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10349" w:rsidRPr="00FF2032" w:rsidTr="006020A9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0349" w:rsidRPr="00FF2032" w:rsidRDefault="00510349" w:rsidP="0060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FF2032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0349" w:rsidRPr="00FF2032" w:rsidRDefault="00510349" w:rsidP="0060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10349" w:rsidRPr="00FF2032" w:rsidRDefault="00510349" w:rsidP="0060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10349" w:rsidRPr="00FF2032" w:rsidRDefault="00510349" w:rsidP="0060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20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510349" w:rsidRPr="00FF2032" w:rsidRDefault="00510349" w:rsidP="0060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20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510349" w:rsidRPr="00FF2032" w:rsidRDefault="00510349" w:rsidP="0060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FF203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510349" w:rsidRPr="00FF2032" w:rsidRDefault="00510349" w:rsidP="0060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510349" w:rsidRPr="00FF2032" w:rsidRDefault="00510349" w:rsidP="00510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10349" w:rsidRPr="00FF2032" w:rsidRDefault="00510349" w:rsidP="00510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510349" w:rsidRPr="00CB455C" w:rsidRDefault="00FD0099" w:rsidP="00510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29.12.2023</w:t>
      </w:r>
      <w:r w:rsidR="0051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510349" w:rsidRPr="00CB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1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1059 п</w:t>
      </w:r>
    </w:p>
    <w:p w:rsidR="00510349" w:rsidRPr="00FF2032" w:rsidRDefault="00510349" w:rsidP="00510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2032">
        <w:rPr>
          <w:rFonts w:ascii="Times New Roman" w:eastAsia="Times New Roman" w:hAnsi="Times New Roman" w:cs="Times New Roman"/>
          <w:color w:val="000000" w:themeColor="text1"/>
          <w:lang w:eastAsia="ru-RU"/>
        </w:rPr>
        <w:t>с.Грачевка</w:t>
      </w:r>
    </w:p>
    <w:p w:rsidR="00510349" w:rsidRPr="00FF2032" w:rsidRDefault="00510349" w:rsidP="0051034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349" w:rsidRPr="00FF2032" w:rsidRDefault="00510349" w:rsidP="005103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2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</w:p>
    <w:p w:rsidR="00510349" w:rsidRPr="00FF2032" w:rsidRDefault="00510349" w:rsidP="005103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2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Грачевский район Оренбургской области от 14.11.2018 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F2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638-п</w:t>
      </w:r>
    </w:p>
    <w:p w:rsidR="00510349" w:rsidRPr="00FF2032" w:rsidRDefault="00510349" w:rsidP="00510349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349" w:rsidRDefault="00510349" w:rsidP="005103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032">
        <w:rPr>
          <w:rFonts w:ascii="Times New Roman" w:eastAsia="Times New Roman" w:hAnsi="Times New Roman" w:cs="Times New Roman"/>
          <w:sz w:val="28"/>
          <w:szCs w:val="28"/>
          <w:lang w:eastAsia="ru-RU"/>
        </w:rPr>
        <w:t>131–ФЗ  «Об  общих принципах организации местного самоуправления в Российской Федерации», постановлением администрации муниципального образования Грачёвский район Оренбургской области от 17.08.2015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535-п «Об утверждении порядка разработки, реализации и оценки эффективности муниципальных программ Грачевского района Оренбургской области», руководствуясь Уставом муниципального образования Грачевский район Оренбургской области   </w:t>
      </w:r>
      <w:proofErr w:type="spellStart"/>
      <w:r w:rsidRPr="00FF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F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FF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F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10349" w:rsidRDefault="00510349" w:rsidP="005103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приложение к постановлению администрации муниципального образования Грачевский район Оренбургской области от 14.11.2018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1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638-п «Об утверждении муниципальной программы «Развитие культуры Грачевского района» (с изменениями) следующие изменения:</w:t>
      </w:r>
    </w:p>
    <w:p w:rsidR="00544ACB" w:rsidRDefault="00510349" w:rsidP="005103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1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54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муниципальной программе «Развитие культуры Грачевского района»</w:t>
      </w:r>
      <w:r w:rsidRPr="00FA1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 согласно приложению.</w:t>
      </w:r>
      <w:r w:rsidRPr="00FA1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0349" w:rsidRDefault="00510349" w:rsidP="005103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</w:t>
      </w:r>
      <w:r w:rsidR="00954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истрации по социальным вопросам.</w:t>
      </w:r>
    </w:p>
    <w:p w:rsidR="00510349" w:rsidRPr="00FF2032" w:rsidRDefault="00510349" w:rsidP="005103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hyperlink r:id="rId7" w:history="1">
        <w:r w:rsidRPr="00FF203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FF203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FF203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право-грачевка</w:t>
        </w:r>
        <w:proofErr w:type="spellEnd"/>
      </w:hyperlink>
      <w:r w:rsidRPr="00FF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F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FF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0349" w:rsidRDefault="00510349" w:rsidP="005103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349" w:rsidRPr="00FF2032" w:rsidRDefault="00510349" w:rsidP="005103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349" w:rsidRDefault="00510349" w:rsidP="00510349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района</w:t>
      </w:r>
      <w:r w:rsidRPr="00FF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Д.В.Филатов</w:t>
      </w:r>
    </w:p>
    <w:p w:rsidR="00510349" w:rsidRDefault="00510349" w:rsidP="00510349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349" w:rsidRDefault="00510349" w:rsidP="00510349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Бахметьевой С.В., финансовый отдел, отдел экономики, </w:t>
      </w:r>
      <w:r w:rsidR="002C2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Трифонова Е.</w:t>
      </w:r>
      <w:r w:rsidR="00180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Счетная палата, управление культуры и архивного дела.</w:t>
      </w:r>
    </w:p>
    <w:p w:rsidR="002C2018" w:rsidRDefault="002C2018" w:rsidP="00510349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E5D" w:rsidRPr="00FF2032" w:rsidRDefault="00954E5D" w:rsidP="00510349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388" w:type="dxa"/>
        <w:tblInd w:w="5954" w:type="dxa"/>
        <w:tblLook w:val="04A0"/>
      </w:tblPr>
      <w:tblGrid>
        <w:gridCol w:w="4388"/>
      </w:tblGrid>
      <w:tr w:rsidR="00544ACB" w:rsidTr="006020A9">
        <w:tc>
          <w:tcPr>
            <w:tcW w:w="4388" w:type="dxa"/>
          </w:tcPr>
          <w:p w:rsidR="007471A5" w:rsidRDefault="007471A5" w:rsidP="0025774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</w:t>
            </w:r>
          </w:p>
          <w:p w:rsidR="007471A5" w:rsidRDefault="007471A5" w:rsidP="0025774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постановлению </w:t>
            </w:r>
          </w:p>
          <w:p w:rsidR="00544ACB" w:rsidRPr="00810599" w:rsidRDefault="00544ACB" w:rsidP="0025774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05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администрации района</w:t>
            </w:r>
          </w:p>
          <w:p w:rsidR="00544ACB" w:rsidRPr="00810599" w:rsidRDefault="00544ACB" w:rsidP="0025774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_____  </w:t>
            </w:r>
            <w:r w:rsidRPr="008105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</w:t>
            </w:r>
          </w:p>
          <w:p w:rsidR="00544ACB" w:rsidRDefault="00544ACB" w:rsidP="007471A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44ACB" w:rsidRDefault="00544ACB" w:rsidP="0054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ACB" w:rsidRPr="00022A5B" w:rsidRDefault="00544ACB" w:rsidP="00544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ACB" w:rsidRPr="00022A5B" w:rsidRDefault="00544ACB" w:rsidP="0054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5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</w:p>
    <w:p w:rsidR="00544ACB" w:rsidRPr="00022A5B" w:rsidRDefault="00544ACB" w:rsidP="0054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</w:t>
      </w:r>
    </w:p>
    <w:p w:rsidR="00544ACB" w:rsidRDefault="00544ACB" w:rsidP="0054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5B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культуры Грачевского района»</w:t>
      </w:r>
    </w:p>
    <w:p w:rsidR="007471A5" w:rsidRDefault="007471A5" w:rsidP="0054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4C7" w:rsidRDefault="007564C7" w:rsidP="007564C7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положения</w:t>
      </w:r>
    </w:p>
    <w:p w:rsidR="007471A5" w:rsidRPr="007564C7" w:rsidRDefault="007471A5" w:rsidP="007471A5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ACB" w:rsidRPr="00022A5B" w:rsidRDefault="00544ACB" w:rsidP="00544ACB">
      <w:pPr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146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3902"/>
        <w:gridCol w:w="5244"/>
      </w:tblGrid>
      <w:tr w:rsidR="00544ACB" w:rsidRPr="00022A5B" w:rsidTr="006020A9">
        <w:trPr>
          <w:trHeight w:val="1133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ACB" w:rsidRPr="00022A5B" w:rsidRDefault="00544ACB" w:rsidP="0054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Оренбургской области</w:t>
            </w:r>
          </w:p>
        </w:tc>
      </w:tr>
      <w:tr w:rsidR="00544ACB" w:rsidRPr="00022A5B" w:rsidTr="006020A9">
        <w:trPr>
          <w:trHeight w:val="574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реализации муниципальной программы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CB" w:rsidRPr="00022A5B" w:rsidRDefault="00544ACB" w:rsidP="006020A9">
            <w:pPr>
              <w:shd w:val="clear" w:color="auto" w:fill="FFFFFF"/>
              <w:spacing w:after="0" w:line="240" w:lineRule="auto"/>
              <w:ind w:right="2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>2023-2030 годы</w:t>
            </w:r>
          </w:p>
        </w:tc>
      </w:tr>
      <w:tr w:rsidR="00544ACB" w:rsidRPr="00022A5B" w:rsidTr="006020A9">
        <w:trPr>
          <w:trHeight w:val="816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(цели) </w:t>
            </w: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ACB" w:rsidRPr="00022A5B" w:rsidRDefault="00544ACB" w:rsidP="00602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роли культуры, искусства, литературы, дополнительного образования в духовно- нравственном воспитании личности, в формировании потенциала устойчивого развития района</w:t>
            </w:r>
          </w:p>
        </w:tc>
      </w:tr>
      <w:tr w:rsidR="00544ACB" w:rsidRPr="00022A5B" w:rsidTr="006020A9">
        <w:trPr>
          <w:trHeight w:val="347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(подпрограммы)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544ACB" w:rsidRPr="00022A5B" w:rsidRDefault="00544ACB" w:rsidP="00602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ACB" w:rsidRPr="00022A5B" w:rsidTr="006020A9">
        <w:trPr>
          <w:trHeight w:val="347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муниципальной 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544ACB" w:rsidRPr="00140F3E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организаций культуры получивших современное оборудование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4ACB" w:rsidRPr="00140F3E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9D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числа посещений культурных мероприятий, в том числе:</w:t>
            </w:r>
          </w:p>
          <w:p w:rsidR="00544ACB" w:rsidRDefault="00544ACB" w:rsidP="006020A9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посещений культурно-массовых мероприятий в </w:t>
            </w:r>
            <w:proofErr w:type="spellStart"/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учреждениях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4ACB" w:rsidRDefault="00544ACB" w:rsidP="006020A9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ED1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посещений библиотек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4ACB" w:rsidRDefault="00544ACB" w:rsidP="006020A9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D9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посещений музеев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4ACB" w:rsidRDefault="00544ACB" w:rsidP="006020A9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CE7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посещений культурных мероприятий, проводимых детскими школами искусств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44AC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B3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4AC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B3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4AC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013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оходу от трудовой деятельности);</w:t>
            </w:r>
          </w:p>
          <w:p w:rsidR="00544ACB" w:rsidRPr="001C14A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20E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педагогических работников муниципальных учреждений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 менее);</w:t>
            </w:r>
          </w:p>
          <w:p w:rsidR="00544AC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учащихся детских школ искусств;</w:t>
            </w:r>
          </w:p>
          <w:p w:rsidR="00544AC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детей, осваивающих дополнительные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в области искусств в детских школах искусств за счет бюджетных средств, от общего количества обучающихся в детских школах искусств за счет бюджетных средств;</w:t>
            </w:r>
          </w:p>
          <w:p w:rsidR="00544ACB" w:rsidRPr="005C696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</w:t>
            </w:r>
            <w:r w:rsidRPr="00305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клубных формирований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44ACB" w:rsidRPr="005C696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</w:t>
            </w:r>
            <w:r w:rsidRPr="00617CDB">
              <w:rPr>
                <w:rFonts w:ascii="Times New Roman" w:hAnsi="Times New Roman" w:cs="Times New Roman"/>
                <w:sz w:val="20"/>
                <w:szCs w:val="20"/>
              </w:rPr>
              <w:t>Пополнение предметов фондов музея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CB" w:rsidRPr="005C696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C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37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(книговыдача)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544ACB" w:rsidRPr="005C696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256DE1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CB" w:rsidRPr="005C696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культуры;</w:t>
            </w:r>
          </w:p>
          <w:p w:rsidR="00544ACB" w:rsidRPr="005C696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 (не менее);</w:t>
            </w:r>
          </w:p>
          <w:p w:rsidR="00544ACB" w:rsidRPr="005C696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4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4ACB" w:rsidRPr="005C696B" w:rsidRDefault="00544ACB" w:rsidP="00544A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фактической обеспеченности учреждениями  культуры от нормативной потребности:</w:t>
            </w:r>
          </w:p>
          <w:p w:rsidR="00544ACB" w:rsidRDefault="00544ACB" w:rsidP="006020A9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клубами и учреждениями клубного типа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544ACB" w:rsidRPr="001C14AB" w:rsidRDefault="00544ACB" w:rsidP="006020A9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библиотеками.</w:t>
            </w:r>
          </w:p>
          <w:p w:rsidR="00544ACB" w:rsidRPr="00140F3E" w:rsidRDefault="00544ACB" w:rsidP="006020A9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ACB" w:rsidRPr="00022A5B" w:rsidTr="006020A9">
        <w:trPr>
          <w:trHeight w:val="758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544ACB" w:rsidRPr="00F81C20" w:rsidRDefault="00F757FE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585 233,3</w:t>
            </w:r>
            <w:r w:rsidR="00544ACB" w:rsidRPr="00F8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в том числе: </w:t>
            </w:r>
          </w:p>
          <w:p w:rsidR="00544ACB" w:rsidRPr="00F81C20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E41152" w:rsidRPr="00F81C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81C20" w:rsidRPr="00F81C20">
              <w:rPr>
                <w:rFonts w:ascii="Times New Roman" w:eastAsia="Times New Roman" w:hAnsi="Times New Roman" w:cs="Times New Roman"/>
                <w:sz w:val="20"/>
                <w:szCs w:val="20"/>
              </w:rPr>
              <w:t>2 690,6</w:t>
            </w:r>
            <w:r w:rsidRPr="00F8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</w:t>
            </w:r>
          </w:p>
          <w:p w:rsidR="00544ACB" w:rsidRPr="000873DD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0873DD"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>91 833,3</w:t>
            </w: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</w:t>
            </w:r>
          </w:p>
          <w:p w:rsidR="00544ACB" w:rsidRPr="000873DD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</w:t>
            </w:r>
            <w:r w:rsidR="000873DD"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73DD"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>861,3</w:t>
            </w: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</w:t>
            </w:r>
          </w:p>
          <w:p w:rsidR="00544ACB" w:rsidRPr="000873DD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– </w:t>
            </w:r>
            <w:r w:rsidR="000873DD"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>80 441,3</w:t>
            </w: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</w:t>
            </w:r>
          </w:p>
          <w:p w:rsidR="00544ACB" w:rsidRPr="000873DD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2027 год – </w:t>
            </w:r>
            <w:r w:rsidR="00F757FE">
              <w:rPr>
                <w:rFonts w:ascii="Times New Roman" w:eastAsia="Times New Roman" w:hAnsi="Times New Roman" w:cs="Times New Roman"/>
                <w:sz w:val="20"/>
                <w:szCs w:val="20"/>
              </w:rPr>
              <w:t>65 351,7</w:t>
            </w: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</w:t>
            </w:r>
          </w:p>
          <w:p w:rsidR="00544ACB" w:rsidRPr="000873DD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 –</w:t>
            </w:r>
            <w:r w:rsidR="00F757FE">
              <w:rPr>
                <w:rFonts w:ascii="Times New Roman" w:eastAsia="Times New Roman" w:hAnsi="Times New Roman" w:cs="Times New Roman"/>
                <w:sz w:val="20"/>
                <w:szCs w:val="20"/>
              </w:rPr>
              <w:t>65 351,7</w:t>
            </w: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</w:t>
            </w:r>
          </w:p>
          <w:p w:rsidR="00544ACB" w:rsidRPr="000873DD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2029 год – </w:t>
            </w:r>
            <w:r w:rsidR="00F757FE">
              <w:rPr>
                <w:rFonts w:ascii="Times New Roman" w:eastAsia="Times New Roman" w:hAnsi="Times New Roman" w:cs="Times New Roman"/>
                <w:sz w:val="20"/>
                <w:szCs w:val="20"/>
              </w:rPr>
              <w:t>65 351,7</w:t>
            </w: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</w:t>
            </w:r>
          </w:p>
          <w:p w:rsidR="00544ACB" w:rsidRPr="00022A5B" w:rsidRDefault="00544ACB" w:rsidP="00F7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2030 год – </w:t>
            </w:r>
            <w:r w:rsidR="00F757FE">
              <w:rPr>
                <w:rFonts w:ascii="Times New Roman" w:eastAsia="Times New Roman" w:hAnsi="Times New Roman" w:cs="Times New Roman"/>
                <w:sz w:val="20"/>
                <w:szCs w:val="20"/>
              </w:rPr>
              <w:t>65 351,7</w:t>
            </w:r>
            <w:r w:rsidRPr="0008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  <w:tr w:rsidR="00544ACB" w:rsidRPr="00022A5B" w:rsidTr="006020A9">
        <w:trPr>
          <w:trHeight w:val="1321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на достижение национальных целей развития Российской Федерации</w:t>
            </w:r>
          </w:p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544ACB" w:rsidRDefault="00544ACB" w:rsidP="00544AC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Возможности для самореализации и развития талантов/ Показатель: «Увеличение числа посещений культурных мероприятий в три раза по сравнению с показателем 2019 года»/ Показатель: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традиций»/ Показатель: «Увеличение доли граждан, занимающихся волонтерской (добровольческой) деятельностью или вовлеченных в деятельность волонтёрских (добровольческих) организаций, до 15 процентов».</w:t>
            </w:r>
          </w:p>
          <w:p w:rsidR="00544ACB" w:rsidRPr="00B85126" w:rsidRDefault="00544ACB" w:rsidP="006020A9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4ACB" w:rsidRPr="00022A5B" w:rsidTr="006020A9">
        <w:trPr>
          <w:trHeight w:val="942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иными муниципальными программами Грачевского района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544ACB" w:rsidRPr="00022A5B" w:rsidRDefault="00544ACB" w:rsidP="006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CB" w:rsidRDefault="00544ACB"/>
    <w:p w:rsidR="00A45FBF" w:rsidRDefault="00A45FBF"/>
    <w:p w:rsidR="00A45FBF" w:rsidRDefault="00A45FBF"/>
    <w:p w:rsidR="00A45FBF" w:rsidRDefault="00A45FBF"/>
    <w:p w:rsidR="00A45FBF" w:rsidRDefault="00A45FBF"/>
    <w:p w:rsidR="006020A9" w:rsidRDefault="006020A9">
      <w:pPr>
        <w:sectPr w:rsidR="006020A9" w:rsidSect="0025774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020A9" w:rsidRPr="00022A5B" w:rsidRDefault="006020A9" w:rsidP="006020A9">
      <w:pPr>
        <w:ind w:left="273" w:right="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Значения п</w:t>
      </w:r>
      <w:r w:rsidRPr="00022A5B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022A5B">
        <w:rPr>
          <w:rFonts w:ascii="Times New Roman" w:hAnsi="Times New Roman" w:cs="Times New Roman"/>
          <w:sz w:val="20"/>
          <w:szCs w:val="20"/>
        </w:rPr>
        <w:t xml:space="preserve"> </w:t>
      </w:r>
      <w:r w:rsidRPr="00022A5B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r w:rsidRPr="00022A5B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6020A9" w:rsidRPr="00022A5B" w:rsidRDefault="006020A9" w:rsidP="006020A9">
      <w:pPr>
        <w:ind w:right="42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41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418"/>
        <w:gridCol w:w="1984"/>
        <w:gridCol w:w="851"/>
        <w:gridCol w:w="850"/>
      </w:tblGrid>
      <w:tr w:rsidR="006020A9" w:rsidRPr="00022A5B" w:rsidTr="006020A9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vertAlign w:val="superscript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достижение показателя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Информационная система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иными программами Грачевского района</w:t>
            </w:r>
          </w:p>
        </w:tc>
      </w:tr>
      <w:tr w:rsidR="006020A9" w:rsidRPr="00022A5B" w:rsidTr="006020A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10E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  <w:p w:rsidR="006020A9" w:rsidRPr="00B10E7D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</w:t>
            </w:r>
          </w:p>
        </w:tc>
      </w:tr>
      <w:tr w:rsidR="006020A9" w:rsidRPr="00022A5B" w:rsidTr="006020A9">
        <w:tc>
          <w:tcPr>
            <w:tcW w:w="15309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Pr="00022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Усиление роли культуры, искусства, литературы, дополнительного образования в духовно- нравственном воспитании личности, в формировании потенциала устойчивого развития района.</w:t>
            </w:r>
          </w:p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526DF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526D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B526D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464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464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464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C331C3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</w:t>
            </w:r>
            <w:r w:rsidR="00C331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Грачевск</w:t>
            </w:r>
            <w:r w:rsidR="00C331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 w:rsidR="00C331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числа посещений культурных мероприятий в три раза по сравнению с по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казателем </w:t>
            </w: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4759D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числа посещений культурных мероприятий,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Тысяча посещений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4759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297,1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муниципального образования Грачевский район Оренбургской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A905CA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Увеличение числа посещений культурных мероприятий в три раза по сравнению с по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казателем </w:t>
            </w: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EF5C1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посещений культурно-массовых мероприятий в </w:t>
            </w:r>
            <w:proofErr w:type="spellStart"/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125,6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числа посещений культурных мероприятий в три раза по сравнению с по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казателем </w:t>
            </w: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260ED1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60ED1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посещений библиотек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числа посещений культурных мероприятий в три раза по сравнению с по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казателем </w:t>
            </w: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293D98" w:rsidRDefault="006020A9" w:rsidP="00602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D9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посещений музеев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числа посещений культурных мероприятий в три раза по сравнению с по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казателем </w:t>
            </w: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1C7CE7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C7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посещений культурных мероприятий, проводимых детскими </w:t>
            </w:r>
            <w:r w:rsidRPr="001C7C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школами искусств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Увеличение числа посещений культурных </w:t>
            </w: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 в три раза по сравнению с по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казателем </w:t>
            </w: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 xml:space="preserve">АИС «Статистическая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67B3A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67B3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512BCC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512BCC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числа посещений культурных мероприятий в три раза по сравнению с по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казателем </w:t>
            </w:r>
            <w:r w:rsidRPr="00A90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67B3A" w:rsidRDefault="006020A9" w:rsidP="006020A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7B3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20A9" w:rsidRPr="00F4759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0962E5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962E5">
              <w:rPr>
                <w:rFonts w:ascii="Times New Roman" w:eastAsia="Times New Roman" w:hAnsi="Times New Roman"/>
                <w:sz w:val="16"/>
                <w:szCs w:val="16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Увеличение доли граждан, занимающихся волонтерской (добровольческой) деятельностью или вовлеченных в деятельность волонтёрских (добровольческих) организаций, до 15 процентов.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FB13BD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B13B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E6520E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соотношения средней заработной платы педагогических работников </w:t>
            </w:r>
            <w:r w:rsidRPr="001900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884F5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84F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Процент</w:t>
            </w:r>
          </w:p>
          <w:p w:rsidR="006020A9" w:rsidRPr="00022A5B" w:rsidRDefault="006020A9" w:rsidP="006020A9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104,2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101,3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101,3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101,3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101,3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101,3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101,3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101,3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FB13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526DF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6520E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педагогических работников муниципальных учреждений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 менее)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884F5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</w:t>
            </w:r>
            <w:r w:rsidRPr="00884F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еловек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B464BD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190013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учащихся детских школ искусств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Человек</w:t>
            </w:r>
          </w:p>
          <w:p w:rsidR="006020A9" w:rsidRPr="00884F5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331C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детей, осваивающих дополнительные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в области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искусств в детских школах искусств за счет бюджетных средств, от общего количества обучающихся в детских школах искусств за счет бюджетных средств.</w:t>
            </w:r>
            <w:r w:rsidRPr="00E81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Процент</w:t>
            </w:r>
          </w:p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83648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022A5B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190013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</w:t>
            </w:r>
            <w:r w:rsidRPr="00305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клубных формирований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Человек</w:t>
            </w:r>
          </w:p>
          <w:p w:rsidR="006020A9" w:rsidRPr="00884F5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83648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30542D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DB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предметов фондов музея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83648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617CDB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(книговыдача)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Тысяча экземпляров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83648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муниципального образования Грачевский район Оренбургской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6020A9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937C1A" w:rsidRDefault="006020A9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6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256DE1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</w:t>
            </w:r>
          </w:p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Default="006020A9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C83648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A9" w:rsidRPr="002F64C8" w:rsidRDefault="006020A9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A12EC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Pr="00256DE1" w:rsidRDefault="00CA12EC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Pr="002F64C8" w:rsidRDefault="00DD4A82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Pr="002F64C8" w:rsidRDefault="00CA12EC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Pr="002F64C8" w:rsidRDefault="00CA12EC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Pr="002F64C8" w:rsidRDefault="00CA12EC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A12EC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 (не менее)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Человек</w:t>
            </w:r>
          </w:p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Default="00CA12EC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Pr="002F64C8" w:rsidRDefault="00DD4A82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12EC" w:rsidRPr="002F64C8" w:rsidRDefault="00CA12EC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Pr="002F64C8" w:rsidRDefault="00CA12EC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12EC" w:rsidRPr="002F64C8" w:rsidRDefault="00CA12EC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8F2D17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E256A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256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AC7EA9" w:rsidRDefault="008F2D17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12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Число посещений по </w:t>
            </w:r>
            <w:r w:rsidRPr="00512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программе «Пушкинская карта»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512BCC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Человек</w:t>
            </w:r>
          </w:p>
          <w:p w:rsidR="008F2D17" w:rsidRPr="00512BCC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512BCC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1504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512BCC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512BCC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512BCC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F64C8" w:rsidRDefault="008F2D17" w:rsidP="006E55D5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E55D5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E55D5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8F2D17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E256A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  <w:r w:rsidR="00E256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56DE1" w:rsidRDefault="008F2D17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24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</w:t>
            </w:r>
          </w:p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F64C8" w:rsidRDefault="007F7F6F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F64C8" w:rsidRDefault="008F2D17" w:rsidP="006E55D5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E55D5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E55D5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8F2D17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7F7F6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F7F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56DE1" w:rsidRDefault="008F2D17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фактической обеспеченности учреждениями  культуры от нормативной потребности: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8F2D17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7F7F6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F7F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F64C8" w:rsidRDefault="00DC061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8F2D17" w:rsidRPr="00022A5B" w:rsidTr="006020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7F7F6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  <w:r w:rsidR="007F7F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библиотеками</w:t>
            </w:r>
          </w:p>
          <w:p w:rsidR="008F2D17" w:rsidRPr="004F4907" w:rsidRDefault="008F2D17" w:rsidP="0060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Default="008F2D17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F64C8" w:rsidRDefault="00DC0613" w:rsidP="006020A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 муниципального образования Грачевский район Оренбургской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D17" w:rsidRPr="002F64C8" w:rsidRDefault="008F2D17" w:rsidP="006020A9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F64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</w:tbl>
    <w:p w:rsidR="00A45FBF" w:rsidRDefault="00A45FBF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Default="00E67DED"/>
    <w:p w:rsidR="00E67DED" w:rsidRPr="00022A5B" w:rsidRDefault="00E67DED" w:rsidP="00E67DED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Задачи, планируемые в рамках структурных элементов</w:t>
      </w:r>
      <w:r w:rsidRPr="00022A5B">
        <w:rPr>
          <w:rFonts w:ascii="Times New Roman" w:hAnsi="Times New Roman" w:cs="Times New Roman"/>
          <w:sz w:val="20"/>
          <w:szCs w:val="20"/>
        </w:rPr>
        <w:t xml:space="preserve"> муниципальной программы</w:t>
      </w:r>
    </w:p>
    <w:p w:rsidR="00E67DED" w:rsidRPr="00022A5B" w:rsidRDefault="00E67DED" w:rsidP="00E67DED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220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016"/>
        <w:gridCol w:w="4568"/>
        <w:gridCol w:w="871"/>
        <w:gridCol w:w="3810"/>
        <w:gridCol w:w="7277"/>
      </w:tblGrid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16" w:type="dxa"/>
            <w:shd w:val="clear" w:color="auto" w:fill="FFFFFF"/>
            <w:hideMark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439" w:type="dxa"/>
            <w:gridSpan w:val="2"/>
            <w:shd w:val="clear" w:color="auto" w:fill="FFFFFF"/>
            <w:hideMark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022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810" w:type="dxa"/>
            <w:shd w:val="clear" w:color="auto" w:fill="FFFFFF"/>
            <w:hideMark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</w:p>
        </w:tc>
      </w:tr>
      <w:tr w:rsidR="00E67DED" w:rsidRPr="00022A5B" w:rsidTr="006E55D5">
        <w:trPr>
          <w:gridAfter w:val="1"/>
          <w:wAfter w:w="7277" w:type="dxa"/>
          <w:tblHeader/>
        </w:trPr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016" w:type="dxa"/>
            <w:shd w:val="clear" w:color="auto" w:fill="FFFFFF"/>
            <w:hideMark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439" w:type="dxa"/>
            <w:gridSpan w:val="2"/>
            <w:shd w:val="clear" w:color="auto" w:fill="FFFFFF"/>
            <w:hideMark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FFFFFF"/>
            <w:hideMark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E67DED" w:rsidRPr="00022A5B" w:rsidTr="006E55D5">
        <w:trPr>
          <w:gridAfter w:val="1"/>
          <w:wAfter w:w="7277" w:type="dxa"/>
          <w:trHeight w:val="404"/>
        </w:trPr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265" w:type="dxa"/>
            <w:gridSpan w:val="4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Мероприятия в рамках регионального проекта 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«Культурная среда»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shd w:val="clear" w:color="auto" w:fill="FFFFFF"/>
            <w:hideMark/>
          </w:tcPr>
          <w:p w:rsidR="00E67DED" w:rsidRPr="00022A5B" w:rsidRDefault="00E67DED" w:rsidP="00E67DED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муниципального образования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Грачевск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области.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</w:t>
            </w:r>
          </w:p>
        </w:tc>
        <w:tc>
          <w:tcPr>
            <w:tcW w:w="4681" w:type="dxa"/>
            <w:gridSpan w:val="2"/>
            <w:shd w:val="clear" w:color="auto" w:fill="FFFFFF"/>
            <w:hideMark/>
          </w:tcPr>
          <w:p w:rsidR="00E67DED" w:rsidRDefault="00E67DED" w:rsidP="006E55D5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</w:p>
          <w:p w:rsidR="00E67DED" w:rsidRDefault="00E67DED" w:rsidP="006E55D5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начала: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1D798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  <w:p w:rsidR="00E67DED" w:rsidRPr="00022A5B" w:rsidRDefault="00E67DED" w:rsidP="006E55D5">
            <w:pPr>
              <w:spacing w:after="0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окончания: 2024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</w:t>
            </w:r>
          </w:p>
        </w:tc>
        <w:tc>
          <w:tcPr>
            <w:tcW w:w="5016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 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Созда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ние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й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для привлечения посетителей в учреждения культуры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 в том числе путем оснащения организаций культуры современным оборудованием</w:t>
            </w:r>
          </w:p>
        </w:tc>
        <w:tc>
          <w:tcPr>
            <w:tcW w:w="5439" w:type="dxa"/>
            <w:gridSpan w:val="2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    Рост числа посетителей учреждений 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культурно-досугового</w:t>
            </w:r>
            <w:proofErr w:type="spellEnd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типа, библиотек, музея и детской школы искусств</w:t>
            </w:r>
          </w:p>
        </w:tc>
        <w:tc>
          <w:tcPr>
            <w:tcW w:w="3810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организаций культуры получивших современное оборудование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Увеличение числа</w:t>
            </w: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посещений культурных мероприятий, в том числе: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Ч</w:t>
            </w: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>исл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посещений культурно-массовых мероприятий в </w:t>
            </w:r>
            <w:proofErr w:type="spellStart"/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учреждениях.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посещений библиотек.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посещений музеев.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посещений культурных мероприятий, проводимых детскими школами искусств.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E67DED" w:rsidRPr="00022A5B" w:rsidTr="006E55D5">
        <w:trPr>
          <w:gridAfter w:val="1"/>
          <w:wAfter w:w="7277" w:type="dxa"/>
          <w:trHeight w:val="367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4265" w:type="dxa"/>
            <w:gridSpan w:val="4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Мероприятия в рамках регионального проекта 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Творческие люди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</w:t>
            </w:r>
          </w:p>
        </w:tc>
      </w:tr>
      <w:tr w:rsidR="00E67DED" w:rsidRPr="00022A5B" w:rsidTr="006E55D5">
        <w:trPr>
          <w:gridAfter w:val="1"/>
          <w:wAfter w:w="7277" w:type="dxa"/>
          <w:trHeight w:val="598"/>
        </w:trPr>
        <w:tc>
          <w:tcPr>
            <w:tcW w:w="480" w:type="dxa"/>
            <w:shd w:val="clear" w:color="auto" w:fill="FFFFFF"/>
          </w:tcPr>
          <w:p w:rsidR="00E67DED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455" w:type="dxa"/>
            <w:gridSpan w:val="3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Управление культуры и архивного дела администрации</w:t>
            </w:r>
            <w:r w:rsidR="006E55D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муниципального образования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Грачевск</w:t>
            </w:r>
            <w:r w:rsidR="006E55D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 w:rsidR="006E55D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</w:t>
            </w:r>
          </w:p>
        </w:tc>
        <w:tc>
          <w:tcPr>
            <w:tcW w:w="3810" w:type="dxa"/>
            <w:shd w:val="clear" w:color="auto" w:fill="FFFFFF"/>
          </w:tcPr>
          <w:p w:rsidR="00E67DED" w:rsidRDefault="00E67DED" w:rsidP="006E55D5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</w:p>
          <w:p w:rsidR="00E67DED" w:rsidRDefault="00E67DED" w:rsidP="006E55D5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начала: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1D798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окончания: 2024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5016" w:type="dxa"/>
            <w:shd w:val="clear" w:color="auto" w:fill="FFFFFF"/>
          </w:tcPr>
          <w:p w:rsidR="00E67DED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Создание условий для реализации творческого потенциала района</w:t>
            </w:r>
          </w:p>
        </w:tc>
        <w:tc>
          <w:tcPr>
            <w:tcW w:w="5439" w:type="dxa"/>
            <w:gridSpan w:val="2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Поддержка творческих проектов и инициатив, способствующих самореализации населения, 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талантливых детей и молодежи, обеспечение отрасли квалификационными кадрами и развитие волонтерских движений</w:t>
            </w:r>
          </w:p>
        </w:tc>
        <w:tc>
          <w:tcPr>
            <w:tcW w:w="3810" w:type="dxa"/>
            <w:shd w:val="clear" w:color="auto" w:fill="FFFFFF"/>
          </w:tcPr>
          <w:p w:rsidR="00E67DED" w:rsidRPr="00652F3E" w:rsidRDefault="00E67DED" w:rsidP="006E55D5">
            <w:pPr>
              <w:pStyle w:val="a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F67B3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Количество специалистов сферы культуры, повысивших </w:t>
            </w:r>
            <w:r w:rsidRPr="00F67B3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67DED" w:rsidRPr="00652F3E" w:rsidRDefault="00E67DED" w:rsidP="006E55D5">
            <w:pPr>
              <w:pStyle w:val="a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F67B3A">
              <w:rPr>
                <w:rFonts w:ascii="Times New Roman" w:hAnsi="Times New Roman"/>
                <w:bCs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  <w:hideMark/>
          </w:tcPr>
          <w:p w:rsidR="00E67DED" w:rsidRPr="00E24C7A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lastRenderedPageBreak/>
              <w:t>3</w:t>
            </w:r>
            <w:r w:rsidRPr="00E24C7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.1.</w:t>
            </w:r>
          </w:p>
        </w:tc>
        <w:tc>
          <w:tcPr>
            <w:tcW w:w="14265" w:type="dxa"/>
            <w:gridSpan w:val="4"/>
            <w:shd w:val="clear" w:color="auto" w:fill="FFFFFF"/>
            <w:hideMark/>
          </w:tcPr>
          <w:p w:rsidR="00E67DED" w:rsidRPr="00E24C7A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24C7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1 </w:t>
            </w:r>
            <w:r w:rsidRPr="00E24C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дополнительного образования детей в сфере культуры и искусства»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584" w:type="dxa"/>
            <w:gridSpan w:val="2"/>
            <w:shd w:val="clear" w:color="auto" w:fill="FFFFFF"/>
            <w:hideMark/>
          </w:tcPr>
          <w:p w:rsidR="00E67DED" w:rsidRPr="00022A5B" w:rsidRDefault="00E67DED" w:rsidP="008C0BF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 w:rsidR="006E55D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 w:rsidR="008C0BF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 w:rsidR="008C0BF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Оренбургская область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</w:t>
            </w:r>
          </w:p>
        </w:tc>
        <w:tc>
          <w:tcPr>
            <w:tcW w:w="4681" w:type="dxa"/>
            <w:gridSpan w:val="2"/>
            <w:shd w:val="clear" w:color="auto" w:fill="FFFFFF"/>
            <w:hideMark/>
          </w:tcPr>
          <w:p w:rsidR="00E67DED" w:rsidRPr="000E4ED7" w:rsidRDefault="00E67DED" w:rsidP="006E55D5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</w:t>
            </w:r>
          </w:p>
          <w:p w:rsidR="00E67DED" w:rsidRPr="00022A5B" w:rsidRDefault="00E67DED" w:rsidP="006E55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начала:2023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.1.1.</w:t>
            </w:r>
          </w:p>
        </w:tc>
        <w:tc>
          <w:tcPr>
            <w:tcW w:w="5016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Pr="00022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870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оздание условий     для получения качественного дополнительного образования в области культуры и искусства, развития молодых талантов</w:t>
            </w:r>
          </w:p>
        </w:tc>
        <w:tc>
          <w:tcPr>
            <w:tcW w:w="5439" w:type="dxa"/>
            <w:gridSpan w:val="2"/>
            <w:shd w:val="clear" w:color="auto" w:fill="FFFFFF"/>
            <w:hideMark/>
          </w:tcPr>
          <w:p w:rsidR="00E67DED" w:rsidRPr="00050CAE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50CA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050C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беспечение гарантии доступности и качества услуг учреждения дополнительного образования детей в сфере культуры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:rsidR="00E67DED" w:rsidRDefault="00E67DED" w:rsidP="006E5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013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67DED" w:rsidRDefault="00E67DED" w:rsidP="006E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0E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педагогических работников муниципальных учреждений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 менее);</w:t>
            </w:r>
          </w:p>
          <w:p w:rsidR="00E67DED" w:rsidRDefault="00E67DED" w:rsidP="006E5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4E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учащихся детских школ искусств;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детей, осваивающих дополнительные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в области искусств в детских школах искусств за счет бюджетных средств, от общего количества обучающихся в детских школах искусств за счет бюджетных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средств.</w:t>
            </w:r>
            <w:r w:rsidRPr="00E81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E24C7A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4265" w:type="dxa"/>
            <w:gridSpan w:val="4"/>
            <w:shd w:val="clear" w:color="auto" w:fill="FFFFFF"/>
          </w:tcPr>
          <w:p w:rsidR="00E67DED" w:rsidRPr="00E24C7A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24C7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2 </w:t>
            </w:r>
            <w:r w:rsidRPr="00E24C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«Развитие </w:t>
            </w:r>
            <w:proofErr w:type="spellStart"/>
            <w:r w:rsidRPr="00E24C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Pr="00E24C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деятельности. Поддержка народного творчества»</w:t>
            </w:r>
          </w:p>
        </w:tc>
      </w:tr>
      <w:tr w:rsidR="00E67DED" w:rsidRPr="00022A5B" w:rsidTr="006E55D5"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455" w:type="dxa"/>
            <w:gridSpan w:val="3"/>
            <w:shd w:val="clear" w:color="auto" w:fill="FFFFFF"/>
            <w:hideMark/>
          </w:tcPr>
          <w:p w:rsidR="00E67DED" w:rsidRPr="00022A5B" w:rsidRDefault="00E67DED" w:rsidP="00836B7E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836B7E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 w:rsidR="00836B7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="00836B7E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 w:rsidR="00836B7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="00836B7E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 w:rsidR="00836B7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Оренбургская область.</w:t>
            </w:r>
          </w:p>
        </w:tc>
        <w:tc>
          <w:tcPr>
            <w:tcW w:w="3810" w:type="dxa"/>
            <w:shd w:val="clear" w:color="auto" w:fill="FFFFFF"/>
          </w:tcPr>
          <w:p w:rsidR="00E67DED" w:rsidRPr="000E4ED7" w:rsidRDefault="00E67DED" w:rsidP="006E55D5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</w:t>
            </w:r>
          </w:p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начала:2023</w:t>
            </w:r>
          </w:p>
        </w:tc>
        <w:tc>
          <w:tcPr>
            <w:tcW w:w="7277" w:type="dxa"/>
            <w:shd w:val="clear" w:color="auto" w:fill="FFFFFF"/>
          </w:tcPr>
          <w:p w:rsidR="00E67DED" w:rsidRPr="00022A5B" w:rsidRDefault="00E67DED" w:rsidP="006E55D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016" w:type="dxa"/>
            <w:shd w:val="clear" w:color="auto" w:fill="FFFFFF"/>
            <w:hideMark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 </w:t>
            </w:r>
            <w:r w:rsidRPr="00DD5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культуры, сохранения и популяризации историко-культурного наследия Грачевского района.</w:t>
            </w:r>
          </w:p>
        </w:tc>
        <w:tc>
          <w:tcPr>
            <w:tcW w:w="5439" w:type="dxa"/>
            <w:gridSpan w:val="2"/>
            <w:shd w:val="clear" w:color="auto" w:fill="FFFFFF"/>
            <w:hideMark/>
          </w:tcPr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98721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98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оздание благоприятных условия для улучшения </w:t>
            </w:r>
            <w:proofErr w:type="spellStart"/>
            <w:r w:rsidRPr="0098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98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обслуживания населен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ия.</w:t>
            </w:r>
          </w:p>
        </w:tc>
        <w:tc>
          <w:tcPr>
            <w:tcW w:w="3810" w:type="dxa"/>
            <w:shd w:val="clear" w:color="auto" w:fill="FFFFFF"/>
            <w:hideMark/>
          </w:tcPr>
          <w:p w:rsidR="00E67DED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6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256DE1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7DED" w:rsidRPr="00022A5B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участников </w:t>
            </w: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>клубных формирований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532BD8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  <w:r w:rsidRPr="00532BD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4265" w:type="dxa"/>
            <w:gridSpan w:val="4"/>
            <w:shd w:val="clear" w:color="auto" w:fill="FFFFFF"/>
          </w:tcPr>
          <w:p w:rsidR="00E67DED" w:rsidRPr="00532BD8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2BD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3 </w:t>
            </w:r>
            <w:r w:rsidRPr="00532B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музейного дела»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455" w:type="dxa"/>
            <w:gridSpan w:val="3"/>
            <w:shd w:val="clear" w:color="auto" w:fill="FFFFFF"/>
          </w:tcPr>
          <w:p w:rsidR="00E67DED" w:rsidRPr="00022A5B" w:rsidRDefault="00E67DED" w:rsidP="00BA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A4685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 w:rsidR="00BA468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="00BA4685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 w:rsidR="00BA468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="00BA4685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 w:rsidR="00BA468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Оренбургская область.</w:t>
            </w:r>
          </w:p>
        </w:tc>
        <w:tc>
          <w:tcPr>
            <w:tcW w:w="3810" w:type="dxa"/>
            <w:shd w:val="clear" w:color="auto" w:fill="FFFFFF"/>
          </w:tcPr>
          <w:p w:rsidR="00E67DED" w:rsidRPr="000E4ED7" w:rsidRDefault="00E67DED" w:rsidP="006E55D5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начала:2023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</w:t>
            </w:r>
          </w:p>
        </w:tc>
        <w:tc>
          <w:tcPr>
            <w:tcW w:w="5016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 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0A5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охранение и развитие деятельности музея, изучение и популяризация историко-культурного наследия Грачёвского района</w:t>
            </w:r>
          </w:p>
        </w:tc>
        <w:tc>
          <w:tcPr>
            <w:tcW w:w="5439" w:type="dxa"/>
            <w:gridSpan w:val="2"/>
            <w:shd w:val="clear" w:color="auto" w:fill="FFFFFF"/>
          </w:tcPr>
          <w:p w:rsidR="00E67DED" w:rsidRPr="000A517A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1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Обеспечение доступа для граждан к музейным предметам и музейным коллекциям.</w:t>
            </w:r>
          </w:p>
        </w:tc>
        <w:tc>
          <w:tcPr>
            <w:tcW w:w="3810" w:type="dxa"/>
            <w:shd w:val="clear" w:color="auto" w:fill="FFFFFF"/>
          </w:tcPr>
          <w:p w:rsidR="00E67DED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6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256DE1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предметов фондов музея.</w:t>
            </w:r>
            <w:r w:rsidRPr="00022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532BD8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Pr="00532BD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4265" w:type="dxa"/>
            <w:gridSpan w:val="4"/>
            <w:shd w:val="clear" w:color="auto" w:fill="FFFFFF"/>
          </w:tcPr>
          <w:p w:rsidR="00E67DED" w:rsidRPr="00532BD8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2BD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4 </w:t>
            </w:r>
            <w:r w:rsidRPr="00532B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библиотечного дела»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455" w:type="dxa"/>
            <w:gridSpan w:val="3"/>
            <w:shd w:val="clear" w:color="auto" w:fill="FFFFFF"/>
          </w:tcPr>
          <w:p w:rsidR="00E67DED" w:rsidRPr="00022A5B" w:rsidRDefault="00E67DED" w:rsidP="0012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12445B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 w:rsidR="001244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="0012445B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 w:rsidR="001244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="0012445B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 w:rsidR="001244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Оренбургская область.</w:t>
            </w:r>
          </w:p>
        </w:tc>
        <w:tc>
          <w:tcPr>
            <w:tcW w:w="3810" w:type="dxa"/>
            <w:shd w:val="clear" w:color="auto" w:fill="FFFFFF"/>
          </w:tcPr>
          <w:p w:rsidR="00E67DED" w:rsidRPr="000E4ED7" w:rsidRDefault="00E67DED" w:rsidP="006E55D5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начала:2023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</w:t>
            </w:r>
          </w:p>
        </w:tc>
        <w:tc>
          <w:tcPr>
            <w:tcW w:w="5016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Организация библиотечного обслуживания,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</w:t>
            </w:r>
            <w:r w:rsidRPr="00E669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овышение доступности и качества библиотечных услуг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39" w:type="dxa"/>
            <w:gridSpan w:val="2"/>
            <w:shd w:val="clear" w:color="auto" w:fill="FFFFFF"/>
          </w:tcPr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доступности библиотечных учреждений для всех социальных групп населения района.</w:t>
            </w:r>
          </w:p>
        </w:tc>
        <w:tc>
          <w:tcPr>
            <w:tcW w:w="3810" w:type="dxa"/>
            <w:shd w:val="clear" w:color="auto" w:fill="FFFFFF"/>
          </w:tcPr>
          <w:p w:rsidR="00E67DED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6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</w:t>
            </w:r>
            <w:r w:rsidRPr="00256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учреждений культуры к </w:t>
            </w:r>
            <w:r w:rsidRPr="00256DE1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книгавыдача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).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8C2DE6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lastRenderedPageBreak/>
              <w:t>7</w:t>
            </w:r>
            <w:r w:rsidRPr="008C2DE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4265" w:type="dxa"/>
            <w:gridSpan w:val="4"/>
            <w:shd w:val="clear" w:color="auto" w:fill="FFFFFF"/>
          </w:tcPr>
          <w:p w:rsidR="00E67DED" w:rsidRPr="008C2DE6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2DE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5 </w:t>
            </w:r>
            <w:r w:rsidRPr="008C2D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8C2D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Обеспечение реализации муниципальной программы «Развитие культуры Грачевского района»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455" w:type="dxa"/>
            <w:gridSpan w:val="3"/>
            <w:shd w:val="clear" w:color="auto" w:fill="FFFFFF"/>
          </w:tcPr>
          <w:p w:rsidR="00E67DED" w:rsidRPr="00022A5B" w:rsidRDefault="00E67DED" w:rsidP="00D37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D379C9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 w:rsidR="00D379C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="00D379C9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 w:rsidR="00D379C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="00D379C9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 w:rsidR="00D379C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Оренбургская область.</w:t>
            </w:r>
          </w:p>
        </w:tc>
        <w:tc>
          <w:tcPr>
            <w:tcW w:w="3810" w:type="dxa"/>
            <w:shd w:val="clear" w:color="auto" w:fill="FFFFFF"/>
          </w:tcPr>
          <w:p w:rsidR="00E67DED" w:rsidRPr="000E4ED7" w:rsidRDefault="00E67DED" w:rsidP="006E55D5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начала:2023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7.1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</w:t>
            </w:r>
          </w:p>
        </w:tc>
        <w:tc>
          <w:tcPr>
            <w:tcW w:w="5016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1 </w:t>
            </w:r>
            <w:r w:rsidRPr="006D5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D5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оздание организационн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о-технических</w:t>
            </w:r>
            <w:r w:rsidRPr="006D5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информационных, нормативно-правовых, кадровых, методических и иных условий для реализации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муниципальной программы.</w:t>
            </w:r>
          </w:p>
        </w:tc>
        <w:tc>
          <w:tcPr>
            <w:tcW w:w="5439" w:type="dxa"/>
            <w:gridSpan w:val="2"/>
            <w:shd w:val="clear" w:color="auto" w:fill="FFFFFF"/>
          </w:tcPr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22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качества управления процессами развития сферы культуры и искусства.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FFFFFF"/>
          </w:tcPr>
          <w:p w:rsidR="00E67DED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6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256DE1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7DED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культуры;</w:t>
            </w:r>
          </w:p>
          <w:p w:rsidR="00E67DED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7DED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(не менее);</w:t>
            </w:r>
          </w:p>
          <w:p w:rsidR="00E10A3F" w:rsidRDefault="00E10A3F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2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по программе «Пушкинская карта»;</w:t>
            </w:r>
          </w:p>
          <w:p w:rsidR="00E67DED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  <w:p w:rsidR="00E67DED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клубными учреждениями;</w:t>
            </w:r>
          </w:p>
          <w:p w:rsidR="00E67DED" w:rsidRPr="00022A5B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библиотеками.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8C2DE6" w:rsidRDefault="00E67DED" w:rsidP="006E55D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Pr="008C2DE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.1</w:t>
            </w:r>
          </w:p>
        </w:tc>
        <w:tc>
          <w:tcPr>
            <w:tcW w:w="14265" w:type="dxa"/>
            <w:gridSpan w:val="4"/>
            <w:shd w:val="clear" w:color="auto" w:fill="FFFFFF"/>
          </w:tcPr>
          <w:p w:rsidR="00E67DED" w:rsidRPr="008C2DE6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2DE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6 </w:t>
            </w:r>
            <w:r w:rsidRPr="008C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8C2D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455" w:type="dxa"/>
            <w:gridSpan w:val="3"/>
            <w:shd w:val="clear" w:color="auto" w:fill="FFFFFF"/>
          </w:tcPr>
          <w:p w:rsidR="00E67DED" w:rsidRPr="00022A5B" w:rsidRDefault="00E67DED" w:rsidP="00E1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10A3F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 w:rsidR="00E10A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="00E10A3F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 w:rsidR="00E10A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="00E10A3F" w:rsidRPr="009831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 w:rsidR="00E10A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Оренбургская область.</w:t>
            </w:r>
          </w:p>
        </w:tc>
        <w:tc>
          <w:tcPr>
            <w:tcW w:w="3810" w:type="dxa"/>
            <w:shd w:val="clear" w:color="auto" w:fill="FFFFFF"/>
          </w:tcPr>
          <w:p w:rsidR="00E67DED" w:rsidRPr="000E4ED7" w:rsidRDefault="00E67DED" w:rsidP="006E55D5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</w:t>
            </w:r>
          </w:p>
          <w:p w:rsidR="00E67DED" w:rsidRPr="00022A5B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 начала:2023</w:t>
            </w:r>
          </w:p>
        </w:tc>
      </w:tr>
      <w:tr w:rsidR="00E67DED" w:rsidRPr="00022A5B" w:rsidTr="006E55D5">
        <w:trPr>
          <w:gridAfter w:val="1"/>
          <w:wAfter w:w="7277" w:type="dxa"/>
        </w:trPr>
        <w:tc>
          <w:tcPr>
            <w:tcW w:w="480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8.1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</w:t>
            </w:r>
          </w:p>
        </w:tc>
        <w:tc>
          <w:tcPr>
            <w:tcW w:w="5016" w:type="dxa"/>
            <w:shd w:val="clear" w:color="auto" w:fill="FFFFFF"/>
          </w:tcPr>
          <w:p w:rsidR="00E67DED" w:rsidRPr="00022A5B" w:rsidRDefault="00E67DED" w:rsidP="006E55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1 </w:t>
            </w:r>
            <w:r w:rsidRPr="000D47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привлечения членов казачьих обществ в мероприятия, проводимые на территории Грачевского района.</w:t>
            </w:r>
          </w:p>
        </w:tc>
        <w:tc>
          <w:tcPr>
            <w:tcW w:w="5439" w:type="dxa"/>
            <w:gridSpan w:val="2"/>
            <w:shd w:val="clear" w:color="auto" w:fill="FFFFFF"/>
          </w:tcPr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sz w:val="20"/>
                <w:szCs w:val="20"/>
              </w:rPr>
              <w:t>Участие казаков в решении вопросов местного значения при реализации уставных функций и полномочий согласно законодательству Российской Федерации</w:t>
            </w:r>
          </w:p>
          <w:p w:rsidR="00E67DED" w:rsidRPr="00022A5B" w:rsidRDefault="00E67DED" w:rsidP="006E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2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Духовно-нравственное, военно-патриотическое воспитание молодежи, возрождение принципов общегражданского патриотизма, верного служения Отечеству. </w:t>
            </w:r>
          </w:p>
        </w:tc>
        <w:tc>
          <w:tcPr>
            <w:tcW w:w="3810" w:type="dxa"/>
            <w:shd w:val="clear" w:color="auto" w:fill="FFFFFF"/>
          </w:tcPr>
          <w:p w:rsidR="00E67DED" w:rsidRPr="00022A5B" w:rsidRDefault="00E67DED" w:rsidP="006E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4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</w:p>
        </w:tc>
      </w:tr>
    </w:tbl>
    <w:p w:rsidR="00E67DED" w:rsidRDefault="00E67DED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Default="0077418E"/>
    <w:p w:rsidR="0077418E" w:rsidRPr="0020498A" w:rsidRDefault="0077418E" w:rsidP="007741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  <w:r w:rsidRPr="0020498A">
        <w:rPr>
          <w:rFonts w:ascii="Times New Roman" w:hAnsi="Times New Roman"/>
          <w:sz w:val="20"/>
          <w:szCs w:val="20"/>
        </w:rPr>
        <w:t>4. Перечень мероприятий (результатов), направленных на реализацию задач структурных элементов муниципальной программы</w:t>
      </w:r>
    </w:p>
    <w:p w:rsidR="0077418E" w:rsidRPr="0020498A" w:rsidRDefault="0077418E" w:rsidP="0077418E">
      <w:pPr>
        <w:pStyle w:val="a3"/>
        <w:spacing w:after="0"/>
        <w:ind w:left="273"/>
        <w:jc w:val="both"/>
        <w:rPr>
          <w:rFonts w:ascii="Times New Roman" w:hAnsi="Times New Roman"/>
          <w:sz w:val="20"/>
          <w:szCs w:val="20"/>
        </w:rPr>
      </w:pPr>
    </w:p>
    <w:tbl>
      <w:tblPr>
        <w:tblW w:w="154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650"/>
        <w:gridCol w:w="2000"/>
        <w:gridCol w:w="927"/>
        <w:gridCol w:w="797"/>
        <w:gridCol w:w="863"/>
        <w:gridCol w:w="847"/>
        <w:gridCol w:w="848"/>
        <w:gridCol w:w="847"/>
        <w:gridCol w:w="848"/>
        <w:gridCol w:w="847"/>
        <w:gridCol w:w="1121"/>
        <w:gridCol w:w="1204"/>
        <w:gridCol w:w="1293"/>
      </w:tblGrid>
      <w:tr w:rsidR="0077418E" w:rsidRPr="0020498A" w:rsidTr="0077418E">
        <w:trPr>
          <w:trHeight w:val="240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42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sz w:val="20"/>
                <w:szCs w:val="20"/>
              </w:rPr>
              <w:t xml:space="preserve">Связь с иными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</w:t>
            </w:r>
            <w:r w:rsidRPr="0020498A">
              <w:rPr>
                <w:rFonts w:ascii="Times New Roman" w:hAnsi="Times New Roman" w:cs="Times New Roman"/>
                <w:sz w:val="20"/>
                <w:szCs w:val="20"/>
              </w:rPr>
              <w:t>программами Грачевского района</w:t>
            </w:r>
          </w:p>
        </w:tc>
      </w:tr>
      <w:tr w:rsidR="0077418E" w:rsidRPr="0020498A" w:rsidTr="0077418E"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18E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12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77418E" w:rsidRPr="0020498A" w:rsidTr="0077418E">
        <w:tc>
          <w:tcPr>
            <w:tcW w:w="1417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Мероприятия в рамках регионального проекта «Культурная среда»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356"/>
        </w:trPr>
        <w:tc>
          <w:tcPr>
            <w:tcW w:w="1417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    Создание условий для привлечения посетителей в учреждения культуры, в том числе путем оснащения орган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изаций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культуры современным оборудованием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1631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 </w:t>
            </w:r>
          </w:p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результата рассчитывается нарастающим итогом. В 2022 году учреждение оснащено</w:t>
            </w:r>
          </w:p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музыкальными инструментами, оборудованием и учебными материалами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1062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</w:t>
            </w:r>
          </w:p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Обеспечены музыкальными инструментами учреждения культуры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результата рассчитывается нарастающим итогом. В 2019 году учреждение обеспечено 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музыкальными инструментами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54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379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Мероприятия в рамках регионального проекта «Творческие люди»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54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379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 Создание условий для реализации творческого потенциала района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1631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</w:t>
            </w:r>
          </w:p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Переподготовка и повышение квалификации творческих и управленческих кадров в сфере культуры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Обеспечено участие в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образовательных мероприяти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ях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Человек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512BCC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512BCC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1631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</w:t>
            </w:r>
          </w:p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Обеспечена организация п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участием волонтеров культуры.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Человек</w:t>
            </w:r>
          </w:p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316"/>
        </w:trPr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 </w:t>
            </w:r>
            <w:r w:rsidRPr="002049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дополнительного образования детей в сфере культуры и искусства»</w:t>
            </w:r>
          </w:p>
        </w:tc>
      </w:tr>
      <w:tr w:rsidR="0077418E" w:rsidRPr="0020498A" w:rsidTr="0077418E">
        <w:trPr>
          <w:trHeight w:val="587"/>
        </w:trPr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 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оздание условий     для получения качественного дополнительного образования в области культуры и искусства, развития молодых талантов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(результат)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  <w:p w:rsidR="0077418E" w:rsidRDefault="0077418E" w:rsidP="0078120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оказание услуг муниципальным бюджетным учреждением дополнительного образования по дополнительным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предпрофессиональным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программам в области искусств»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7418E" w:rsidRPr="00001743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017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</w:t>
            </w:r>
            <w:proofErr w:type="spellStart"/>
            <w:r w:rsidRPr="000017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человеко</w:t>
            </w:r>
            <w:proofErr w:type="spellEnd"/>
            <w:r w:rsidRPr="000017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 часов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proofErr w:type="spellStart"/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Чел-час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14121,2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14291,28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5315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13675,95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5315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13675,95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5315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13675,95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5315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13675,95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5315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13675,95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5315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13675,95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5315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13675,95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«</w:t>
            </w:r>
            <w:r w:rsidRPr="00204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2049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204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деятельности. Поддержка народного творчества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  <w:r w:rsidRPr="002049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  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культуры, сохранения и популяризации историко-культурного наследия Грачевского района.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(результат)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  <w:p w:rsidR="0077418E" w:rsidRPr="00FA01B2" w:rsidRDefault="0077418E" w:rsidP="00781200">
            <w:pPr>
              <w:spacing w:after="0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оказание услуг муниципальным бюджетным учреждением культуры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545C05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5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клубных формирований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04C6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(результат) </w:t>
            </w:r>
          </w:p>
          <w:p w:rsidR="0077418E" w:rsidRPr="00A04C60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43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r w:rsidRPr="008143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ы</w:t>
            </w:r>
            <w:r w:rsidRPr="008143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я</w:t>
            </w:r>
            <w:r w:rsidRPr="008143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от общего количества запланированных мероприятий»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A0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обеспечение, организация проведения конкурсов (фестивалей), мероприятий и мотивацию работников</w:t>
            </w:r>
          </w:p>
          <w:p w:rsidR="0077418E" w:rsidRPr="00AE7B37" w:rsidRDefault="007741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rPr>
          <w:trHeight w:val="1641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(результат) </w:t>
            </w:r>
          </w:p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клубной системе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Проведены р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емонтные, противоаварийные, противопожарные мероприятия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клубной системе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512BCC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512BCC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512BCC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5E1E1D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5E1E1D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5E1E1D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5E1E1D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2049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«</w:t>
            </w:r>
            <w:r w:rsidRPr="0020498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адач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 1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0A5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охранение и развитие деятельности музея, изучение и популяризация историко-культурного наследия Грачёвского района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(результат)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  <w:p w:rsidR="0077418E" w:rsidRPr="001B2AE9" w:rsidRDefault="0077418E" w:rsidP="00781200">
            <w:pPr>
              <w:spacing w:after="0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оказание услуг муниципальным бюджетным учреждением культуры по публичному показу музейных предметов, музейных коллекций»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1124AD" w:rsidRDefault="007741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124AD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овек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9100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5315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7531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5315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7531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5315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7531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5315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7531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5315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7531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5315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7531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(результат) </w:t>
            </w:r>
          </w:p>
          <w:p w:rsidR="0077418E" w:rsidRPr="0020498A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«И</w:t>
            </w:r>
            <w:r w:rsidRPr="00366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366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366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музее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Проведены р</w:t>
            </w:r>
            <w:r w:rsidRPr="00FF203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емонтные, противоаварийные, противопожарные мероприятия 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музее</w:t>
            </w:r>
            <w:r w:rsidRPr="00FF203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77418E" w:rsidRPr="00F47062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3626D5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20498A" w:rsidRDefault="003626D5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B5392" w:rsidRDefault="004B5392" w:rsidP="004B5392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(результат) </w:t>
            </w:r>
          </w:p>
          <w:p w:rsidR="003626D5" w:rsidRPr="00512BCC" w:rsidRDefault="004B5392" w:rsidP="003626D5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="003626D5"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капитально отремонтированных объектов организации культуры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512BCC" w:rsidRDefault="00A01462" w:rsidP="00A01462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Обеспечены мероприятия к</w:t>
            </w:r>
            <w:r w:rsidR="00190C99"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апитально</w:t>
            </w: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го ремонта </w:t>
            </w:r>
            <w:r w:rsidR="00190C99"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объект</w:t>
            </w: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</w:t>
            </w:r>
            <w:r w:rsidR="00190C99"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643A9F"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190C99"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культуры</w:t>
            </w: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(МБУК Народный музей)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Default="00190C99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20498A" w:rsidRDefault="004B5392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6D5" w:rsidRPr="0020498A" w:rsidRDefault="004B5392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20498A" w:rsidRDefault="00190C99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12B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20498A" w:rsidRDefault="004B5392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20498A" w:rsidRDefault="004B5392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20498A" w:rsidRDefault="004B5392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20498A" w:rsidRDefault="004B5392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26D5" w:rsidRPr="0020498A" w:rsidRDefault="004B5392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6D5" w:rsidRPr="0020498A" w:rsidRDefault="004B5392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6D5" w:rsidRPr="0020498A" w:rsidRDefault="00190C99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«</w:t>
            </w:r>
            <w:r w:rsidRPr="0020498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адач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 1 Организация библиотечного обслуживания, п</w:t>
            </w:r>
            <w:r w:rsidRPr="00E669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овышение доступности и качества библиотечных услуг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(результат)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  <w:p w:rsidR="0077418E" w:rsidRPr="00F22E12" w:rsidRDefault="0077418E" w:rsidP="00781200">
            <w:pPr>
              <w:spacing w:after="0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оказание услуг муниципальным бюджетным учреждением культуры по библиотечному, библиографическому и информационному обслуживанию пользователей библиотеки»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A164B6" w:rsidRDefault="007741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1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иница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98159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8050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49544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98050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8630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8630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8630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(результат) 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66FA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«Обеспечены библиотечные учреждения культуры периодическими изданиями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A66C7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Обеспечена </w:t>
            </w:r>
            <w:r w:rsidRPr="00A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 w:rsidRPr="00A66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A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конкурсов, курсов повышения квалификации </w:t>
            </w:r>
            <w:r w:rsidRPr="00A66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мотивации работников, подписка</w:t>
            </w:r>
          </w:p>
          <w:p w:rsidR="0077418E" w:rsidRPr="0020498A" w:rsidRDefault="007741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(результат) «И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Проведены р</w:t>
            </w:r>
            <w:r w:rsidRPr="00FF203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емонтные, противоаварийные, противопожарные мероприятия в районных </w:t>
            </w:r>
            <w:r w:rsidRPr="00FF203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библиотеках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Процент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CE1980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CE1980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CE1980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CE1980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CE1980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CE1980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CE1980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190C99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20498A" w:rsidRDefault="00190C99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4754" w:rsidRPr="00E04754" w:rsidRDefault="00E04754" w:rsidP="0078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4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(результат)</w:t>
            </w:r>
          </w:p>
          <w:p w:rsidR="00190C99" w:rsidRPr="00E04754" w:rsidRDefault="00E04754" w:rsidP="0078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4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190C99" w:rsidRPr="00E04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  <w:r w:rsidRPr="00E04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E04754" w:rsidRDefault="00676155" w:rsidP="007812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4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 по комплектованию книжных фондов муниципальных библиотек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E04754" w:rsidRDefault="00190C99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047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190C99" w:rsidRPr="00E04754" w:rsidRDefault="00190C99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E04754" w:rsidRDefault="00E04754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0C99" w:rsidRPr="00E04754" w:rsidRDefault="00E04754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E04754" w:rsidRDefault="00190C99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047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20498A" w:rsidRDefault="00E04754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20498A" w:rsidRDefault="00E04754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20498A" w:rsidRDefault="00E04754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20498A" w:rsidRDefault="00E04754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0C99" w:rsidRPr="0020498A" w:rsidRDefault="00E04754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0C99" w:rsidRPr="0020498A" w:rsidRDefault="00E04754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0C99" w:rsidRPr="0020498A" w:rsidRDefault="00190C99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</w:t>
            </w:r>
            <w:r w:rsidRPr="0020498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</w:t>
            </w:r>
            <w:r w:rsidRPr="00204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адач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 1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</w:t>
            </w:r>
            <w:r w:rsidRPr="006D5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D5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оздание организационн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о-технических</w:t>
            </w:r>
            <w:r w:rsidRPr="006D5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информационных, нормативно-правовых, кадровых, методических и иных условий для реализации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муниципальной программы.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(результат) «Обеспечено функционирование деятельности управления культуры и архивного дела администрации Грачевского района»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Обеспечено содержание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управления культуры и архивного дела администрации Грачевского района.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Условная единица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9A52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«Обеспечено функционирование казенного учреждения, подведомственного управлению культуры и архивного дела администрации Грачевского района»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содержание казенного учреждения, подведомственного управлению культуры и архивного дела администрации Грачевского района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Условная единица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 «</w:t>
            </w:r>
            <w:r w:rsidRPr="002049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</w:tr>
      <w:tr w:rsidR="0077418E" w:rsidRPr="0020498A" w:rsidTr="0077418E">
        <w:tc>
          <w:tcPr>
            <w:tcW w:w="1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адач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 1 </w:t>
            </w: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0D47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привлечения членов казачьих обществ в мероприятия, проводимые на территории Грачевского района.</w:t>
            </w:r>
          </w:p>
        </w:tc>
      </w:tr>
      <w:tr w:rsidR="0077418E" w:rsidRPr="0020498A" w:rsidTr="0077418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C6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(результат)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«Проведены</w:t>
            </w:r>
            <w:r w:rsidRPr="001D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культурно-массовы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D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1D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привлечением членов казачьего общества</w:t>
            </w:r>
            <w:r w:rsidRPr="000C6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6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C6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6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6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казачьего общества</w:t>
            </w: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</w:t>
            </w:r>
          </w:p>
          <w:p w:rsidR="0077418E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18E" w:rsidRPr="0020498A" w:rsidRDefault="007741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</w:tbl>
    <w:p w:rsidR="0077418E" w:rsidRDefault="0077418E"/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06F" w:rsidRDefault="00AE006F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428E" w:rsidRPr="00022A5B" w:rsidRDefault="00FC428E" w:rsidP="00FC428E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022A5B">
        <w:rPr>
          <w:rFonts w:ascii="Times New Roman" w:hAnsi="Times New Roman"/>
          <w:sz w:val="20"/>
          <w:szCs w:val="20"/>
        </w:rPr>
        <w:t xml:space="preserve">Финансовое обеспечение </w:t>
      </w:r>
      <w:r>
        <w:rPr>
          <w:rFonts w:ascii="Times New Roman" w:hAnsi="Times New Roman"/>
          <w:sz w:val="20"/>
          <w:szCs w:val="20"/>
        </w:rPr>
        <w:t xml:space="preserve">реализации </w:t>
      </w:r>
      <w:r w:rsidRPr="00022A5B">
        <w:rPr>
          <w:rFonts w:ascii="Times New Roman" w:hAnsi="Times New Roman"/>
          <w:sz w:val="20"/>
          <w:szCs w:val="20"/>
        </w:rPr>
        <w:t xml:space="preserve">муниципальной программы </w:t>
      </w:r>
    </w:p>
    <w:p w:rsidR="00FC428E" w:rsidRPr="00022A5B" w:rsidRDefault="00FC428E" w:rsidP="00FC428E">
      <w:pPr>
        <w:spacing w:after="14"/>
        <w:ind w:left="273"/>
        <w:rPr>
          <w:rFonts w:ascii="Times New Roman" w:hAnsi="Times New Roman" w:cs="Times New Roman"/>
          <w:sz w:val="20"/>
          <w:szCs w:val="20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832"/>
        <w:gridCol w:w="1700"/>
        <w:gridCol w:w="850"/>
        <w:gridCol w:w="1134"/>
        <w:gridCol w:w="992"/>
        <w:gridCol w:w="851"/>
        <w:gridCol w:w="850"/>
        <w:gridCol w:w="851"/>
        <w:gridCol w:w="850"/>
        <w:gridCol w:w="851"/>
        <w:gridCol w:w="850"/>
        <w:gridCol w:w="856"/>
        <w:gridCol w:w="1134"/>
        <w:gridCol w:w="606"/>
      </w:tblGrid>
      <w:tr w:rsidR="00FC428E" w:rsidRPr="00022A5B" w:rsidTr="00781200">
        <w:trPr>
          <w:trHeight w:val="240"/>
        </w:trPr>
        <w:tc>
          <w:tcPr>
            <w:tcW w:w="420" w:type="dxa"/>
            <w:vMerge w:val="restart"/>
            <w:shd w:val="clear" w:color="auto" w:fill="FFFFFF"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нование муниципальной программы,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структурного элемента муниципальной программы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085" w:type="dxa"/>
            <w:gridSpan w:val="9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606" w:type="dxa"/>
            <w:vMerge w:val="restart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иными программами Грачевского района</w:t>
            </w:r>
          </w:p>
        </w:tc>
      </w:tr>
      <w:tr w:rsidR="00FC428E" w:rsidRPr="00022A5B" w:rsidTr="00781200">
        <w:tc>
          <w:tcPr>
            <w:tcW w:w="420" w:type="dxa"/>
            <w:vMerge/>
            <w:shd w:val="clear" w:color="auto" w:fill="FFFFFF"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FFFFFF"/>
            <w:vAlign w:val="center"/>
            <w:hideMark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134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FC428E" w:rsidRPr="00F722B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722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722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FC428E" w:rsidRPr="00B36BD2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36BD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  <w:p w:rsidR="00FC428E" w:rsidRPr="00B36BD2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36BD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FC428E" w:rsidRPr="00B36BD2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36BD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  <w:p w:rsidR="00FC428E" w:rsidRPr="00B36BD2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36BD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FC428E" w:rsidRPr="00B36BD2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36BD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  <w:p w:rsidR="00FC428E" w:rsidRPr="00B36BD2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36BD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  <w:p w:rsidR="00FC428E" w:rsidRPr="00B36BD2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  <w:p w:rsidR="00FC428E" w:rsidRPr="00B36BD2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6" w:type="dxa"/>
            <w:shd w:val="clear" w:color="auto" w:fill="FFFFFF"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722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606" w:type="dxa"/>
            <w:vMerge/>
            <w:shd w:val="clear" w:color="auto" w:fill="FFFFFF"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FC428E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</w:tr>
      <w:tr w:rsidR="002077EF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22A5B" w:rsidRDefault="002077E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7EF" w:rsidRPr="000B1BE0" w:rsidRDefault="002077E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E01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Муниципальная программа</w:t>
            </w:r>
            <w:r w:rsidRPr="000B1BE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«Развитие культуры  Грачевского района»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22A5B" w:rsidRDefault="002077E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77EF" w:rsidRPr="004C5294" w:rsidRDefault="002077E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29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77EF" w:rsidRPr="004C5294" w:rsidRDefault="002077E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29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077EF" w:rsidRPr="00022A5B" w:rsidRDefault="002077EF" w:rsidP="00EB7A7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72 690,6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077EF" w:rsidRPr="00022A5B" w:rsidRDefault="002077EF" w:rsidP="00D106AB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91 833,3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077EF" w:rsidRPr="00022A5B" w:rsidRDefault="002077EF" w:rsidP="008F6141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78 861,3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2077EF" w:rsidRPr="00022A5B" w:rsidRDefault="002077E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80 441,3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22A5B" w:rsidRDefault="002077EF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22A5B" w:rsidRDefault="002077EF" w:rsidP="002077E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22A5B" w:rsidRDefault="002077EF" w:rsidP="002077E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22A5B" w:rsidRDefault="002077EF" w:rsidP="002077E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77EF" w:rsidRPr="00022A5B" w:rsidRDefault="005E43BA" w:rsidP="0022701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585 233,3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77EF" w:rsidRPr="00844102" w:rsidRDefault="002077E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2077EF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22A5B" w:rsidRDefault="002077E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B1BE0" w:rsidRDefault="002077E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022A5B" w:rsidRDefault="002077EF" w:rsidP="008C17E8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1A1F1D" w:rsidRDefault="002077E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1F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1A1F1D" w:rsidRDefault="002077E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1F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077EF" w:rsidRPr="001A1F1D" w:rsidRDefault="002077EF" w:rsidP="00EB7A7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1F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72 690,6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077EF" w:rsidRPr="001A1F1D" w:rsidRDefault="002077EF" w:rsidP="00D106A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1F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91 833,3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077EF" w:rsidRPr="001A1F1D" w:rsidRDefault="002077EF" w:rsidP="005D52E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1F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78 861,3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077EF" w:rsidRPr="001A1F1D" w:rsidRDefault="002077E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80 441,3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7EF" w:rsidRPr="001A1F1D" w:rsidRDefault="002077E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1A1F1D" w:rsidRDefault="002077EF" w:rsidP="002077E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1A1F1D" w:rsidRDefault="002077EF" w:rsidP="002077E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7EF" w:rsidRPr="001A1F1D" w:rsidRDefault="002077EF" w:rsidP="002077E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77EF" w:rsidRPr="001A1F1D" w:rsidRDefault="005E43BA" w:rsidP="00227015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585 233,3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77EF" w:rsidRPr="00844102" w:rsidRDefault="002077E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E43BA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E01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 w:rsidRPr="001A1F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  <w:p w:rsidR="005E43BA" w:rsidRPr="000B1BE0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1BE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«Развитие дополнительного образования детей в сфере культуры и искусства»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4D0A2F" w:rsidRDefault="005E43BA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D0A2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EB7A7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8 087,7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376EE6" w:rsidP="0022701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57 699,7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844102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E43BA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Грачевск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04B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04B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0840121010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EB7A7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7 252,0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8 087,7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7 980,0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7 980,0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5E43BA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6304B6" w:rsidRDefault="00376EE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57 699,7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844102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5E43BA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E01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 w:rsidRPr="00004D7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B1BE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«Развитие </w:t>
            </w:r>
            <w:proofErr w:type="spellStart"/>
            <w:r w:rsidRPr="000B1BE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культурно-досуговой</w:t>
            </w:r>
            <w:proofErr w:type="spellEnd"/>
            <w:r w:rsidRPr="000B1BE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деятельности. Поддержка народного творчества»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4D0A2F" w:rsidRDefault="005E43BA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D0A2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1BE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5E43BA" w:rsidP="00EB7A7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31 084,4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31 628,4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30 732,1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293AFF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26 969,1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293AFF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26 969,1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293AFF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26 969,1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B1BE0" w:rsidRDefault="00293AFF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26 969,1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Default="00293AFF" w:rsidP="00F74663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233 023,4</w:t>
            </w:r>
          </w:p>
          <w:p w:rsidR="00293AFF" w:rsidRPr="000B1BE0" w:rsidRDefault="00293AFF" w:rsidP="00F74663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844102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E43BA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0840220150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29 303,3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31 128,4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30 232,1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30 902,1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26 909,1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26 909,1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26 909,1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26 909,1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F74663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229 202,</w:t>
            </w:r>
            <w:r w:rsidR="005E1E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E43BA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0840221020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EB7A7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1 421,1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5E43B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5E43BA"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5E43B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5E43BA"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5E43B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5E43BA"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5E43B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5E43BA"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5E43B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421,1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844102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E43BA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0840223010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5E43B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022A5B" w:rsidRDefault="00293AF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  <w:r w:rsidR="005E43B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BA" w:rsidRPr="00844102" w:rsidRDefault="005E43BA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9C6B68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04D73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E01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 w:rsidRPr="00004D7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C67A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«Развитие музейного дела»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4D0A2F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D0A2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A507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0840300000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DB0DCA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A507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544</w:t>
            </w:r>
            <w:r w:rsidRPr="00AA507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E63927" w:rsidRDefault="009C6B68" w:rsidP="0005506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14 667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29 952,4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9C6B68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0840320030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53366D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2 544,5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2 763,9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18 048,4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9C6B68" w:rsidRPr="00022A5B" w:rsidTr="00086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0840323010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F74663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9C6B68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E63927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08403S1180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F74663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E63927" w:rsidRDefault="009C6B68" w:rsidP="00F74663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11 904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11 904,0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C6B68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E01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4</w:t>
            </w:r>
          </w:p>
          <w:p w:rsidR="009C6B68" w:rsidRPr="003C67A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C67A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«Развитие библиотечного дела»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A507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0840400000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87126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A507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7 335,9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18 090,4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17 821,4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17 936,4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87126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134 018,5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9C6B68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3C67A9" w:rsidRDefault="009C6B68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F37045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370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C6B68" w:rsidRPr="00022A5B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0840420160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6B68" w:rsidRPr="00022A5B" w:rsidRDefault="009C6B68" w:rsidP="00EB7A7F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16 936,0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6B68" w:rsidRPr="00086223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17 368,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6B68" w:rsidRPr="00022A5B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17 821,4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6B68" w:rsidRPr="00022A5B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17 936,4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C6B68" w:rsidRPr="00022A5B" w:rsidRDefault="009C6B68" w:rsidP="009C6B68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15 408,6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2D43A6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15 408,6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2D43A6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15 408,6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9C6B68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15 408,6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D006F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7D00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1 697,0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9C6B68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3C67A9" w:rsidRDefault="009C6B68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0840422030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C6B68" w:rsidRDefault="009C6B68" w:rsidP="009C6B68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6B68" w:rsidRDefault="009C6B68" w:rsidP="0049544F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49544F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49544F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2030,0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9C6B68" w:rsidRPr="00022A5B" w:rsidTr="008F6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3C67A9" w:rsidRDefault="009C6B68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0840423010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19,9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9C6B68" w:rsidRPr="00022A5B" w:rsidTr="006A5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3C67A9" w:rsidRDefault="009C6B68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022A5B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Pr="00AA5079" w:rsidRDefault="009C6B68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C6B68" w:rsidRPr="006A531D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  <w:lang w:val="en-US"/>
              </w:rPr>
            </w:pPr>
            <w:r w:rsidRPr="008F614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08404L5190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C6B68" w:rsidRPr="006A531D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0438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C6B68" w:rsidRPr="006A531D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271,6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68" w:rsidRDefault="009C6B68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271,6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C6B68" w:rsidRDefault="009C6B68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7D006F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E01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5</w:t>
            </w:r>
          </w:p>
          <w:p w:rsidR="007D006F" w:rsidRPr="003C67A9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07D5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«Обеспечение реализации программы «Развитие культуры Грачевского района»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0840500000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87126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61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14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463,8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8F6141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61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19 338,9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19 507,8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19 902,8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87126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130 429,3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844102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D006F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C67A9" w:rsidRDefault="007D006F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77F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0840510020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7466B1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3 021,3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3 685,0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3 729,0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2 780,2,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2 780,2,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2 780,2,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2 780,2,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77F21" w:rsidRDefault="007D006F" w:rsidP="00F96AB1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25 206,4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844102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D006F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3C67A9" w:rsidRDefault="007D006F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B76053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05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0840526010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87126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15 688,6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15 822,8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16 173,8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11 523,8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11 523,8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11 523,8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5C7C6A" w:rsidRDefault="007D006F" w:rsidP="0087126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105 222,9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844102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D006F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E01B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6</w:t>
            </w:r>
          </w:p>
          <w:p w:rsidR="007D006F" w:rsidRPr="003C67A9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07D5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Поддержка и развитие казачьих обществ на территории</w:t>
            </w:r>
            <w:r w:rsidRPr="00607D5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Грачевского района»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622912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61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  <w:r w:rsidRPr="00961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844102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7D006F" w:rsidRPr="00022A5B" w:rsidTr="00781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Default="007D006F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BE01BD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022A5B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муниципального образования 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Грачевск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ий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1C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1C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08406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1C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61C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961CD6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6F" w:rsidRPr="00844102" w:rsidRDefault="007D006F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</w:tbl>
    <w:p w:rsidR="00FC428E" w:rsidRPr="00022A5B" w:rsidRDefault="00FC428E" w:rsidP="00FC428E">
      <w:pPr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FC428E" w:rsidRPr="00022A5B" w:rsidSect="00781200">
          <w:pgSz w:w="16838" w:h="11906" w:orient="landscape"/>
          <w:pgMar w:top="851" w:right="1134" w:bottom="1701" w:left="709" w:header="720" w:footer="720" w:gutter="0"/>
          <w:cols w:space="720"/>
          <w:titlePg/>
        </w:sectPr>
      </w:pPr>
    </w:p>
    <w:p w:rsidR="00FC428E" w:rsidRPr="00022A5B" w:rsidRDefault="00FC428E" w:rsidP="00FC428E">
      <w:pPr>
        <w:rPr>
          <w:rFonts w:ascii="Times New Roman" w:hAnsi="Times New Roman" w:cs="Times New Roman"/>
          <w:sz w:val="20"/>
          <w:szCs w:val="20"/>
        </w:rPr>
      </w:pPr>
    </w:p>
    <w:p w:rsidR="00FC428E" w:rsidRPr="00022A5B" w:rsidRDefault="00FC428E" w:rsidP="00FC42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 xml:space="preserve">5.1. </w:t>
      </w:r>
      <w:r w:rsidRPr="00022A5B">
        <w:rPr>
          <w:rFonts w:ascii="Times New Roman" w:hAnsi="Times New Roman" w:cs="Times New Roman"/>
          <w:color w:val="22272F"/>
          <w:sz w:val="20"/>
          <w:szCs w:val="20"/>
        </w:rPr>
        <w:t xml:space="preserve">Финансовое обеспечение </w:t>
      </w:r>
      <w:r>
        <w:rPr>
          <w:rFonts w:ascii="Times New Roman" w:hAnsi="Times New Roman" w:cs="Times New Roman"/>
          <w:color w:val="22272F"/>
          <w:sz w:val="20"/>
          <w:szCs w:val="20"/>
        </w:rPr>
        <w:t xml:space="preserve">реализации </w:t>
      </w:r>
      <w:r w:rsidRPr="00022A5B">
        <w:rPr>
          <w:rFonts w:ascii="Times New Roman" w:hAnsi="Times New Roman" w:cs="Times New Roman"/>
          <w:color w:val="22272F"/>
          <w:sz w:val="20"/>
          <w:szCs w:val="20"/>
        </w:rPr>
        <w:t xml:space="preserve">муниципальной программы за счет средств </w:t>
      </w:r>
      <w:r>
        <w:rPr>
          <w:rFonts w:ascii="Times New Roman" w:hAnsi="Times New Roman" w:cs="Times New Roman"/>
          <w:color w:val="22272F"/>
          <w:sz w:val="20"/>
          <w:szCs w:val="20"/>
        </w:rPr>
        <w:t>местного</w:t>
      </w:r>
      <w:r w:rsidRPr="00022A5B">
        <w:rPr>
          <w:rFonts w:ascii="Times New Roman" w:hAnsi="Times New Roman" w:cs="Times New Roman"/>
          <w:color w:val="22272F"/>
          <w:sz w:val="20"/>
          <w:szCs w:val="20"/>
        </w:rPr>
        <w:t xml:space="preserve"> бюджета и прогнозная оценка привлекаемых</w:t>
      </w:r>
      <w:r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022A5B">
        <w:rPr>
          <w:rFonts w:ascii="Times New Roman" w:hAnsi="Times New Roman" w:cs="Times New Roman"/>
          <w:color w:val="22272F"/>
          <w:sz w:val="20"/>
          <w:szCs w:val="20"/>
        </w:rPr>
        <w:t>на реализацию муниципальной программы</w:t>
      </w:r>
      <w:r>
        <w:rPr>
          <w:rFonts w:ascii="Times New Roman" w:hAnsi="Times New Roman" w:cs="Times New Roman"/>
          <w:color w:val="22272F"/>
          <w:sz w:val="20"/>
          <w:szCs w:val="20"/>
        </w:rPr>
        <w:t xml:space="preserve"> средств федерального и областного бюджетов</w:t>
      </w:r>
      <w:r w:rsidRPr="00022A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038"/>
        <w:gridCol w:w="1701"/>
        <w:gridCol w:w="992"/>
        <w:gridCol w:w="851"/>
        <w:gridCol w:w="850"/>
        <w:gridCol w:w="992"/>
        <w:gridCol w:w="993"/>
        <w:gridCol w:w="850"/>
        <w:gridCol w:w="992"/>
        <w:gridCol w:w="1276"/>
        <w:gridCol w:w="1559"/>
        <w:gridCol w:w="922"/>
      </w:tblGrid>
      <w:tr w:rsidR="00FC428E" w:rsidRPr="00022A5B" w:rsidTr="00781200">
        <w:trPr>
          <w:trHeight w:val="932"/>
        </w:trPr>
        <w:tc>
          <w:tcPr>
            <w:tcW w:w="509" w:type="dxa"/>
            <w:vMerge w:val="restart"/>
            <w:shd w:val="clear" w:color="auto" w:fill="FFFFFF"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355" w:type="dxa"/>
            <w:gridSpan w:val="9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922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Связь с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иными муниципальными программами</w:t>
            </w:r>
          </w:p>
        </w:tc>
      </w:tr>
      <w:tr w:rsidR="00FC428E" w:rsidRPr="00022A5B" w:rsidTr="00781200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  <w:vAlign w:val="center"/>
            <w:hideMark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2023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FFFFFF"/>
            <w:hideMark/>
          </w:tcPr>
          <w:p w:rsidR="00FC428E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  <w:p w:rsidR="00FC428E" w:rsidRPr="002C482C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</w:t>
            </w:r>
          </w:p>
        </w:tc>
        <w:tc>
          <w:tcPr>
            <w:tcW w:w="1559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FC428E" w:rsidRPr="00022A5B" w:rsidTr="00781200">
        <w:tc>
          <w:tcPr>
            <w:tcW w:w="509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038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922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556F01" w:rsidRPr="00022A5B" w:rsidTr="00781200">
        <w:tc>
          <w:tcPr>
            <w:tcW w:w="509" w:type="dxa"/>
            <w:vMerge w:val="restart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038" w:type="dxa"/>
            <w:vMerge w:val="restart"/>
            <w:shd w:val="clear" w:color="auto" w:fill="FFFFFF"/>
            <w:hideMark/>
          </w:tcPr>
          <w:p w:rsidR="00556F01" w:rsidRPr="00457FE7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57FE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Муниципальная программа </w:t>
            </w:r>
          </w:p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«Развитие культуры </w:t>
            </w:r>
            <w:r w:rsidRPr="00457FE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Грачевского района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556F01" w:rsidRPr="007F4C27" w:rsidRDefault="00556F01" w:rsidP="00F722B8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F4C2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72 690,6</w:t>
            </w:r>
          </w:p>
        </w:tc>
        <w:tc>
          <w:tcPr>
            <w:tcW w:w="851" w:type="dxa"/>
            <w:shd w:val="clear" w:color="auto" w:fill="FFFFFF"/>
            <w:hideMark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91 833,3</w:t>
            </w:r>
          </w:p>
        </w:tc>
        <w:tc>
          <w:tcPr>
            <w:tcW w:w="850" w:type="dxa"/>
            <w:shd w:val="clear" w:color="auto" w:fill="FFFFFF"/>
            <w:hideMark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78 861,3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80 441,3</w:t>
            </w:r>
          </w:p>
        </w:tc>
        <w:tc>
          <w:tcPr>
            <w:tcW w:w="993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850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1276" w:type="dxa"/>
            <w:shd w:val="clear" w:color="auto" w:fill="FFFFFF"/>
            <w:hideMark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1559" w:type="dxa"/>
            <w:shd w:val="clear" w:color="auto" w:fill="FFFFFF"/>
            <w:hideMark/>
          </w:tcPr>
          <w:p w:rsidR="00556F01" w:rsidRPr="007F4C27" w:rsidRDefault="00556F01" w:rsidP="00F722B8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585 233,3</w:t>
            </w:r>
          </w:p>
        </w:tc>
        <w:tc>
          <w:tcPr>
            <w:tcW w:w="922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56F01" w:rsidRPr="00022A5B" w:rsidTr="00781200">
        <w:tc>
          <w:tcPr>
            <w:tcW w:w="509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220,5</w:t>
            </w:r>
          </w:p>
        </w:tc>
        <w:tc>
          <w:tcPr>
            <w:tcW w:w="850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220,5</w:t>
            </w:r>
          </w:p>
        </w:tc>
        <w:tc>
          <w:tcPr>
            <w:tcW w:w="922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56F01" w:rsidRPr="00022A5B" w:rsidTr="00781200">
        <w:tc>
          <w:tcPr>
            <w:tcW w:w="509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11 833,4</w:t>
            </w:r>
          </w:p>
        </w:tc>
        <w:tc>
          <w:tcPr>
            <w:tcW w:w="850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11 833,4</w:t>
            </w:r>
          </w:p>
        </w:tc>
        <w:tc>
          <w:tcPr>
            <w:tcW w:w="922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56F01" w:rsidRPr="00022A5B" w:rsidTr="00781200">
        <w:tc>
          <w:tcPr>
            <w:tcW w:w="509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F722B8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72 690,6</w:t>
            </w:r>
          </w:p>
        </w:tc>
        <w:tc>
          <w:tcPr>
            <w:tcW w:w="851" w:type="dxa"/>
            <w:shd w:val="clear" w:color="auto" w:fill="FFFFFF"/>
          </w:tcPr>
          <w:p w:rsidR="00556F01" w:rsidRPr="00022A5B" w:rsidRDefault="00556F01" w:rsidP="00F722B8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79 779,4</w:t>
            </w:r>
          </w:p>
        </w:tc>
        <w:tc>
          <w:tcPr>
            <w:tcW w:w="850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78 861,3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80 441,3</w:t>
            </w:r>
          </w:p>
        </w:tc>
        <w:tc>
          <w:tcPr>
            <w:tcW w:w="993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850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1276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65 351,7</w:t>
            </w:r>
          </w:p>
        </w:tc>
        <w:tc>
          <w:tcPr>
            <w:tcW w:w="1559" w:type="dxa"/>
            <w:shd w:val="clear" w:color="auto" w:fill="FFFFFF"/>
          </w:tcPr>
          <w:p w:rsidR="00556F01" w:rsidRPr="00022A5B" w:rsidRDefault="00556F01" w:rsidP="00556F01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573 179,4</w:t>
            </w:r>
          </w:p>
        </w:tc>
        <w:tc>
          <w:tcPr>
            <w:tcW w:w="922" w:type="dxa"/>
            <w:shd w:val="clear" w:color="auto" w:fill="FFFFFF"/>
          </w:tcPr>
          <w:p w:rsidR="00556F01" w:rsidRPr="00844102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56F01" w:rsidRPr="00022A5B" w:rsidTr="00781200">
        <w:tc>
          <w:tcPr>
            <w:tcW w:w="509" w:type="dxa"/>
            <w:vMerge w:val="restart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shd w:val="clear" w:color="auto" w:fill="FFFFFF"/>
          </w:tcPr>
          <w:p w:rsidR="00556F01" w:rsidRPr="0085164A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516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дополнительного образования детей в сфере культуры и искусства»</w:t>
            </w:r>
          </w:p>
        </w:tc>
        <w:tc>
          <w:tcPr>
            <w:tcW w:w="1701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FFFFFF"/>
          </w:tcPr>
          <w:p w:rsidR="00556F01" w:rsidRPr="00EA1E84" w:rsidRDefault="00556F01" w:rsidP="0049392D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7 252,0</w:t>
            </w:r>
          </w:p>
        </w:tc>
        <w:tc>
          <w:tcPr>
            <w:tcW w:w="851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8 087,7</w:t>
            </w:r>
          </w:p>
        </w:tc>
        <w:tc>
          <w:tcPr>
            <w:tcW w:w="850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7 980,0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7 980,0</w:t>
            </w:r>
          </w:p>
        </w:tc>
        <w:tc>
          <w:tcPr>
            <w:tcW w:w="993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850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1276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1559" w:type="dxa"/>
            <w:shd w:val="clear" w:color="auto" w:fill="FFFFFF"/>
          </w:tcPr>
          <w:p w:rsidR="00556F01" w:rsidRPr="00EA1E84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57 699,7</w:t>
            </w:r>
          </w:p>
        </w:tc>
        <w:tc>
          <w:tcPr>
            <w:tcW w:w="922" w:type="dxa"/>
            <w:shd w:val="clear" w:color="auto" w:fill="FFFFFF"/>
          </w:tcPr>
          <w:p w:rsidR="00556F01" w:rsidRPr="00844102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56F01" w:rsidRPr="00022A5B" w:rsidTr="00781200">
        <w:tc>
          <w:tcPr>
            <w:tcW w:w="509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56F01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56F01" w:rsidRPr="00022A5B" w:rsidTr="00781200">
        <w:tc>
          <w:tcPr>
            <w:tcW w:w="509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56F01" w:rsidRPr="000748E8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56F01" w:rsidRPr="000748E8" w:rsidRDefault="00556F01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56F01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556F01" w:rsidRPr="00022A5B" w:rsidTr="00781200">
        <w:tc>
          <w:tcPr>
            <w:tcW w:w="509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6F01" w:rsidRPr="00022A5B" w:rsidRDefault="00556F01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556F01" w:rsidRPr="00EA1E84" w:rsidRDefault="00556F01" w:rsidP="0049392D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7 252,0</w:t>
            </w:r>
          </w:p>
        </w:tc>
        <w:tc>
          <w:tcPr>
            <w:tcW w:w="851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8 087,7</w:t>
            </w:r>
          </w:p>
        </w:tc>
        <w:tc>
          <w:tcPr>
            <w:tcW w:w="850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7 980,0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7 980,0</w:t>
            </w:r>
          </w:p>
        </w:tc>
        <w:tc>
          <w:tcPr>
            <w:tcW w:w="993" w:type="dxa"/>
            <w:shd w:val="clear" w:color="auto" w:fill="FFFFFF"/>
          </w:tcPr>
          <w:p w:rsidR="00556F01" w:rsidRPr="00022A5B" w:rsidRDefault="00556F01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850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992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1276" w:type="dxa"/>
            <w:shd w:val="clear" w:color="auto" w:fill="FFFFFF"/>
          </w:tcPr>
          <w:p w:rsidR="00556F01" w:rsidRPr="00022A5B" w:rsidRDefault="00556F01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6 600,0</w:t>
            </w:r>
          </w:p>
        </w:tc>
        <w:tc>
          <w:tcPr>
            <w:tcW w:w="1559" w:type="dxa"/>
            <w:shd w:val="clear" w:color="auto" w:fill="FFFFFF"/>
          </w:tcPr>
          <w:p w:rsidR="00556F01" w:rsidRPr="00EA1E84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57 699,7</w:t>
            </w:r>
          </w:p>
        </w:tc>
        <w:tc>
          <w:tcPr>
            <w:tcW w:w="922" w:type="dxa"/>
            <w:shd w:val="clear" w:color="auto" w:fill="FFFFFF"/>
          </w:tcPr>
          <w:p w:rsidR="00556F01" w:rsidRPr="00844102" w:rsidRDefault="00556F01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 w:val="restart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shd w:val="clear" w:color="auto" w:fill="FFFFFF"/>
          </w:tcPr>
          <w:p w:rsidR="00C475A6" w:rsidRPr="0085164A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516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«Развитие </w:t>
            </w:r>
            <w:proofErr w:type="spellStart"/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культурно-</w:t>
            </w:r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досуговой</w:t>
            </w:r>
            <w:proofErr w:type="spellEnd"/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деятельности. Поддержка народного творчества»</w:t>
            </w: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31 084,4</w:t>
            </w:r>
          </w:p>
        </w:tc>
        <w:tc>
          <w:tcPr>
            <w:tcW w:w="851" w:type="dxa"/>
            <w:shd w:val="clear" w:color="auto" w:fill="FFFFFF"/>
          </w:tcPr>
          <w:p w:rsidR="00C475A6" w:rsidRPr="000B1BE0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31 628,4</w:t>
            </w:r>
          </w:p>
        </w:tc>
        <w:tc>
          <w:tcPr>
            <w:tcW w:w="850" w:type="dxa"/>
            <w:shd w:val="clear" w:color="auto" w:fill="FFFFFF"/>
          </w:tcPr>
          <w:p w:rsidR="00C475A6" w:rsidRPr="000B1BE0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30 732,1</w:t>
            </w:r>
          </w:p>
        </w:tc>
        <w:tc>
          <w:tcPr>
            <w:tcW w:w="992" w:type="dxa"/>
            <w:shd w:val="clear" w:color="auto" w:fill="FFFFFF"/>
          </w:tcPr>
          <w:p w:rsidR="00C475A6" w:rsidRPr="000B1BE0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31702,1</w:t>
            </w:r>
          </w:p>
        </w:tc>
        <w:tc>
          <w:tcPr>
            <w:tcW w:w="993" w:type="dxa"/>
            <w:shd w:val="clear" w:color="auto" w:fill="FFFFFF"/>
          </w:tcPr>
          <w:p w:rsidR="00C475A6" w:rsidRPr="000B1BE0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26 969,1</w:t>
            </w:r>
          </w:p>
        </w:tc>
        <w:tc>
          <w:tcPr>
            <w:tcW w:w="850" w:type="dxa"/>
            <w:shd w:val="clear" w:color="auto" w:fill="FFFFFF"/>
          </w:tcPr>
          <w:p w:rsidR="00C475A6" w:rsidRPr="000B1BE0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26 969,1</w:t>
            </w:r>
          </w:p>
        </w:tc>
        <w:tc>
          <w:tcPr>
            <w:tcW w:w="992" w:type="dxa"/>
            <w:shd w:val="clear" w:color="auto" w:fill="FFFFFF"/>
          </w:tcPr>
          <w:p w:rsidR="00C475A6" w:rsidRPr="000B1BE0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26 969,1</w:t>
            </w:r>
          </w:p>
        </w:tc>
        <w:tc>
          <w:tcPr>
            <w:tcW w:w="1276" w:type="dxa"/>
            <w:shd w:val="clear" w:color="auto" w:fill="FFFFFF"/>
          </w:tcPr>
          <w:p w:rsidR="00C475A6" w:rsidRPr="000B1BE0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26 969,1</w:t>
            </w:r>
          </w:p>
        </w:tc>
        <w:tc>
          <w:tcPr>
            <w:tcW w:w="1559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233 023,4</w:t>
            </w:r>
          </w:p>
        </w:tc>
        <w:tc>
          <w:tcPr>
            <w:tcW w:w="922" w:type="dxa"/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BD1D0E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31 084,4</w:t>
            </w:r>
          </w:p>
        </w:tc>
        <w:tc>
          <w:tcPr>
            <w:tcW w:w="851" w:type="dxa"/>
            <w:shd w:val="clear" w:color="auto" w:fill="FFFFFF"/>
          </w:tcPr>
          <w:p w:rsidR="00C475A6" w:rsidRPr="000B1BE0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31 628,4</w:t>
            </w:r>
          </w:p>
        </w:tc>
        <w:tc>
          <w:tcPr>
            <w:tcW w:w="850" w:type="dxa"/>
            <w:shd w:val="clear" w:color="auto" w:fill="FFFFFF"/>
          </w:tcPr>
          <w:p w:rsidR="00C475A6" w:rsidRPr="000B1BE0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30 732,1</w:t>
            </w:r>
          </w:p>
        </w:tc>
        <w:tc>
          <w:tcPr>
            <w:tcW w:w="992" w:type="dxa"/>
            <w:shd w:val="clear" w:color="auto" w:fill="FFFFFF"/>
          </w:tcPr>
          <w:p w:rsidR="00C475A6" w:rsidRPr="000B1BE0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31702,1</w:t>
            </w:r>
          </w:p>
        </w:tc>
        <w:tc>
          <w:tcPr>
            <w:tcW w:w="993" w:type="dxa"/>
            <w:shd w:val="clear" w:color="auto" w:fill="FFFFFF"/>
          </w:tcPr>
          <w:p w:rsidR="00C475A6" w:rsidRPr="000B1BE0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26 969,1</w:t>
            </w:r>
          </w:p>
        </w:tc>
        <w:tc>
          <w:tcPr>
            <w:tcW w:w="850" w:type="dxa"/>
            <w:shd w:val="clear" w:color="auto" w:fill="FFFFFF"/>
          </w:tcPr>
          <w:p w:rsidR="00C475A6" w:rsidRPr="000B1BE0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26 969,1</w:t>
            </w:r>
          </w:p>
        </w:tc>
        <w:tc>
          <w:tcPr>
            <w:tcW w:w="992" w:type="dxa"/>
            <w:shd w:val="clear" w:color="auto" w:fill="FFFFFF"/>
          </w:tcPr>
          <w:p w:rsidR="00C475A6" w:rsidRPr="000B1BE0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26 969,1</w:t>
            </w:r>
          </w:p>
        </w:tc>
        <w:tc>
          <w:tcPr>
            <w:tcW w:w="1276" w:type="dxa"/>
            <w:shd w:val="clear" w:color="auto" w:fill="FFFFFF"/>
          </w:tcPr>
          <w:p w:rsidR="00C475A6" w:rsidRPr="000B1BE0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26 969,1</w:t>
            </w:r>
          </w:p>
        </w:tc>
        <w:tc>
          <w:tcPr>
            <w:tcW w:w="1559" w:type="dxa"/>
            <w:shd w:val="clear" w:color="auto" w:fill="FFFFFF"/>
          </w:tcPr>
          <w:p w:rsidR="00C475A6" w:rsidRPr="00BD1D0E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233 023,4</w:t>
            </w:r>
          </w:p>
        </w:tc>
        <w:tc>
          <w:tcPr>
            <w:tcW w:w="922" w:type="dxa"/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 w:val="restart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shd w:val="clear" w:color="auto" w:fill="FFFFFF"/>
          </w:tcPr>
          <w:p w:rsidR="00C475A6" w:rsidRPr="0085164A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516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музейного дела»</w:t>
            </w: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FFFFFF"/>
          </w:tcPr>
          <w:p w:rsidR="00C475A6" w:rsidRPr="00022A5B" w:rsidRDefault="00C475A6" w:rsidP="00E301EB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2 544,5</w:t>
            </w:r>
          </w:p>
        </w:tc>
        <w:tc>
          <w:tcPr>
            <w:tcW w:w="851" w:type="dxa"/>
            <w:shd w:val="clear" w:color="auto" w:fill="FFFFFF"/>
          </w:tcPr>
          <w:p w:rsidR="00C475A6" w:rsidRPr="00E63927" w:rsidRDefault="00C475A6" w:rsidP="00055065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14 667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475A6" w:rsidRPr="00AA5079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C475A6" w:rsidRPr="00AA5079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2 900,0</w:t>
            </w:r>
          </w:p>
        </w:tc>
        <w:tc>
          <w:tcPr>
            <w:tcW w:w="993" w:type="dxa"/>
            <w:shd w:val="clear" w:color="auto" w:fill="FFFFFF"/>
          </w:tcPr>
          <w:p w:rsidR="00C475A6" w:rsidRPr="00AA5079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850" w:type="dxa"/>
            <w:shd w:val="clear" w:color="auto" w:fill="FFFFFF"/>
          </w:tcPr>
          <w:p w:rsidR="00C475A6" w:rsidRPr="00AA5079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992" w:type="dxa"/>
            <w:shd w:val="clear" w:color="auto" w:fill="FFFFFF"/>
          </w:tcPr>
          <w:p w:rsidR="00C475A6" w:rsidRPr="00AA5079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1276" w:type="dxa"/>
            <w:shd w:val="clear" w:color="auto" w:fill="FFFFFF"/>
          </w:tcPr>
          <w:p w:rsidR="00C475A6" w:rsidRPr="00AA5079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1559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29 952,4</w:t>
            </w:r>
          </w:p>
        </w:tc>
        <w:tc>
          <w:tcPr>
            <w:tcW w:w="922" w:type="dxa"/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11 785,0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11 785,0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AA5079" w:rsidRDefault="00C475A6" w:rsidP="00E301E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07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544,5</w:t>
            </w:r>
          </w:p>
        </w:tc>
        <w:tc>
          <w:tcPr>
            <w:tcW w:w="851" w:type="dxa"/>
            <w:shd w:val="clear" w:color="auto" w:fill="FFFFFF"/>
          </w:tcPr>
          <w:p w:rsidR="00C475A6" w:rsidRPr="00AA5079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2 882,9</w:t>
            </w:r>
          </w:p>
        </w:tc>
        <w:tc>
          <w:tcPr>
            <w:tcW w:w="850" w:type="dxa"/>
            <w:shd w:val="clear" w:color="auto" w:fill="FFFFFF"/>
          </w:tcPr>
          <w:p w:rsidR="00C475A6" w:rsidRPr="009F0F1D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F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C475A6" w:rsidRPr="009F0F1D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F1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2 900,0</w:t>
            </w:r>
          </w:p>
        </w:tc>
        <w:tc>
          <w:tcPr>
            <w:tcW w:w="993" w:type="dxa"/>
            <w:shd w:val="clear" w:color="auto" w:fill="FFFFFF"/>
          </w:tcPr>
          <w:p w:rsidR="00C475A6" w:rsidRPr="009F0F1D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850" w:type="dxa"/>
            <w:shd w:val="clear" w:color="auto" w:fill="FFFFFF"/>
          </w:tcPr>
          <w:p w:rsidR="00C475A6" w:rsidRPr="009F0F1D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992" w:type="dxa"/>
            <w:shd w:val="clear" w:color="auto" w:fill="FFFFFF"/>
          </w:tcPr>
          <w:p w:rsidR="00C475A6" w:rsidRPr="009F0F1D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1276" w:type="dxa"/>
            <w:shd w:val="clear" w:color="auto" w:fill="FFFFFF"/>
          </w:tcPr>
          <w:p w:rsidR="00C475A6" w:rsidRPr="009F0F1D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1 760,0</w:t>
            </w:r>
          </w:p>
        </w:tc>
        <w:tc>
          <w:tcPr>
            <w:tcW w:w="1559" w:type="dxa"/>
            <w:shd w:val="clear" w:color="auto" w:fill="FFFFFF"/>
          </w:tcPr>
          <w:p w:rsidR="00C475A6" w:rsidRPr="00AA5079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18 167,4</w:t>
            </w:r>
          </w:p>
        </w:tc>
        <w:tc>
          <w:tcPr>
            <w:tcW w:w="922" w:type="dxa"/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 w:val="restart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shd w:val="clear" w:color="auto" w:fill="FFFFFF"/>
          </w:tcPr>
          <w:p w:rsidR="00C475A6" w:rsidRPr="0085164A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516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библиотечного</w:t>
            </w:r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дела»</w:t>
            </w: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87126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17 335,9,0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18 090,4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17 821,4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17 936,4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AA5079" w:rsidRDefault="00C475A6" w:rsidP="0087126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134 018,5</w:t>
            </w:r>
          </w:p>
        </w:tc>
        <w:tc>
          <w:tcPr>
            <w:tcW w:w="922" w:type="dxa"/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49392D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220,5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220,5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48,4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816539" w:rsidRDefault="00C475A6" w:rsidP="0087126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17 335,9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602717" w:rsidRDefault="00C475A6" w:rsidP="0049392D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17 821,5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602717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027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17 821,4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602717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027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17 936,4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602717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60271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60271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60271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15 708,6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816539" w:rsidRDefault="00C475A6" w:rsidP="00C475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133 749,6</w:t>
            </w:r>
          </w:p>
        </w:tc>
        <w:tc>
          <w:tcPr>
            <w:tcW w:w="922" w:type="dxa"/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 w:val="restart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shd w:val="clear" w:color="auto" w:fill="FFFFFF"/>
          </w:tcPr>
          <w:p w:rsidR="00C475A6" w:rsidRPr="0085164A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516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  <w:p w:rsidR="00C475A6" w:rsidRDefault="00C475A6" w:rsidP="007812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7D5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«Обеспечение реализации программы «Развитие культуры Грачевского района»</w:t>
            </w:r>
          </w:p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7241FA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61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14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463,8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61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19 338,9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19 507,8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19 902,8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49544F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022A5B" w:rsidRDefault="00C475A6" w:rsidP="007241FA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130 429,3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1E4483" w:rsidRDefault="00C475A6" w:rsidP="007241FA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E448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463,8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3164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19 338,9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3164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19 507,8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3164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19 902,8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49544F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14 304,0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1E4483" w:rsidRDefault="00C475A6" w:rsidP="007241FA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130 429,3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 w:val="restart"/>
            <w:shd w:val="clear" w:color="auto" w:fill="FFFFFF"/>
          </w:tcPr>
          <w:p w:rsidR="00C475A6" w:rsidRPr="000B1E19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B1E1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038" w:type="dxa"/>
            <w:vMerge w:val="restart"/>
            <w:shd w:val="clear" w:color="auto" w:fill="FFFFFF"/>
          </w:tcPr>
          <w:p w:rsidR="00C475A6" w:rsidRPr="0085164A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516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7F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Поддержка 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развитие казачьих обществ на территории Грачевского района»</w:t>
            </w: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961CD6" w:rsidRDefault="00C475A6" w:rsidP="002D43A6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022A5B" w:rsidRDefault="00C475A6" w:rsidP="007E5DE3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7E5DE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75A6" w:rsidRPr="000748E8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C475A6" w:rsidRPr="000748E8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48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  <w:tr w:rsidR="00C475A6" w:rsidRPr="00022A5B" w:rsidTr="00781200">
        <w:tc>
          <w:tcPr>
            <w:tcW w:w="509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022A5B" w:rsidRDefault="00C475A6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570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3164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3164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3164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C31647" w:rsidRDefault="00C475A6" w:rsidP="002D43A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A6" w:rsidRPr="00022A5B" w:rsidRDefault="00C475A6" w:rsidP="007E5DE3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E5D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D570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C475A6" w:rsidRPr="00844102" w:rsidRDefault="00C475A6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441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</w:tr>
    </w:tbl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Default="00FC428E"/>
    <w:p w:rsidR="00FC428E" w:rsidRPr="00022A5B" w:rsidRDefault="00FC428E" w:rsidP="00FC428E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6. </w:t>
      </w:r>
      <w:r w:rsidRPr="00022A5B">
        <w:rPr>
          <w:rFonts w:ascii="Times New Roman" w:hAnsi="Times New Roman"/>
          <w:sz w:val="20"/>
          <w:szCs w:val="20"/>
        </w:rPr>
        <w:t xml:space="preserve">Сведения о методике расчета показателей муниципальной программы </w:t>
      </w:r>
      <w:r>
        <w:rPr>
          <w:rFonts w:ascii="Times New Roman" w:hAnsi="Times New Roman"/>
          <w:sz w:val="20"/>
          <w:szCs w:val="20"/>
        </w:rPr>
        <w:t>и результатов структурных элементов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842"/>
        <w:gridCol w:w="851"/>
        <w:gridCol w:w="870"/>
        <w:gridCol w:w="2248"/>
        <w:gridCol w:w="1843"/>
        <w:gridCol w:w="1701"/>
        <w:gridCol w:w="1985"/>
        <w:gridCol w:w="1417"/>
        <w:gridCol w:w="2288"/>
      </w:tblGrid>
      <w:tr w:rsidR="00FC428E" w:rsidRPr="00022A5B" w:rsidTr="003A5482">
        <w:tc>
          <w:tcPr>
            <w:tcW w:w="421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851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Уровень показателя/ источник результата</w:t>
            </w:r>
          </w:p>
        </w:tc>
        <w:tc>
          <w:tcPr>
            <w:tcW w:w="870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показателя (результата)</w:t>
            </w:r>
          </w:p>
        </w:tc>
        <w:tc>
          <w:tcPr>
            <w:tcW w:w="2248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985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1417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</w:p>
        </w:tc>
        <w:tc>
          <w:tcPr>
            <w:tcW w:w="2288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70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2248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2288" w:type="dxa"/>
            <w:shd w:val="clear" w:color="auto" w:fill="FFFFFF"/>
            <w:hideMark/>
          </w:tcPr>
          <w:p w:rsidR="00FC428E" w:rsidRPr="00022A5B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</w:tr>
      <w:tr w:rsidR="00FC428E" w:rsidRPr="00022A5B" w:rsidTr="003A5482">
        <w:trPr>
          <w:trHeight w:val="1897"/>
        </w:trPr>
        <w:tc>
          <w:tcPr>
            <w:tcW w:w="421" w:type="dxa"/>
            <w:shd w:val="clear" w:color="auto" w:fill="FFFFFF"/>
            <w:hideMark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hideMark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26D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  <w:hideMark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  <w:hideMark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значение показателя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исходя из фактического количества организаций культуры, получивших современное оборудование, нарастающим итогом, начиная с 2019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  <w:hideMark/>
          </w:tcPr>
          <w:p w:rsidR="00FC428E" w:rsidRPr="00481C48" w:rsidRDefault="00FC428E" w:rsidP="00FC428E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  <w:hideMark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hAnsi="Times New Roman"/>
                <w:color w:val="22272F"/>
                <w:sz w:val="16"/>
                <w:szCs w:val="16"/>
              </w:rPr>
              <w:t>Отчет о достижении значений показателей и результатов.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Pr="006F03D0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F03D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FC428E" w:rsidRPr="00022A5B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4759D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числа посещений культурных мероприятий, в том числе: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Тысяча посещений</w:t>
            </w:r>
          </w:p>
        </w:tc>
        <w:tc>
          <w:tcPr>
            <w:tcW w:w="2248" w:type="dxa"/>
            <w:shd w:val="clear" w:color="auto" w:fill="FFFFFF"/>
          </w:tcPr>
          <w:p w:rsidR="00FC428E" w:rsidRPr="00D0364F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lang w:val="en-US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A+B+C+D</w:t>
            </w:r>
          </w:p>
        </w:tc>
        <w:tc>
          <w:tcPr>
            <w:tcW w:w="1843" w:type="dxa"/>
            <w:shd w:val="clear" w:color="auto" w:fill="FFFFFF"/>
          </w:tcPr>
          <w:p w:rsidR="00FC428E" w:rsidRPr="009D1B24" w:rsidRDefault="00FC428E" w:rsidP="007812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1B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посещений культурно-массовых мероприятий в </w:t>
            </w:r>
            <w:proofErr w:type="spellStart"/>
            <w:r w:rsidRPr="009D1B24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культурно-досуговых</w:t>
            </w:r>
            <w:proofErr w:type="spellEnd"/>
            <w:r w:rsidRPr="009D1B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учреждениях</w:t>
            </w:r>
          </w:p>
          <w:p w:rsidR="00FC428E" w:rsidRPr="009D1B24" w:rsidRDefault="00FC428E" w:rsidP="007812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D1B24">
              <w:rPr>
                <w:rFonts w:ascii="Times New Roman" w:hAnsi="Times New Roman" w:cs="Times New Roman"/>
                <w:bCs/>
                <w:sz w:val="16"/>
                <w:szCs w:val="16"/>
              </w:rPr>
              <w:t>Число посещений библиотек</w:t>
            </w:r>
          </w:p>
          <w:p w:rsidR="00FC428E" w:rsidRPr="009D1B24" w:rsidRDefault="00FC428E" w:rsidP="007812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D1B24">
              <w:rPr>
                <w:rFonts w:ascii="Times New Roman" w:hAnsi="Times New Roman" w:cs="Times New Roman"/>
                <w:bCs/>
                <w:sz w:val="16"/>
                <w:szCs w:val="16"/>
              </w:rPr>
              <w:t>Число посещений музеев</w:t>
            </w:r>
          </w:p>
          <w:p w:rsidR="00FC428E" w:rsidRPr="009D1B24" w:rsidRDefault="00FC428E" w:rsidP="007812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D1B24">
              <w:rPr>
                <w:rFonts w:ascii="Times New Roman" w:hAnsi="Times New Roman" w:cs="Times New Roman"/>
                <w:bCs/>
                <w:sz w:val="16"/>
                <w:szCs w:val="16"/>
              </w:rPr>
              <w:t>Число посещений культурных мероприятий, проводимых детскими школами искусств</w:t>
            </w:r>
          </w:p>
          <w:p w:rsidR="00FC428E" w:rsidRPr="009D1B24" w:rsidRDefault="00FC428E" w:rsidP="00781200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 Статистическая отчетность, форма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№7-НК «Сведени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я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об организации </w:t>
            </w:r>
            <w:proofErr w:type="spellStart"/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культурно-досугового</w:t>
            </w:r>
            <w:proofErr w:type="spellEnd"/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типа». </w:t>
            </w:r>
          </w:p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Приказ Росстата от 18.10.2021 №713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;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Статистическая отчетность, форма №6-НК «Сведени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я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об общедоступной (публичной) библиотеке». </w:t>
            </w:r>
          </w:p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Приказ Росстата от 18.10.2021 №713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;</w:t>
            </w:r>
          </w:p>
          <w:p w:rsidR="00FC428E" w:rsidRDefault="00FC428E" w:rsidP="00781200">
            <w:pPr>
              <w:rPr>
                <w:rFonts w:ascii="Times New Roman" w:hAnsi="Times New Roman"/>
                <w:color w:val="22272F"/>
                <w:sz w:val="16"/>
                <w:szCs w:val="16"/>
              </w:rPr>
            </w:pPr>
            <w:r w:rsidRPr="00D0364F">
              <w:rPr>
                <w:rFonts w:ascii="Times New Roman" w:hAnsi="Times New Roman"/>
                <w:color w:val="22272F"/>
                <w:sz w:val="16"/>
                <w:szCs w:val="16"/>
              </w:rPr>
              <w:t xml:space="preserve">Статистическая отчетность, форма №8-НК «Сведения о деятельности музея». Приказ Росстата от </w:t>
            </w:r>
            <w:r w:rsidRPr="00D0364F">
              <w:rPr>
                <w:rFonts w:ascii="Times New Roman" w:hAnsi="Times New Roman"/>
                <w:color w:val="22272F"/>
                <w:sz w:val="16"/>
                <w:szCs w:val="16"/>
              </w:rPr>
              <w:lastRenderedPageBreak/>
              <w:t>22.09.2022 № 647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;</w:t>
            </w:r>
          </w:p>
          <w:p w:rsidR="00FC428E" w:rsidRPr="00D0364F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Статистическая форма;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Форма межведомственного мониторинга «1- Культура», 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Pr="006F03D0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2" w:type="dxa"/>
            <w:shd w:val="clear" w:color="auto" w:fill="FFFFFF"/>
          </w:tcPr>
          <w:p w:rsidR="00FC428E" w:rsidRPr="00F4759D" w:rsidRDefault="00FC42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посещений культурно-массовых мероприятий в </w:t>
            </w:r>
            <w:proofErr w:type="spellStart"/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EF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учреждениях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 на основе данных форм государственного статистического наблюдения.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Статистическая отчетность, форма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№7-НК «Сведени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я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об организации </w:t>
            </w:r>
            <w:proofErr w:type="spellStart"/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культурно-досугового</w:t>
            </w:r>
            <w:proofErr w:type="spellEnd"/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типа».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Приказ Росстата от 18.10.2021 №713 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Статистическая форма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;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15 февраля года, 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2.2</w:t>
            </w:r>
          </w:p>
        </w:tc>
        <w:tc>
          <w:tcPr>
            <w:tcW w:w="1842" w:type="dxa"/>
            <w:shd w:val="clear" w:color="auto" w:fill="FFFFFF"/>
          </w:tcPr>
          <w:p w:rsidR="00FC428E" w:rsidRPr="00EF5C19" w:rsidRDefault="00FC42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ED1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посещений библиотек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 на основе данных форм государственного статистического наблюдения.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Статистическая отчетность, форма №6-НК «Сведени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я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об общедоступной (публичной) библиотеке».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Приказ Росстата от 18.10.2021 №713 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Статистическая форма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;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15 февраля года, 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2.3</w:t>
            </w:r>
          </w:p>
        </w:tc>
        <w:tc>
          <w:tcPr>
            <w:tcW w:w="1842" w:type="dxa"/>
            <w:shd w:val="clear" w:color="auto" w:fill="FFFFFF"/>
          </w:tcPr>
          <w:p w:rsidR="00FC428E" w:rsidRPr="00260ED1" w:rsidRDefault="00FC42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D9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посещений музеев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 на основе данных форм государственного статистического наблюдения.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pStyle w:val="3"/>
              <w:shd w:val="clear" w:color="auto" w:fill="FFFFFF"/>
              <w:spacing w:before="0" w:after="300"/>
              <w:jc w:val="left"/>
              <w:rPr>
                <w:rFonts w:ascii="Times New Roman" w:hAnsi="Times New Roman"/>
                <w:b w:val="0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/>
                <w:b w:val="0"/>
                <w:color w:val="22272F"/>
                <w:sz w:val="16"/>
                <w:szCs w:val="16"/>
              </w:rPr>
              <w:t>Статистическая отчетность, форма №8-НК «Сведени</w:t>
            </w:r>
            <w:r>
              <w:rPr>
                <w:rFonts w:ascii="Times New Roman" w:hAnsi="Times New Roman"/>
                <w:b w:val="0"/>
                <w:color w:val="22272F"/>
                <w:sz w:val="16"/>
                <w:szCs w:val="16"/>
              </w:rPr>
              <w:t>я</w:t>
            </w:r>
            <w:r w:rsidRPr="00481C48">
              <w:rPr>
                <w:rFonts w:ascii="Times New Roman" w:hAnsi="Times New Roman"/>
                <w:b w:val="0"/>
                <w:color w:val="22272F"/>
                <w:sz w:val="16"/>
                <w:szCs w:val="16"/>
              </w:rPr>
              <w:t xml:space="preserve"> о деятельности музея». Приказ Росстата от 22.09.2022 № 647 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Статистическая форма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;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15 февраля года, 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2.4</w:t>
            </w:r>
          </w:p>
        </w:tc>
        <w:tc>
          <w:tcPr>
            <w:tcW w:w="1842" w:type="dxa"/>
            <w:shd w:val="clear" w:color="auto" w:fill="FFFFFF"/>
          </w:tcPr>
          <w:p w:rsidR="00FC428E" w:rsidRPr="00293D98" w:rsidRDefault="00FC42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CE7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посещений культурных мероприятий, проводимых детскими школами искусств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значение показателя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фактическому числу посещений культурных мероприятий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Форма межведомственного мониторинга «1- Культура», АИС «Статистическая отчетность отрасли»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FC428E" w:rsidRPr="001C7CE7" w:rsidRDefault="00FC42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B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специалистов сферы культуры, повысивших квалификацию на базе Центров </w:t>
            </w:r>
            <w:r w:rsidRPr="00F67B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значение показателя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исходя из фактического количества специалистов прошедших повышение квалификации </w:t>
            </w:r>
            <w:r w:rsidRPr="00085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базе Центров непрерывного образования и повышения квалификации творческих и </w:t>
            </w:r>
            <w:r w:rsidRPr="000857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управленческих кадров в сфере культуры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-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FC428E" w:rsidP="007E5A4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7E5A40"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 w:rsidR="007E5A4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="007E5A40"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 w:rsidR="007E5A4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="007E5A40"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Данные подведомственных учреждений культуры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rPr>
          <w:trHeight w:val="1933"/>
        </w:trPr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FFFFFF"/>
          </w:tcPr>
          <w:p w:rsidR="00FC428E" w:rsidRPr="00F67B3A" w:rsidRDefault="00FC428E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B3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значение показателя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исходя из количества человек зарегистрированных в базе данных «Волонтеры культуры»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3B198A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2276B1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Реестровые записи ЕИС (https://dobro.ru)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E6520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   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</w:t>
            </w: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данных </w:t>
            </w:r>
            <w:hyperlink r:id="rId9">
              <w:r w:rsidRPr="00481C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формы</w:t>
              </w:r>
            </w:hyperlink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статистического наблюдения.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Показатель (результат) рассчитывается по следующей формуле:</w:t>
            </w:r>
          </w:p>
          <w:p w:rsidR="00FC428E" w:rsidRPr="00481C48" w:rsidRDefault="00FC428E" w:rsidP="00781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28E" w:rsidRPr="00481C48" w:rsidRDefault="00FC428E" w:rsidP="00781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A / B </w:t>
            </w:r>
            <w:proofErr w:type="spellStart"/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100 %, где:</w:t>
            </w:r>
          </w:p>
          <w:p w:rsidR="00FC428E" w:rsidRPr="00481C48" w:rsidRDefault="00FC428E" w:rsidP="00781200">
            <w:pPr>
              <w:pStyle w:val="ConsPlusNormal"/>
              <w:ind w:firstLine="54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pStyle w:val="ConsPlusNormal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A - размер среднемесячной заработной платы работников образования Оренбургской области за отчетный период (рублей);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B - размер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определяется в соответствии с прогнозом социально-экономического развития Оренбургской области, утвержденным постановлением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Оренбургской области.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shd w:val="clear" w:color="auto" w:fill="FFFFFF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 xml:space="preserve"> Статистическая отчетность, форма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ЗП-образования</w:t>
            </w:r>
            <w:proofErr w:type="spellEnd"/>
            <w:r w:rsidRPr="00481C48">
              <w:rPr>
                <w:rFonts w:ascii="Arial" w:hAnsi="Arial" w:cs="Arial"/>
                <w:color w:val="000000"/>
                <w:spacing w:val="-3"/>
                <w:sz w:val="16"/>
                <w:szCs w:val="16"/>
                <w:shd w:val="clear" w:color="auto" w:fill="FFFFFF"/>
              </w:rPr>
              <w:t xml:space="preserve"> </w:t>
            </w:r>
            <w:r w:rsidRPr="00481C48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shd w:val="clear" w:color="auto" w:fill="FFFFFF"/>
              </w:rPr>
              <w:t>«Сведения о численности и оплате труда работников сферы образования по категориям персонала»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Приказ Росстата от 26.12.2022 №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980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FF5C75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Статистическая форма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н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а 10 день после отчетного года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190013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20E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педагогических работников муниципальных учреждений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 менее)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</w:t>
            </w: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данных </w:t>
            </w:r>
            <w:hyperlink r:id="rId10">
              <w:r w:rsidRPr="00481C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формы</w:t>
              </w:r>
            </w:hyperlink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статистического наблюдения. 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shd w:val="clear" w:color="auto" w:fill="FFFFFF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 Статистическая отчетность, форма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ЗП-образования</w:t>
            </w:r>
            <w:proofErr w:type="spellEnd"/>
            <w:r w:rsidRPr="00481C48">
              <w:rPr>
                <w:rFonts w:ascii="Arial" w:hAnsi="Arial" w:cs="Arial"/>
                <w:color w:val="000000"/>
                <w:spacing w:val="-3"/>
                <w:sz w:val="16"/>
                <w:szCs w:val="16"/>
                <w:shd w:val="clear" w:color="auto" w:fill="FFFFFF"/>
              </w:rPr>
              <w:t xml:space="preserve"> </w:t>
            </w:r>
            <w:r w:rsidRPr="00481C48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shd w:val="clear" w:color="auto" w:fill="FFFFFF"/>
              </w:rPr>
              <w:t>«Сведения о численности и оплате труда работников сферы образования по категориям персонала»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Приказ Росстата от 26.12.2022 №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980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FC428E" w:rsidRPr="00481C48" w:rsidRDefault="00AF5619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Статистическая форма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н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а 10 день после отчетного года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E6520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учащихся детских школ искусств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</w:t>
            </w: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данных </w:t>
            </w:r>
            <w:hyperlink r:id="rId11">
              <w:r w:rsidRPr="00481C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формы</w:t>
              </w:r>
            </w:hyperlink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статистического наблюдения.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D4E5C" w:rsidRDefault="00FC428E" w:rsidP="00781200">
            <w:pP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shd w:val="clear" w:color="auto" w:fill="FFFFFF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D4E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Статистическая отчетность, форма </w:t>
            </w:r>
            <w:r w:rsidRPr="004D4E5C">
              <w:rPr>
                <w:rFonts w:ascii="Times New Roman" w:hAnsi="Times New Roman" w:cs="Times New Roman"/>
                <w:sz w:val="16"/>
                <w:szCs w:val="16"/>
              </w:rPr>
              <w:t xml:space="preserve"> 1-ДШИ</w:t>
            </w:r>
            <w:r w:rsidRPr="004D4E5C">
              <w:rPr>
                <w:rFonts w:ascii="Arial" w:hAnsi="Arial" w:cs="Arial"/>
                <w:color w:val="000000"/>
                <w:spacing w:val="-3"/>
                <w:sz w:val="16"/>
                <w:szCs w:val="16"/>
                <w:shd w:val="clear" w:color="auto" w:fill="FFFFFF"/>
              </w:rPr>
              <w:t xml:space="preserve"> </w:t>
            </w:r>
            <w:r w:rsidRPr="004D4E5C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shd w:val="clear" w:color="auto" w:fill="FFFFFF"/>
              </w:rPr>
              <w:t>Сведения о детской музыкальной, художественной, хореографической школе и школе искусств</w:t>
            </w:r>
            <w:r w:rsidRPr="004D4E5C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shd w:val="clear" w:color="auto" w:fill="FFFFFF"/>
              </w:rPr>
              <w:t>»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D4E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Приказ Росстата от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02</w:t>
            </w:r>
            <w:r w:rsidRPr="004D4E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06</w:t>
            </w:r>
            <w:r w:rsidRPr="004D4E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4D4E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298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2B1DFD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Статистическая форма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 5 октября отчетного года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детей, осваивающих дополнительные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в области искусств в детских школах искусств за счет бюджетных средств, от общего количества обучающихся в детских школах искусств за счет бюджетных средств.</w:t>
            </w:r>
            <w:r w:rsidRPr="00E81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1  /</w:t>
            </w:r>
            <w:r w:rsidRPr="00481C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2*100 </w:t>
            </w:r>
          </w:p>
          <w:p w:rsidR="00FC428E" w:rsidRPr="00481C48" w:rsidRDefault="00FC428E" w:rsidP="0078120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" name="Рисунок 4" descr="http://fs.nashaucheba.ru/tw_files2/urls_2/326/d-325536/325536_html_58344a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s.nashaucheba.ru/tw_files2/urls_2/326/d-325536/325536_html_58344a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 - количество обучающихся, осваивающих </w:t>
            </w:r>
            <w:proofErr w:type="spellStart"/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предпрофессиональные</w:t>
            </w:r>
            <w:proofErr w:type="spellEnd"/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программы</w:t>
            </w: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81C4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5" name="Рисунок 5" descr="http://fs.nashaucheba.ru/tw_files2/urls_2/326/d-325536/325536_html_m7911b8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s.nashaucheba.ru/tw_files2/urls_2/326/d-325536/325536_html_m7911b8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- общее количество обучающихся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9A151B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Данные подведомственного учреждения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rPr>
          <w:trHeight w:val="1521"/>
        </w:trPr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</w:t>
            </w:r>
            <w:r w:rsidRPr="00305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клубных формирований   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 на основе данных форм государственного статистического наблюдения.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Статистическая отчетность, форма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№7-НК «Сведение об организации </w:t>
            </w:r>
            <w:proofErr w:type="spellStart"/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культурно-досугового</w:t>
            </w:r>
            <w:proofErr w:type="spellEnd"/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типа».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Приказ Росстата от 18.10.2021 №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713 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9A151B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Статистическая форма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15 февраля года, 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30542D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DB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предметов фондов музея   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 на основе данных форм государственного статистического наблюдения.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pStyle w:val="3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/>
                <w:b w:val="0"/>
                <w:color w:val="22272F"/>
                <w:sz w:val="16"/>
                <w:szCs w:val="16"/>
              </w:rPr>
              <w:t>Статистическая отчетность, форма №8-НК «Сведение о деятельности музея». Приказ Росстата от 22.09.2022 №</w:t>
            </w:r>
            <w:r>
              <w:rPr>
                <w:rFonts w:ascii="Times New Roman" w:hAnsi="Times New Roman"/>
                <w:b w:val="0"/>
                <w:color w:val="22272F"/>
                <w:sz w:val="16"/>
                <w:szCs w:val="16"/>
              </w:rPr>
              <w:t xml:space="preserve"> </w:t>
            </w:r>
            <w:r w:rsidRPr="00481C48">
              <w:rPr>
                <w:rFonts w:ascii="Times New Roman" w:hAnsi="Times New Roman"/>
                <w:b w:val="0"/>
                <w:color w:val="22272F"/>
                <w:sz w:val="16"/>
                <w:szCs w:val="16"/>
              </w:rPr>
              <w:t xml:space="preserve">647 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9A151B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Статистическая форма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15 февраля года, 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617CDB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(книговыдача)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 определяется на основе данных форм государственного статистического наблюдения.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Статистическая отчетность, форма №8-НК «Сведение об общедоступной (публичной) библиотеке».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Приказ Росстата от 18.10.2021 №713 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1A577A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Статистическая форма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15 февраля года, 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937C1A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6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256DE1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pStyle w:val="ConsPlusNormal"/>
              <w:spacing w:before="220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/ 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100 %</w:t>
            </w:r>
          </w:p>
          <w:p w:rsidR="00FC428E" w:rsidRPr="00481C48" w:rsidRDefault="00FC428E" w:rsidP="00781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28E" w:rsidRPr="00481C48" w:rsidRDefault="00FC428E" w:rsidP="00781200">
            <w:pPr>
              <w:pStyle w:val="ConsPlusNormal"/>
              <w:spacing w:before="220"/>
              <w:ind w:firstLine="6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pStyle w:val="ConsPlusNormal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A - размер среднемесячной заработной платы работников учреждений культуры Оренбургской области за отчетный период (рублей;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B - размер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определяется в соответствии с прогнозом социально-экономического развития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Оренбургской области, утвержденным постановлением Правительства Оренбургской области.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Style w:val="afffff2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 Статистическая форма отчетности ЗП –культура «</w:t>
            </w:r>
            <w:r w:rsidRPr="00481C48">
              <w:rPr>
                <w:rStyle w:val="afffff2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Сведения о численности и оплате труда работников сферы культуры по категориям персонала»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Style w:val="afffff2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Приказ </w:t>
            </w: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Росстата от 26.12.2022 N 980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3A5482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Статистическая форма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н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а 10 день после отчетного года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256DE1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культуры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значение показателя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фактическим количеством действующих объектов культуры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3A5482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Информация  по п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оказателям эффективности деятельности управления культуры и архивного дела администрации Грачевского района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  до 5 апреля 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 (не менее)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pStyle w:val="ConsPlusNormal"/>
              <w:spacing w:before="220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Фактическое значение показателя определяется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данных </w:t>
            </w:r>
            <w:hyperlink r:id="rId14">
              <w:r w:rsidRPr="00481C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формы</w:t>
              </w:r>
            </w:hyperlink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статистического наблюдения.</w:t>
            </w:r>
          </w:p>
          <w:p w:rsidR="00FC428E" w:rsidRPr="00481C48" w:rsidRDefault="00FC428E" w:rsidP="00781200">
            <w:pPr>
              <w:pStyle w:val="ConsPlusNormal"/>
              <w:spacing w:before="220"/>
              <w:ind w:firstLine="6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Style w:val="afffff2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Статистическая форма отчетности ЗП –культура «</w:t>
            </w:r>
            <w:r w:rsidRPr="00481C48">
              <w:rPr>
                <w:rStyle w:val="afffff2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Сведения о численности и оплате труда работников сферы культуры по категориям персонала»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Style w:val="afffff2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Приказ </w:t>
            </w:r>
            <w:r w:rsidRPr="00481C4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Росстата от 26.12.2022 N 980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3A5482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Статистическая форма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н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а 10 день после отчетного года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781200" w:rsidRPr="00022A5B" w:rsidTr="003A5482">
        <w:tc>
          <w:tcPr>
            <w:tcW w:w="421" w:type="dxa"/>
            <w:shd w:val="clear" w:color="auto" w:fill="FFFFFF"/>
          </w:tcPr>
          <w:p w:rsidR="00781200" w:rsidRDefault="00781200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1200" w:rsidRPr="0093099E" w:rsidRDefault="00781200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0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по программе «Пушкинская карта»</w:t>
            </w:r>
          </w:p>
        </w:tc>
        <w:tc>
          <w:tcPr>
            <w:tcW w:w="851" w:type="dxa"/>
            <w:shd w:val="clear" w:color="auto" w:fill="FFFFFF"/>
          </w:tcPr>
          <w:p w:rsidR="00781200" w:rsidRPr="0093099E" w:rsidRDefault="00781200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781200" w:rsidRPr="0093099E" w:rsidRDefault="00781200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</w:t>
            </w:r>
          </w:p>
          <w:p w:rsidR="00781200" w:rsidRPr="0093099E" w:rsidRDefault="00781200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781200" w:rsidRPr="0093099E" w:rsidRDefault="00781200" w:rsidP="00FE68FF">
            <w:pPr>
              <w:pStyle w:val="ConsPlusNormal"/>
              <w:spacing w:before="220"/>
              <w:ind w:firstLine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Фактическое значение показателя определяется фактическим </w:t>
            </w:r>
            <w:r w:rsidR="00FE68FF" w:rsidRPr="00930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количеством </w:t>
            </w:r>
            <w:r w:rsidRPr="00930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посещений </w:t>
            </w:r>
            <w:proofErr w:type="spellStart"/>
            <w:r w:rsidR="00FE68FF" w:rsidRPr="00930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провододимых</w:t>
            </w:r>
            <w:proofErr w:type="spellEnd"/>
            <w:r w:rsidR="00FE68FF" w:rsidRPr="00930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</w:t>
            </w:r>
            <w:r w:rsidRPr="00930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программе «Пушкинская карта»</w:t>
            </w:r>
          </w:p>
        </w:tc>
        <w:tc>
          <w:tcPr>
            <w:tcW w:w="1843" w:type="dxa"/>
            <w:shd w:val="clear" w:color="auto" w:fill="FFFFFF"/>
          </w:tcPr>
          <w:p w:rsidR="00781200" w:rsidRPr="0093099E" w:rsidRDefault="00781200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781200" w:rsidRPr="0093099E" w:rsidRDefault="00FE68FF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Административная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781200" w:rsidRPr="0093099E" w:rsidRDefault="00781200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муниципального образования Грачевский район Оренбургской области  </w:t>
            </w:r>
          </w:p>
        </w:tc>
        <w:tc>
          <w:tcPr>
            <w:tcW w:w="1417" w:type="dxa"/>
            <w:shd w:val="clear" w:color="auto" w:fill="FFFFFF"/>
          </w:tcPr>
          <w:p w:rsidR="00781200" w:rsidRPr="0093099E" w:rsidRDefault="00512198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информация подведомственных учреждений культуры</w:t>
            </w:r>
          </w:p>
        </w:tc>
        <w:tc>
          <w:tcPr>
            <w:tcW w:w="2288" w:type="dxa"/>
            <w:shd w:val="clear" w:color="auto" w:fill="FFFFFF"/>
          </w:tcPr>
          <w:p w:rsidR="00781200" w:rsidRPr="0093099E" w:rsidRDefault="00FE68FF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 позднее 10 января очередного года</w:t>
            </w:r>
          </w:p>
          <w:p w:rsidR="00512198" w:rsidRPr="0093099E" w:rsidRDefault="00512198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2804D8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2804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24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ind w:firstLine="708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100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46162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количеств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казаков, участвовавших в военно-патриотической и культурно-массовой работе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С-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членов казачьего общества.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2804D8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Данные атамана ГХКО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не позднее 15 марта 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B7308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  <w:r w:rsidR="007B73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392402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фактической обеспеченности учреждениями  культуры от нормативной потребности: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ind w:firstLine="6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B7308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B73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997606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9A1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851" w:type="dxa"/>
            <w:shd w:val="clear" w:color="auto" w:fill="FFFFFF"/>
          </w:tcPr>
          <w:p w:rsidR="00FC428E" w:rsidRPr="009A1422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A14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9A1422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A14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  <w:p w:rsidR="00FC428E" w:rsidRPr="009A1422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997606" w:rsidRDefault="00FC428E" w:rsidP="0078120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9A142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КДУф</w:t>
            </w:r>
            <w:proofErr w:type="spellEnd"/>
            <w:r w:rsidRPr="009A142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/КДУ норм*100%</w:t>
            </w:r>
          </w:p>
        </w:tc>
        <w:tc>
          <w:tcPr>
            <w:tcW w:w="1843" w:type="dxa"/>
            <w:shd w:val="clear" w:color="auto" w:fill="FFFFFF"/>
          </w:tcPr>
          <w:p w:rsidR="00FC428E" w:rsidRPr="009A1422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proofErr w:type="spellStart"/>
            <w:r w:rsidRPr="009A14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КДУф-фактическое</w:t>
            </w:r>
            <w:proofErr w:type="spellEnd"/>
            <w:r w:rsidRPr="009A14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количество клубов и учреждений клубного типа, единиц;</w:t>
            </w:r>
          </w:p>
          <w:p w:rsidR="00FC428E" w:rsidRPr="00997606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proofErr w:type="spellStart"/>
            <w:r w:rsidRPr="009A14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КДУнорм-требуемое</w:t>
            </w:r>
            <w:proofErr w:type="spellEnd"/>
            <w:r w:rsidRPr="009A14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количество клубов и учреждений клубного типа в соответствии с утвержденным нормативом, единиц.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7B7308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Информация  по п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оказателям эффективности деятельности управления культуры и архивного дела администрации Грачевского района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 5 апреля 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7B7308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B73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библиотеками</w:t>
            </w:r>
          </w:p>
          <w:p w:rsidR="00FC428E" w:rsidRPr="00352D26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(КБ+0,09*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ОВО+КДУб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ББКнорм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)*100%</w:t>
            </w:r>
          </w:p>
        </w:tc>
        <w:tc>
          <w:tcPr>
            <w:tcW w:w="1843" w:type="dxa"/>
            <w:shd w:val="clear" w:color="auto" w:fill="FFFFFF"/>
          </w:tcPr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КБ-общее число библиотек-филиалов на конец отчетного года, единиц (значение из Свода годовых сведений об общедоступных (публичных) библиотеках системы Министерства России, графа 1 строка 11);</w:t>
            </w:r>
          </w:p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ОВО-число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отделов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внестационарного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обслуживания (библиотечных пунктов) единиц (значение из Свода годовых сведений об общедоступных (публичных) библиотеках системы Министерства России, графа 17 строка 11);</w:t>
            </w:r>
          </w:p>
          <w:p w:rsidR="00FC428E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КДУб-число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учреждений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типа, занимающихся библиотечной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деятельностью, единиц (значение из Свода годовых сведений об общедоступных (публичных) библиотеках системы Министерства России, графа 23 строка 01);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ББКнорм-требуемое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количество общедоступных библиотек в соответствии с утвержденным нормативом, единиц.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7B7308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Информация  по п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оказателям эффективности деятельности управления культуры и архивного дела администрации Грачевского района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 5 апреля 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следующего за отчетным годом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1E22A7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  <w:r w:rsidR="001E22A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396D0F" w:rsidRDefault="00FC428E" w:rsidP="0078120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96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значение результата определяется исходя из фактического количества </w:t>
            </w:r>
            <w:r w:rsidRPr="00396D0F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 w:rsidRPr="00396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нарастающим итогом, начиная с 2019 года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C444AB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hAnsi="Times New Roman"/>
                <w:color w:val="22272F"/>
                <w:sz w:val="16"/>
                <w:szCs w:val="16"/>
              </w:rPr>
              <w:t>Отчет о достижении значений показателей и результатов.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1E22A7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E22A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Обеспечены музыкальными инструментами учреждения культуры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96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результата определяется исходя из фактического количества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учреждений культуры, обеспеченных музыкальными инструментами</w:t>
            </w:r>
            <w:r w:rsidRPr="00396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нарастающим итогом, начиная с 2019 года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2B5DEA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481C48">
              <w:rPr>
                <w:rFonts w:ascii="Times New Roman" w:hAnsi="Times New Roman"/>
                <w:color w:val="22272F"/>
                <w:sz w:val="16"/>
                <w:szCs w:val="16"/>
              </w:rPr>
              <w:t>Отчет о достижении значений показателей и результатов.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1E22A7" w:rsidP="00781200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Переподготовка и повышение квалификации творческих и управленческих кадров в сфере культуры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0F62BF" w:rsidRDefault="00FC428E" w:rsidP="0078120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6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результата определяется фактическим количеством человек из</w:t>
            </w:r>
            <w:r w:rsidRPr="000F62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числа творческих и управленческих кадров в сфере культуры, прошедших переподготовку и повышение квалификации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2B5DEA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Данные подведомственных учреждений культуры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1E22A7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  <w:r w:rsidR="001E22A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498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РП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результата</w:t>
            </w: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исходя из количества человек зарегистрированных в базе данных «Волонтеры культуры»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615326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2276B1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Реестровые записи ЕИС (https://dobro.ru)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 </w:t>
            </w:r>
            <w:r w:rsidRPr="00481C48">
              <w:rPr>
                <w:rFonts w:ascii="Times New Roman" w:hAnsi="Times New Roman"/>
                <w:sz w:val="16"/>
                <w:szCs w:val="16"/>
              </w:rPr>
              <w:t>до 12 числа месяца, следующего за отчетным годом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1E22A7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1E22A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оказание услуг муниципальным бюджетным учреждением дополнительного образования по дополнительным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предпрофессиональным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программам в области искусств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Человеко-часов</w:t>
            </w: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согласно данным отчетов о выполнении муниципального задания</w:t>
            </w:r>
          </w:p>
          <w:p w:rsidR="00FC428E" w:rsidRPr="00481C48" w:rsidRDefault="00FC428E" w:rsidP="0078120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ind w:left="-158"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615326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 позднее 10 января года, следующего за отчетным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1E22A7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1E22A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оказание услуг муниципальным бюджетным учреждением культуры 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согласно данным отчетов о выполнении муниципального задания</w:t>
            </w:r>
          </w:p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615326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 позднее 10 января года, следующего за отчетным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1E22A7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1E22A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r w:rsidRPr="008143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ы</w:t>
            </w:r>
            <w:r w:rsidRPr="008143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я</w:t>
            </w:r>
            <w:r w:rsidRPr="008143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от общего количества запланированных мероприятий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В/М*100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В- количество проведенных мероприятий</w:t>
            </w:r>
          </w:p>
          <w:p w:rsidR="00FC428E" w:rsidRPr="00481C48" w:rsidRDefault="00FC428E" w:rsidP="007812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М- число запланированных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мероприятий.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615326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Отчет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учреждения 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 достижении значений результатов предоставления субсидии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иные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цели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До 15 января года, следующего за отчетным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C11C14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  <w:r w:rsidR="00C11C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клубной системе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Ф/П*100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Ф- фактически проведенные мероприятия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П- число запланированных мероприятий.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C11C14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учреждения 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 достижении значений результатов предоставления субсидии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иные цели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 15 января года, следующего за отчетным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C11C14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11C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оказание услуг муниципальным бюджетным учреждением культуры по публичному показу музейных предметов, музейных коллекций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Человек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значение 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согласно данным отчетов о выполнении муниципального задания</w:t>
            </w:r>
          </w:p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C11C14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 позднее 10 января года, следующего за отчетным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C11C14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11C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20498A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</w:t>
            </w:r>
            <w:r w:rsidRPr="00366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366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366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музее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Ф/П*100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Ф- фактически проведенные мероприятия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П- число запланированных мероприятий.</w:t>
            </w:r>
          </w:p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C11C14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учреждения 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 достижении значений результатов предоставления субсидии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иные цели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 15 января года, следующего за отчетным</w:t>
            </w:r>
          </w:p>
        </w:tc>
      </w:tr>
      <w:tr w:rsidR="004E2572" w:rsidRPr="00022A5B" w:rsidTr="003A5482">
        <w:tc>
          <w:tcPr>
            <w:tcW w:w="421" w:type="dxa"/>
            <w:shd w:val="clear" w:color="auto" w:fill="FFFFFF"/>
          </w:tcPr>
          <w:p w:rsidR="004E2572" w:rsidRPr="0093099E" w:rsidRDefault="004E2572" w:rsidP="00C11C14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E2572" w:rsidRPr="0093099E" w:rsidRDefault="004E2572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капитально отремонтированных объектов организации культуры</w:t>
            </w:r>
          </w:p>
        </w:tc>
        <w:tc>
          <w:tcPr>
            <w:tcW w:w="851" w:type="dxa"/>
            <w:shd w:val="clear" w:color="auto" w:fill="FFFFFF"/>
          </w:tcPr>
          <w:p w:rsidR="004E2572" w:rsidRPr="0093099E" w:rsidRDefault="00AE006F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ОС</w:t>
            </w:r>
          </w:p>
        </w:tc>
        <w:tc>
          <w:tcPr>
            <w:tcW w:w="870" w:type="dxa"/>
            <w:shd w:val="clear" w:color="auto" w:fill="FFFFFF"/>
          </w:tcPr>
          <w:p w:rsidR="004E2572" w:rsidRPr="0093099E" w:rsidRDefault="004E2572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4E2572" w:rsidRPr="0093099E" w:rsidRDefault="004E2572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4E2572" w:rsidRPr="0093099E" w:rsidRDefault="004E2572" w:rsidP="00AE00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определяется исходя из количества объектов муниципальных учреждений, капитальный ремонт которых завершен в отчетном году</w:t>
            </w:r>
          </w:p>
        </w:tc>
        <w:tc>
          <w:tcPr>
            <w:tcW w:w="1843" w:type="dxa"/>
            <w:shd w:val="clear" w:color="auto" w:fill="FFFFFF"/>
          </w:tcPr>
          <w:p w:rsidR="004E2572" w:rsidRPr="0093099E" w:rsidRDefault="004E2572" w:rsidP="004E25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 муниципальных учреждений, капитальный ремонт которых завершен в отчетном году</w:t>
            </w:r>
          </w:p>
          <w:p w:rsidR="004E2572" w:rsidRPr="0093099E" w:rsidRDefault="004E2572" w:rsidP="004E25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E2572" w:rsidRPr="0093099E" w:rsidRDefault="00AE006F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Ежеквартальная отчетность</w:t>
            </w:r>
          </w:p>
        </w:tc>
        <w:tc>
          <w:tcPr>
            <w:tcW w:w="1985" w:type="dxa"/>
            <w:shd w:val="clear" w:color="auto" w:fill="FFFFFF"/>
          </w:tcPr>
          <w:p w:rsidR="004E2572" w:rsidRPr="0093099E" w:rsidRDefault="004E2572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муниципального образования Грачевский район Оренбургской области  </w:t>
            </w:r>
          </w:p>
        </w:tc>
        <w:tc>
          <w:tcPr>
            <w:tcW w:w="1417" w:type="dxa"/>
            <w:shd w:val="clear" w:color="auto" w:fill="FFFFFF"/>
          </w:tcPr>
          <w:p w:rsidR="004E2572" w:rsidRPr="0093099E" w:rsidRDefault="004E2572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309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 учреждения о достижении значений результатов предоставления субсидии на иные цели</w:t>
            </w:r>
          </w:p>
        </w:tc>
        <w:tc>
          <w:tcPr>
            <w:tcW w:w="2288" w:type="dxa"/>
            <w:shd w:val="clear" w:color="auto" w:fill="FFFFFF"/>
          </w:tcPr>
          <w:p w:rsidR="004E2572" w:rsidRPr="004E2572" w:rsidRDefault="0093099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 15 января года, следующего за отчетным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FC428E" w:rsidP="00C11C14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4E257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оказание услуг муниципальным бюджетным учреждением культуры по библиотечному,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библиографическому и информационному обслуживанию пользователей библиотеки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результата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согласно данным отчетов о выполнении муниципального задания</w:t>
            </w:r>
          </w:p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C11C14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 позднее 10 января года, следующего за отчетным</w:t>
            </w:r>
          </w:p>
        </w:tc>
      </w:tr>
      <w:tr w:rsidR="00FC428E" w:rsidRPr="00022A5B" w:rsidTr="003A5482">
        <w:tc>
          <w:tcPr>
            <w:tcW w:w="421" w:type="dxa"/>
            <w:shd w:val="clear" w:color="auto" w:fill="FFFFFF"/>
          </w:tcPr>
          <w:p w:rsidR="00FC428E" w:rsidRDefault="004E2572" w:rsidP="00EB6426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20498A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6FA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Обеспечены библиотечные учреждения культуры периодическими изданиями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фактическим количеством библиотечных учреждений культуры обеспеченных периодическими изданиями</w:t>
            </w: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EB6426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учреждения 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 достижении значений результатов предоставления субсидии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иные цели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 15 января года, следующего за отчетным</w:t>
            </w:r>
          </w:p>
        </w:tc>
      </w:tr>
      <w:tr w:rsidR="00FC428E" w:rsidRPr="00022A5B" w:rsidTr="003A5482">
        <w:trPr>
          <w:trHeight w:val="1429"/>
        </w:trPr>
        <w:tc>
          <w:tcPr>
            <w:tcW w:w="421" w:type="dxa"/>
            <w:shd w:val="clear" w:color="auto" w:fill="FFFFFF"/>
          </w:tcPr>
          <w:p w:rsidR="00FC428E" w:rsidRDefault="00EB6426" w:rsidP="004E2572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4E257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428E" w:rsidRPr="00366FA4" w:rsidRDefault="00FC428E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20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</w:t>
            </w:r>
          </w:p>
        </w:tc>
        <w:tc>
          <w:tcPr>
            <w:tcW w:w="85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Процент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Ф/П*100 </w:t>
            </w:r>
          </w:p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C428E" w:rsidRPr="00481C48" w:rsidRDefault="00FC428E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Ф- фактически проведенные мероприятия</w:t>
            </w:r>
          </w:p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>П- число запланированных мероприятий.</w:t>
            </w:r>
          </w:p>
        </w:tc>
        <w:tc>
          <w:tcPr>
            <w:tcW w:w="1701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FC428E" w:rsidRPr="00481C48" w:rsidRDefault="00EB6426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муниципального образования Грачевский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учреждения 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 достижении значений результатов предоставления субсидии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иные цели</w:t>
            </w:r>
          </w:p>
        </w:tc>
        <w:tc>
          <w:tcPr>
            <w:tcW w:w="2288" w:type="dxa"/>
            <w:shd w:val="clear" w:color="auto" w:fill="FFFFFF"/>
          </w:tcPr>
          <w:p w:rsidR="00FC428E" w:rsidRPr="00481C48" w:rsidRDefault="00FC428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 15 января года, следующего за отчетным</w:t>
            </w:r>
          </w:p>
        </w:tc>
      </w:tr>
      <w:tr w:rsidR="00782ED3" w:rsidRPr="00022A5B" w:rsidTr="003A5482">
        <w:trPr>
          <w:trHeight w:val="1429"/>
        </w:trPr>
        <w:tc>
          <w:tcPr>
            <w:tcW w:w="421" w:type="dxa"/>
            <w:shd w:val="clear" w:color="auto" w:fill="FFFFFF"/>
          </w:tcPr>
          <w:p w:rsidR="00782ED3" w:rsidRPr="0093099E" w:rsidRDefault="00782ED3" w:rsidP="004E2572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2ED3" w:rsidRPr="0093099E" w:rsidRDefault="00782ED3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0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851" w:type="dxa"/>
            <w:shd w:val="clear" w:color="auto" w:fill="FFFFFF"/>
          </w:tcPr>
          <w:p w:rsidR="00782ED3" w:rsidRPr="0093099E" w:rsidRDefault="003A4637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ОС</w:t>
            </w:r>
          </w:p>
        </w:tc>
        <w:tc>
          <w:tcPr>
            <w:tcW w:w="870" w:type="dxa"/>
            <w:shd w:val="clear" w:color="auto" w:fill="FFFFFF"/>
          </w:tcPr>
          <w:p w:rsidR="00782ED3" w:rsidRPr="0093099E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782ED3" w:rsidRPr="0093099E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782ED3" w:rsidRPr="0093099E" w:rsidRDefault="00782ED3" w:rsidP="00930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определяется исходя из фактического количества библиотек муниципальн</w:t>
            </w:r>
            <w:r w:rsidR="0093099E" w:rsidRPr="0093099E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93099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 w:rsidR="0093099E" w:rsidRPr="0093099E"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93099E"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проведены мероприятия по комплектованию книжных фондов</w:t>
            </w:r>
          </w:p>
        </w:tc>
        <w:tc>
          <w:tcPr>
            <w:tcW w:w="1843" w:type="dxa"/>
            <w:shd w:val="clear" w:color="auto" w:fill="FFFFFF"/>
          </w:tcPr>
          <w:p w:rsidR="00782ED3" w:rsidRPr="0093099E" w:rsidRDefault="00782ED3" w:rsidP="009309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sz w:val="16"/>
                <w:szCs w:val="16"/>
              </w:rPr>
              <w:t>Количество библиотек муниципальн</w:t>
            </w:r>
            <w:r w:rsidR="0093099E" w:rsidRPr="0093099E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93099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 w:rsidR="0093099E" w:rsidRPr="0093099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3099E"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проведены мероприятия по комплектованию книжных фондов</w:t>
            </w:r>
          </w:p>
        </w:tc>
        <w:tc>
          <w:tcPr>
            <w:tcW w:w="1701" w:type="dxa"/>
            <w:shd w:val="clear" w:color="auto" w:fill="FFFFFF"/>
          </w:tcPr>
          <w:p w:rsidR="00782ED3" w:rsidRPr="0093099E" w:rsidRDefault="0093099E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782ED3" w:rsidRPr="0093099E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3099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муниципального образования Грачевский район Оренбургской области  </w:t>
            </w:r>
          </w:p>
        </w:tc>
        <w:tc>
          <w:tcPr>
            <w:tcW w:w="1417" w:type="dxa"/>
            <w:shd w:val="clear" w:color="auto" w:fill="FFFFFF"/>
          </w:tcPr>
          <w:p w:rsidR="00782ED3" w:rsidRPr="0093099E" w:rsidRDefault="00782ED3" w:rsidP="00EB7A7F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309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 учреждения о достижении значений результатов предоставления субсидии на иные цели</w:t>
            </w:r>
          </w:p>
        </w:tc>
        <w:tc>
          <w:tcPr>
            <w:tcW w:w="2288" w:type="dxa"/>
            <w:shd w:val="clear" w:color="auto" w:fill="FFFFFF"/>
          </w:tcPr>
          <w:p w:rsidR="00782ED3" w:rsidRPr="00782ED3" w:rsidRDefault="0093099E" w:rsidP="00EB7A7F">
            <w:pPr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 15 января года, следующего за отчетным</w:t>
            </w:r>
          </w:p>
        </w:tc>
      </w:tr>
      <w:tr w:rsidR="00782ED3" w:rsidRPr="00022A5B" w:rsidTr="003A5482">
        <w:trPr>
          <w:trHeight w:val="1429"/>
        </w:trPr>
        <w:tc>
          <w:tcPr>
            <w:tcW w:w="421" w:type="dxa"/>
            <w:shd w:val="clear" w:color="auto" w:fill="FFFFFF"/>
          </w:tcPr>
          <w:p w:rsidR="00782ED3" w:rsidRPr="00782ED3" w:rsidRDefault="00782ED3" w:rsidP="00782ED3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2ED3" w:rsidRPr="0020498A" w:rsidRDefault="00782ED3" w:rsidP="00275599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Обеспечено функционирование деятельности управления культуры и архивного дела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образования Грачевский район Оренбургской области</w:t>
            </w:r>
          </w:p>
        </w:tc>
        <w:tc>
          <w:tcPr>
            <w:tcW w:w="851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ИМ</w:t>
            </w:r>
          </w:p>
        </w:tc>
        <w:tc>
          <w:tcPr>
            <w:tcW w:w="870" w:type="dxa"/>
            <w:shd w:val="clear" w:color="auto" w:fill="FFFFFF"/>
          </w:tcPr>
          <w:p w:rsidR="00782ED3" w:rsidRPr="00964EED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Условная единица</w:t>
            </w:r>
          </w:p>
        </w:tc>
        <w:tc>
          <w:tcPr>
            <w:tcW w:w="2248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  <w:r w:rsidRPr="00481C48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количеством органов местного самоуправления в сфере культуры</w:t>
            </w:r>
          </w:p>
        </w:tc>
        <w:tc>
          <w:tcPr>
            <w:tcW w:w="1843" w:type="dxa"/>
            <w:shd w:val="clear" w:color="auto" w:fill="FFFFFF"/>
          </w:tcPr>
          <w:p w:rsidR="00782ED3" w:rsidRPr="00481C48" w:rsidRDefault="00782ED3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 31 декабря отчетного года</w:t>
            </w:r>
          </w:p>
        </w:tc>
      </w:tr>
      <w:tr w:rsidR="00782ED3" w:rsidRPr="00022A5B" w:rsidTr="003A5482">
        <w:trPr>
          <w:trHeight w:val="1429"/>
        </w:trPr>
        <w:tc>
          <w:tcPr>
            <w:tcW w:w="421" w:type="dxa"/>
            <w:shd w:val="clear" w:color="auto" w:fill="FFFFFF"/>
          </w:tcPr>
          <w:p w:rsidR="00782ED3" w:rsidRPr="00782ED3" w:rsidRDefault="00782ED3" w:rsidP="00782ED3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2ED3" w:rsidRPr="0020498A" w:rsidRDefault="00782ED3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функционирование казенного учреждения, подведомственного управлению культуры и архивного дела администрации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образованияГрачевский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Оренбургской области</w:t>
            </w:r>
          </w:p>
          <w:p w:rsidR="00782ED3" w:rsidRPr="0020498A" w:rsidRDefault="00782ED3" w:rsidP="00781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Условная единица</w:t>
            </w:r>
          </w:p>
        </w:tc>
        <w:tc>
          <w:tcPr>
            <w:tcW w:w="2248" w:type="dxa"/>
            <w:shd w:val="clear" w:color="auto" w:fill="FFFFFF"/>
          </w:tcPr>
          <w:p w:rsidR="00782ED3" w:rsidRPr="00964EED" w:rsidRDefault="00782ED3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EE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результата определяется количеством казенных учреждений, подведомственных  </w:t>
            </w:r>
            <w:r w:rsidRPr="00964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управлению культуры и архивного дела администрации Грачевского района</w:t>
            </w:r>
          </w:p>
        </w:tc>
        <w:tc>
          <w:tcPr>
            <w:tcW w:w="1843" w:type="dxa"/>
            <w:shd w:val="clear" w:color="auto" w:fill="FFFFFF"/>
          </w:tcPr>
          <w:p w:rsidR="00782ED3" w:rsidRPr="00481C48" w:rsidRDefault="00782ED3" w:rsidP="007812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На 31 декабря отчетного года</w:t>
            </w:r>
          </w:p>
        </w:tc>
      </w:tr>
      <w:tr w:rsidR="00782ED3" w:rsidRPr="00022A5B" w:rsidTr="003A5482">
        <w:tc>
          <w:tcPr>
            <w:tcW w:w="421" w:type="dxa"/>
            <w:shd w:val="clear" w:color="auto" w:fill="FFFFFF"/>
          </w:tcPr>
          <w:p w:rsidR="00782ED3" w:rsidRDefault="00782ED3" w:rsidP="00782ED3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2ED3" w:rsidRDefault="00782ED3" w:rsidP="007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Проведены</w:t>
            </w:r>
            <w:r w:rsidRPr="001D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культурно-м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ассовые мероприятия</w:t>
            </w:r>
            <w:r w:rsidRPr="001D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привлечением членов казачьего общества</w:t>
            </w:r>
          </w:p>
        </w:tc>
        <w:tc>
          <w:tcPr>
            <w:tcW w:w="851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ИМ</w:t>
            </w:r>
          </w:p>
        </w:tc>
        <w:tc>
          <w:tcPr>
            <w:tcW w:w="870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</w:t>
            </w:r>
          </w:p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результата</w:t>
            </w:r>
            <w:r w:rsidRPr="00481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определяется фактическим количеством проведенных районных мероприятий с привлечением членов казачьего общества</w:t>
            </w:r>
          </w:p>
        </w:tc>
        <w:tc>
          <w:tcPr>
            <w:tcW w:w="1843" w:type="dxa"/>
            <w:shd w:val="clear" w:color="auto" w:fill="FFFFFF"/>
          </w:tcPr>
          <w:p w:rsidR="00782ED3" w:rsidRPr="00481C48" w:rsidRDefault="00782ED3" w:rsidP="00781200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Периодическая отчетность </w:t>
            </w:r>
          </w:p>
        </w:tc>
        <w:tc>
          <w:tcPr>
            <w:tcW w:w="1985" w:type="dxa"/>
            <w:shd w:val="clear" w:color="auto" w:fill="FFFFFF"/>
          </w:tcPr>
          <w:p w:rsidR="00782ED3" w:rsidRPr="00481C48" w:rsidRDefault="00782ED3" w:rsidP="00F07CD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Управление культуры и архивного дела администрации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муниципального образования 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Грачевск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ий район Оренбургской области</w:t>
            </w: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учреждения </w:t>
            </w:r>
            <w:r w:rsidRPr="00481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 достижении значений результатов предоставления субсидии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иные цели</w:t>
            </w:r>
          </w:p>
        </w:tc>
        <w:tc>
          <w:tcPr>
            <w:tcW w:w="2288" w:type="dxa"/>
            <w:shd w:val="clear" w:color="auto" w:fill="FFFFFF"/>
          </w:tcPr>
          <w:p w:rsidR="00782ED3" w:rsidRPr="00481C48" w:rsidRDefault="00782ED3" w:rsidP="00781200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81C4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 15 января года, следующего за отчетным</w:t>
            </w:r>
          </w:p>
        </w:tc>
      </w:tr>
    </w:tbl>
    <w:p w:rsidR="00FC428E" w:rsidRDefault="00FC428E"/>
    <w:p w:rsidR="00927C4E" w:rsidRDefault="00927C4E"/>
    <w:p w:rsidR="00927C4E" w:rsidRDefault="00927C4E"/>
    <w:p w:rsidR="00927C4E" w:rsidRDefault="00927C4E"/>
    <w:p w:rsidR="00927C4E" w:rsidRDefault="00927C4E"/>
    <w:p w:rsidR="003D6FD9" w:rsidRDefault="003D6FD9" w:rsidP="003D6FD9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7. </w:t>
      </w:r>
      <w:r w:rsidRPr="00022A5B">
        <w:rPr>
          <w:rFonts w:ascii="Times New Roman" w:hAnsi="Times New Roman"/>
          <w:sz w:val="20"/>
          <w:szCs w:val="20"/>
        </w:rPr>
        <w:t>План реализации муниципальной программы на</w:t>
      </w:r>
      <w:r>
        <w:rPr>
          <w:rFonts w:ascii="Times New Roman" w:hAnsi="Times New Roman"/>
          <w:sz w:val="20"/>
          <w:szCs w:val="20"/>
        </w:rPr>
        <w:t xml:space="preserve"> 2023</w:t>
      </w:r>
      <w:r w:rsidRPr="00022A5B">
        <w:rPr>
          <w:rFonts w:ascii="Times New Roman" w:hAnsi="Times New Roman"/>
          <w:sz w:val="20"/>
          <w:szCs w:val="20"/>
        </w:rPr>
        <w:t xml:space="preserve"> год</w:t>
      </w:r>
    </w:p>
    <w:p w:rsidR="003D6FD9" w:rsidRDefault="003D6FD9" w:rsidP="003D6FD9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6FD9" w:rsidRDefault="003D6FD9" w:rsidP="003D6FD9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279" w:type="dxa"/>
        <w:tblLook w:val="04A0"/>
      </w:tblPr>
      <w:tblGrid>
        <w:gridCol w:w="767"/>
        <w:gridCol w:w="4599"/>
        <w:gridCol w:w="1113"/>
        <w:gridCol w:w="1128"/>
        <w:gridCol w:w="3314"/>
        <w:gridCol w:w="3586"/>
      </w:tblGrid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п</w:t>
            </w:r>
            <w:proofErr w:type="spellEnd"/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Наименование структурного э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лемента муниципальной программы, 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задачи, мероприятия (результата), контрольной точки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значение результата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Дата наступления контрольной точки</w:t>
            </w:r>
          </w:p>
        </w:tc>
        <w:tc>
          <w:tcPr>
            <w:tcW w:w="3650" w:type="dxa"/>
          </w:tcPr>
          <w:p w:rsidR="003D6FD9" w:rsidRDefault="003D6FD9" w:rsidP="005A2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(Ф.И.О., должность, наименование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структурного подразделения администрации района)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Мероприятия в рамках р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ого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«Культурная среда»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Созда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ние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й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для привлечения посетителей в учреждения культуры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, в том числе путем оснащения организаций культуры современным оборудованием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Cs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3D6FD9" w:rsidP="00DF3B3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</w:t>
            </w:r>
            <w:r w:rsidR="00DF3B35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Грачевск</w:t>
            </w:r>
            <w:r w:rsidR="00DF3B35">
              <w:rPr>
                <w:rFonts w:ascii="Times New Roman" w:hAnsi="Times New Roman"/>
                <w:color w:val="22272F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район</w:t>
            </w:r>
            <w:r w:rsidR="00DF3B35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Оренбургской области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Спиридонов С.В.</w:t>
            </w:r>
          </w:p>
        </w:tc>
      </w:tr>
      <w:tr w:rsidR="003D6FD9" w:rsidTr="005A2769">
        <w:trPr>
          <w:trHeight w:val="73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«Предоставлен отчет о достижении значений показателей и результатов»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 xml:space="preserve"> за 3,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rPr>
                <w:rFonts w:ascii="Times New Roman" w:hAnsi="Times New Roman"/>
                <w:sz w:val="20"/>
                <w:szCs w:val="20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  <w:p w:rsidR="003D6FD9" w:rsidRPr="001249A0" w:rsidRDefault="003D6FD9" w:rsidP="005A27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vMerge w:val="restart"/>
          </w:tcPr>
          <w:p w:rsidR="003D6FD9" w:rsidRDefault="00860694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567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1.1.1.2</w:t>
            </w:r>
          </w:p>
        </w:tc>
        <w:tc>
          <w:tcPr>
            <w:tcW w:w="4675" w:type="dxa"/>
          </w:tcPr>
          <w:p w:rsidR="003D6FD9" w:rsidRPr="00845444" w:rsidRDefault="003D6FD9" w:rsidP="005A27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о выполнении дорожной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>за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6FD9" w:rsidRPr="00022A5B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B7D5E" w:rsidRDefault="003D6FD9" w:rsidP="005A2769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650" w:type="dxa"/>
            <w:vMerge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Cs/>
                <w:sz w:val="20"/>
                <w:szCs w:val="20"/>
              </w:rPr>
              <w:t>Обеспечены музыкальными инструментами учреждения культуры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860694" w:rsidP="00712B49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860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«Предоставлен отчет о достижении значений показателей и результатов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 xml:space="preserve"> за 3,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1249A0" w:rsidRDefault="003D6FD9" w:rsidP="005A2769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650" w:type="dxa"/>
            <w:vMerge w:val="restart"/>
          </w:tcPr>
          <w:p w:rsidR="003D6FD9" w:rsidRDefault="00860694" w:rsidP="00712B49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Начальник Управления культуры и архивного дела администрации муниципального образования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Грачевский район Оренбургской области Спиридонов С.В.</w:t>
            </w:r>
          </w:p>
        </w:tc>
      </w:tr>
      <w:tr w:rsidR="003D6FD9" w:rsidTr="005A2769">
        <w:trPr>
          <w:trHeight w:val="49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1.1.2.2</w:t>
            </w:r>
          </w:p>
        </w:tc>
        <w:tc>
          <w:tcPr>
            <w:tcW w:w="4675" w:type="dxa"/>
          </w:tcPr>
          <w:p w:rsidR="003D6FD9" w:rsidRPr="00845444" w:rsidRDefault="003D6FD9" w:rsidP="005A27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о выполнении дорожной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>за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6FD9" w:rsidRPr="00022A5B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797383" w:rsidRDefault="003D6FD9" w:rsidP="005A2769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650" w:type="dxa"/>
            <w:vMerge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Мероприятия в рамках р</w:t>
            </w: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ого</w:t>
            </w: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</w:t>
            </w: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«Творческие люди»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Создание условий для реализации творческого потенциала района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Cs/>
                <w:sz w:val="20"/>
                <w:szCs w:val="20"/>
              </w:rPr>
              <w:t>Переподготовка и повышение квалификации творческих и управленческих кадров в сфере культуры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5A276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E4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AD079E" w:rsidP="0014191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  <w:r w:rsidR="003D6FD9">
              <w:rPr>
                <w:rFonts w:ascii="Times New Roman" w:hAnsi="Times New Roman"/>
                <w:color w:val="22272F"/>
                <w:sz w:val="20"/>
                <w:szCs w:val="20"/>
              </w:rPr>
              <w:t>.</w:t>
            </w:r>
          </w:p>
        </w:tc>
      </w:tr>
      <w:tr w:rsidR="003D6FD9" w:rsidTr="005A2769">
        <w:trPr>
          <w:trHeight w:val="660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«Предоставлен отчет о достижении значений показателей и результатов за 3, 6, 9, 12 месяцев»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rPr>
                <w:rFonts w:ascii="Times New Roman" w:hAnsi="Times New Roman"/>
                <w:sz w:val="20"/>
                <w:szCs w:val="20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650" w:type="dxa"/>
          </w:tcPr>
          <w:p w:rsidR="003D6FD9" w:rsidRDefault="00AD079E" w:rsidP="0014191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43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2.1.1.2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о выполнении дорожной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>за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797383" w:rsidRDefault="003D6FD9" w:rsidP="005A2769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650" w:type="dxa"/>
          </w:tcPr>
          <w:p w:rsidR="003D6FD9" w:rsidRDefault="00AD079E" w:rsidP="0014191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Cs/>
                <w:sz w:val="20"/>
                <w:szCs w:val="2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AD079E" w:rsidP="0014191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750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2.2.1.1</w:t>
            </w:r>
          </w:p>
        </w:tc>
        <w:tc>
          <w:tcPr>
            <w:tcW w:w="4675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«Предоставлен отчет о достижении значений показателей и результатов за 3, 6, 9, 12 месяцев»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rPr>
                <w:rFonts w:ascii="Times New Roman" w:hAnsi="Times New Roman"/>
                <w:sz w:val="20"/>
                <w:szCs w:val="20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650" w:type="dxa"/>
            <w:vMerge w:val="restart"/>
          </w:tcPr>
          <w:p w:rsidR="003D6FD9" w:rsidRDefault="00AD079E" w:rsidP="0014191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46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2.2.1.2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о выполнении дорожной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>за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797383" w:rsidRDefault="003D6FD9" w:rsidP="005A2769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650" w:type="dxa"/>
            <w:vMerge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 </w:t>
            </w:r>
            <w:r w:rsidRPr="002049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«Развитие дополнительного образования детей в сфере культуры и искусства»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675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049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оздание условий     для получения качественного </w:t>
            </w:r>
            <w:r w:rsidRPr="002049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дополнительного образования в области культуры и искусства, развития молодых талантов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услуг муниципальным бюджетным учреждением дополнительного образования по дополнительным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предпрофессиональным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программам в области искусств»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Чел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овеко</w:t>
            </w: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-час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14291,28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141917" w:rsidP="007A4FE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945"/>
        </w:trPr>
        <w:tc>
          <w:tcPr>
            <w:tcW w:w="767" w:type="dxa"/>
            <w:vMerge w:val="restart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3.1.1.1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«Утвержден приказ управления культуры и архивного дела администрации Грачевского района «Об утверждении муниципального задания»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20.01.2023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6FD9" w:rsidRPr="004F160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</w:tcPr>
          <w:p w:rsidR="003D6FD9" w:rsidRDefault="00141917" w:rsidP="007A4FE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1199"/>
        </w:trPr>
        <w:tc>
          <w:tcPr>
            <w:tcW w:w="767" w:type="dxa"/>
            <w:vMerge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Контрольная точка: «Заключено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услуг»</w:t>
            </w:r>
          </w:p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C30E1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20.01.2023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D6FD9" w:rsidRDefault="00141917" w:rsidP="007A4FE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436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«Услуга оказана»</w:t>
            </w:r>
          </w:p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  <w:p w:rsidR="003D6FD9" w:rsidRPr="00C30E1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 ДО ДШИ Кузьмина О.И.</w:t>
            </w:r>
          </w:p>
        </w:tc>
      </w:tr>
      <w:tr w:rsidR="003D6FD9" w:rsidTr="005A2769">
        <w:trPr>
          <w:trHeight w:val="968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3.1.1.3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выполнении муниципального задания»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жеквартально до 5 числа, следующего за отчетным кварталом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  <w:proofErr w:type="spellStart"/>
            <w:r w:rsidRPr="004F1607">
              <w:rPr>
                <w:rFonts w:ascii="Times New Roman" w:hAnsi="Times New Roman"/>
                <w:sz w:val="16"/>
                <w:szCs w:val="16"/>
              </w:rPr>
              <w:t>отчет-не</w:t>
            </w:r>
            <w:proofErr w:type="spellEnd"/>
            <w:r w:rsidRPr="004F1607">
              <w:rPr>
                <w:rFonts w:ascii="Times New Roman" w:hAnsi="Times New Roman"/>
                <w:sz w:val="16"/>
                <w:szCs w:val="16"/>
              </w:rPr>
              <w:t xml:space="preserve"> позднее 10 января года, следующего за отчетным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редварительный отчет не позднее 10 декабря отчетного года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 ДО ДШИ Кузьмина О.И.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20498A">
              <w:rPr>
                <w:rFonts w:ascii="Times New Roman" w:hAnsi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20498A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деятельности. Поддержка народного творчества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675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культуры, сохранения и популяризации историко-культурного наследия Грачевского района.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услуг муниципальным бюджетным учреждением культуры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A96692" w:rsidP="00A9669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839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4.1.1.1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«Утвержден приказ управления культуры и архивного дела администрации Грачевского района «Об утверждении муниципального задания»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20.01.2023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6FD9" w:rsidRPr="004F160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</w:tcPr>
          <w:p w:rsidR="003D6FD9" w:rsidRDefault="00A96692" w:rsidP="00A9669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Контрольная точка: «Заключено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услуг»</w:t>
            </w:r>
          </w:p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C30E1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20.01.2023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D6FD9" w:rsidRDefault="00A96692" w:rsidP="00A9669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«Услуга оказана»</w:t>
            </w:r>
          </w:p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  <w:p w:rsidR="003D6FD9" w:rsidRPr="00C30E1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выполнении муниципального задания»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жеквартально до 5 числа, следующего за отчетным кварталом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  <w:proofErr w:type="spellStart"/>
            <w:r w:rsidRPr="004F1607">
              <w:rPr>
                <w:rFonts w:ascii="Times New Roman" w:hAnsi="Times New Roman"/>
                <w:sz w:val="16"/>
                <w:szCs w:val="16"/>
              </w:rPr>
              <w:t>отчет-не</w:t>
            </w:r>
            <w:proofErr w:type="spellEnd"/>
            <w:r w:rsidRPr="004F1607">
              <w:rPr>
                <w:rFonts w:ascii="Times New Roman" w:hAnsi="Times New Roman"/>
                <w:sz w:val="16"/>
                <w:szCs w:val="16"/>
              </w:rPr>
              <w:t xml:space="preserve"> позднее 10 января года, следующего за отчетным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редварительный отчет не позднее 10 декабря отчетного года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«Проведены мероприятия от общего количества запланированных мероприятий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Процент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50" w:type="dxa"/>
          </w:tcPr>
          <w:p w:rsidR="003D6FD9" w:rsidRDefault="00A96692" w:rsidP="00A9669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654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09.01.2023</w:t>
            </w:r>
          </w:p>
        </w:tc>
        <w:tc>
          <w:tcPr>
            <w:tcW w:w="3650" w:type="dxa"/>
          </w:tcPr>
          <w:p w:rsidR="003D6FD9" w:rsidRDefault="00A96692" w:rsidP="00A9669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31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FE31D1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3D6FD9" w:rsidTr="005A2769">
        <w:trPr>
          <w:trHeight w:val="31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4.1.2.3</w:t>
            </w:r>
          </w:p>
        </w:tc>
        <w:tc>
          <w:tcPr>
            <w:tcW w:w="4675" w:type="dxa"/>
          </w:tcPr>
          <w:p w:rsidR="003D6FD9" w:rsidRPr="0069343E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69343E" w:rsidRDefault="003D6FD9" w:rsidP="00FE31D1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3D6FD9" w:rsidTr="005A2769">
        <w:trPr>
          <w:trHeight w:val="31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</w:t>
            </w:r>
          </w:p>
        </w:tc>
        <w:tc>
          <w:tcPr>
            <w:tcW w:w="4675" w:type="dxa"/>
          </w:tcPr>
          <w:p w:rsidR="003D6FD9" w:rsidRPr="006C5D89" w:rsidRDefault="003D6FD9" w:rsidP="005A276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5D89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И</w:t>
            </w:r>
            <w:r w:rsidRPr="006C5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C5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5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пожарной безопасности</w:t>
            </w:r>
            <w:r w:rsidRPr="006C5D89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  <w:p w:rsidR="003D6FD9" w:rsidRPr="006C5D89" w:rsidRDefault="003D6FD9" w:rsidP="005A2769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Процент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50" w:type="dxa"/>
          </w:tcPr>
          <w:p w:rsidR="003D6FD9" w:rsidRDefault="00FE31D1" w:rsidP="00FE31D1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Начальник Управления культуры и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31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4.1.3.1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09.01.2023</w:t>
            </w:r>
          </w:p>
        </w:tc>
        <w:tc>
          <w:tcPr>
            <w:tcW w:w="3650" w:type="dxa"/>
          </w:tcPr>
          <w:p w:rsidR="003D6FD9" w:rsidRDefault="00FE31D1" w:rsidP="00FE31D1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rPr>
          <w:trHeight w:val="31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AA0A6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3D6FD9" w:rsidTr="005A2769">
        <w:trPr>
          <w:trHeight w:val="315"/>
        </w:trPr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4.1.3.3</w:t>
            </w:r>
          </w:p>
        </w:tc>
        <w:tc>
          <w:tcPr>
            <w:tcW w:w="4675" w:type="dxa"/>
          </w:tcPr>
          <w:p w:rsidR="003D6FD9" w:rsidRPr="0069343E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69343E" w:rsidRDefault="003D6FD9" w:rsidP="00AA0A6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>Развитие музейного дела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С</w:t>
            </w:r>
            <w:r w:rsidRPr="000A51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охранение и развитие деятельности музея, изучение и популяризация историко-культурного наследия Грачёвского района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4675" w:type="dxa"/>
          </w:tcPr>
          <w:p w:rsidR="003D6FD9" w:rsidRPr="00DC1833" w:rsidRDefault="003D6FD9" w:rsidP="005A2769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</w:t>
            </w:r>
            <w:r w:rsidRPr="009E7F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Обеспечено оказание услуг муниципальным бюджетным учреждением культуры по публичному показу музейных предметов, музейных коллекций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Человек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9000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AA0A67" w:rsidP="00AA0A6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5.1.1.1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«Утвержден приказ управления культуры и архивного дела администрации Грачевского района «Об утверждении муниципального задания»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20.01.2023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6FD9" w:rsidRPr="004F160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</w:tcPr>
          <w:p w:rsidR="003D6FD9" w:rsidRDefault="00AA0A67" w:rsidP="00AA0A6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Контрольная точка: «Заключено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услуг»</w:t>
            </w:r>
          </w:p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C30E1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20.01.2023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D6FD9" w:rsidRDefault="00AA0A67" w:rsidP="00AA0A6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5.1.1.3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«Услуга оказана»</w:t>
            </w:r>
          </w:p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  <w:p w:rsidR="003D6FD9" w:rsidRPr="00C30E1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5.1.1.4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выполнении муниципального задания»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жеквартально до 5 числа, следующего за отчетным кварталом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  <w:proofErr w:type="spellStart"/>
            <w:r w:rsidRPr="004F1607">
              <w:rPr>
                <w:rFonts w:ascii="Times New Roman" w:hAnsi="Times New Roman"/>
                <w:sz w:val="16"/>
                <w:szCs w:val="16"/>
              </w:rPr>
              <w:t>отчет-не</w:t>
            </w:r>
            <w:proofErr w:type="spellEnd"/>
            <w:r w:rsidRPr="004F1607">
              <w:rPr>
                <w:rFonts w:ascii="Times New Roman" w:hAnsi="Times New Roman"/>
                <w:sz w:val="16"/>
                <w:szCs w:val="16"/>
              </w:rPr>
              <w:t xml:space="preserve"> позднее 10 января года, следующего за отчетным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редварительный отчет не позднее 10 декабря отчетного года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«И</w:t>
            </w:r>
            <w:r w:rsidRPr="00183C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183C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183C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пожарной безопасности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  <w:p w:rsidR="003D6FD9" w:rsidRPr="009E7F03" w:rsidRDefault="003D6FD9" w:rsidP="005A2769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Процент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50" w:type="dxa"/>
          </w:tcPr>
          <w:p w:rsidR="003D6FD9" w:rsidRDefault="00585652" w:rsidP="0058565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09.01.2023</w:t>
            </w:r>
          </w:p>
        </w:tc>
        <w:tc>
          <w:tcPr>
            <w:tcW w:w="3650" w:type="dxa"/>
          </w:tcPr>
          <w:p w:rsidR="003D6FD9" w:rsidRDefault="00585652" w:rsidP="0058565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C309CA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5.1.2.3</w:t>
            </w:r>
          </w:p>
        </w:tc>
        <w:tc>
          <w:tcPr>
            <w:tcW w:w="4675" w:type="dxa"/>
          </w:tcPr>
          <w:p w:rsidR="003D6FD9" w:rsidRPr="0069343E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69343E" w:rsidRDefault="003D6FD9" w:rsidP="00C309C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Организация библиотечного обслуживания, п</w:t>
            </w:r>
            <w:r w:rsidRPr="00E669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овышение доступности и качества библиотечных услуг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</w:t>
            </w:r>
            <w:r w:rsidRPr="00A66C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Обеспечено оказание услуг муниципальным бюджетным учреждением культуры по библиотечному, библиографическому и информационному обслуживанию пользователей библиотеки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Единица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97550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C309CA" w:rsidP="00C309C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6.1.1.1</w:t>
            </w:r>
          </w:p>
        </w:tc>
        <w:tc>
          <w:tcPr>
            <w:tcW w:w="4675" w:type="dxa"/>
          </w:tcPr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«Утвержден приказ управления культуры и архивного дела администрации Грачевского района «Об утверждении муниципального задания»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20.01.2023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6FD9" w:rsidRPr="004F160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</w:tcPr>
          <w:p w:rsidR="003D6FD9" w:rsidRDefault="00C309CA" w:rsidP="00C309C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Контрольная точка: «Заключено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услуг»</w:t>
            </w:r>
          </w:p>
          <w:p w:rsidR="003D6FD9" w:rsidRPr="00022A5B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C30E1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20.01.2023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D6FD9" w:rsidRDefault="00C309CA" w:rsidP="00C309C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6.1.1.3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«Услуга оказана»</w:t>
            </w:r>
          </w:p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  <w:p w:rsidR="003D6FD9" w:rsidRPr="00C30E17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D6FD9" w:rsidRDefault="003D6FD9" w:rsidP="00DE40B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 w:rsidR="00DE40BB"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 w:rsidR="00DE40B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6.1.1.4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выполнении муниципального задания»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жеквартально до 5 числа, следующего за отчетным кварталом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  <w:proofErr w:type="spellStart"/>
            <w:r w:rsidRPr="004F1607">
              <w:rPr>
                <w:rFonts w:ascii="Times New Roman" w:hAnsi="Times New Roman"/>
                <w:sz w:val="16"/>
                <w:szCs w:val="16"/>
              </w:rPr>
              <w:t>отчет-не</w:t>
            </w:r>
            <w:proofErr w:type="spellEnd"/>
            <w:r w:rsidRPr="004F1607">
              <w:rPr>
                <w:rFonts w:ascii="Times New Roman" w:hAnsi="Times New Roman"/>
                <w:sz w:val="16"/>
                <w:szCs w:val="16"/>
              </w:rPr>
              <w:t xml:space="preserve"> позднее 10 января года, следующего за отчетным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редварительный отчет не позднее 10 декабря отчетного года</w:t>
            </w:r>
          </w:p>
        </w:tc>
        <w:tc>
          <w:tcPr>
            <w:tcW w:w="3650" w:type="dxa"/>
          </w:tcPr>
          <w:p w:rsidR="003D6FD9" w:rsidRDefault="00DE40BB" w:rsidP="00DE40B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C78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«Обеспечен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ы библиотечные учреждения культуры периодическими изданиями</w:t>
            </w:r>
            <w:r w:rsidRPr="00A66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3D6FD9" w:rsidRPr="00D96E05" w:rsidRDefault="003D6FD9" w:rsidP="005A2769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Единица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7B3513" w:rsidP="007B351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09.01.2023</w:t>
            </w:r>
          </w:p>
        </w:tc>
        <w:tc>
          <w:tcPr>
            <w:tcW w:w="3650" w:type="dxa"/>
          </w:tcPr>
          <w:p w:rsidR="003D6FD9" w:rsidRDefault="007B3513" w:rsidP="007B351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286D2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 w:rsidR="00286D24"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 w:rsidR="00286D24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6.1.2.3</w:t>
            </w:r>
          </w:p>
        </w:tc>
        <w:tc>
          <w:tcPr>
            <w:tcW w:w="4675" w:type="dxa"/>
          </w:tcPr>
          <w:p w:rsidR="003D6FD9" w:rsidRPr="0069343E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69343E" w:rsidRDefault="003D6FD9" w:rsidP="005A2769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286D2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 w:rsidR="00286D24"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 w:rsidR="00286D24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6.1.3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«И</w:t>
            </w:r>
            <w:r w:rsidRPr="00907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907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907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пожарной безопасности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  <w:p w:rsidR="003D6FD9" w:rsidRDefault="003D6FD9" w:rsidP="005A276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D6FD9" w:rsidRPr="009E7F03" w:rsidRDefault="003D6FD9" w:rsidP="005A2769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Процент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50" w:type="dxa"/>
          </w:tcPr>
          <w:p w:rsidR="003D6FD9" w:rsidRDefault="00A1220C" w:rsidP="00A1220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6.1.3.1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09.01.2023</w:t>
            </w:r>
          </w:p>
        </w:tc>
        <w:tc>
          <w:tcPr>
            <w:tcW w:w="3650" w:type="dxa"/>
          </w:tcPr>
          <w:p w:rsidR="003D6FD9" w:rsidRDefault="00A1220C" w:rsidP="00A1220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6.1.3.2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A1220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 w:rsidR="00A1220C"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 w:rsidR="00A1220C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6.1.3.3</w:t>
            </w:r>
          </w:p>
        </w:tc>
        <w:tc>
          <w:tcPr>
            <w:tcW w:w="4675" w:type="dxa"/>
          </w:tcPr>
          <w:p w:rsidR="003D6FD9" w:rsidRPr="0069343E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69343E" w:rsidRDefault="003D6FD9" w:rsidP="005A2769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A1220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 w:rsidR="00A1220C"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 w:rsidR="00A1220C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 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>Развитие культуры Грачевского района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D5E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D5E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оздание организационн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о-технических</w:t>
            </w:r>
            <w:r w:rsidRPr="006D5E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информационных, нормативно-правовых, кадровых, методических и иных условий для реализации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«Обеспечено функционирование деятельности управления культуры и архивного дела администрации Грачевского района»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Условная единица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0F73A2" w:rsidP="000F73A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«Обеспечено функционирование казенного учреждения, подведомственного управлению культуры и архивному делу администрации Грачевского района»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Условная единица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3D6FD9" w:rsidP="000F73A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</w:t>
            </w:r>
            <w:r w:rsidR="000F73A2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Грачевск</w:t>
            </w:r>
            <w:r w:rsidR="000F73A2">
              <w:rPr>
                <w:rFonts w:ascii="Times New Roman" w:hAnsi="Times New Roman"/>
                <w:color w:val="22272F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район</w:t>
            </w:r>
            <w:r w:rsidR="000F73A2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Оренбургской </w:t>
            </w:r>
            <w:r w:rsidR="000F73A2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Спиридонов С.В., директор МКУ МТС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Болдырев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В.И.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 «</w:t>
            </w:r>
            <w:r w:rsidRPr="002049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D471D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привлечения членов казачьих обществ в мероприятия, проводимые на территории Грачевского района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</w:t>
            </w:r>
          </w:p>
        </w:tc>
        <w:tc>
          <w:tcPr>
            <w:tcW w:w="4675" w:type="dxa"/>
          </w:tcPr>
          <w:p w:rsidR="003D6FD9" w:rsidRPr="0040785E" w:rsidRDefault="003D6FD9" w:rsidP="005A276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«Проведены</w:t>
            </w:r>
            <w:r w:rsidRPr="00F827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культурно-массовы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827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F827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привлечением членов казачьего общества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».</w:t>
            </w:r>
          </w:p>
        </w:tc>
        <w:tc>
          <w:tcPr>
            <w:tcW w:w="111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Единица</w:t>
            </w: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3373" w:type="dxa"/>
          </w:tcPr>
          <w:p w:rsidR="003D6FD9" w:rsidRPr="00501D54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50" w:type="dxa"/>
          </w:tcPr>
          <w:p w:rsidR="003D6FD9" w:rsidRDefault="000615D6" w:rsidP="000615D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8.1.1.1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09.01.2023</w:t>
            </w:r>
          </w:p>
        </w:tc>
        <w:tc>
          <w:tcPr>
            <w:tcW w:w="3650" w:type="dxa"/>
          </w:tcPr>
          <w:p w:rsidR="003D6FD9" w:rsidRDefault="000615D6" w:rsidP="000615D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8.1.1.2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Default="003D6FD9" w:rsidP="005A2769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М.М. 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8.1.1.3</w:t>
            </w:r>
          </w:p>
        </w:tc>
        <w:tc>
          <w:tcPr>
            <w:tcW w:w="4675" w:type="dxa"/>
          </w:tcPr>
          <w:p w:rsidR="003D6FD9" w:rsidRPr="0069343E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69343E" w:rsidRDefault="003D6FD9" w:rsidP="005A2769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650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М.М.</w:t>
            </w:r>
          </w:p>
        </w:tc>
      </w:tr>
      <w:tr w:rsidR="003D6FD9" w:rsidTr="005A2769">
        <w:tc>
          <w:tcPr>
            <w:tcW w:w="767" w:type="dxa"/>
          </w:tcPr>
          <w:p w:rsidR="003D6FD9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8.1.1.4</w:t>
            </w:r>
          </w:p>
        </w:tc>
        <w:tc>
          <w:tcPr>
            <w:tcW w:w="4675" w:type="dxa"/>
          </w:tcPr>
          <w:p w:rsidR="003D6FD9" w:rsidRDefault="003D6FD9" w:rsidP="005A276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«Привлечены члены казачьего общества в районные мероприятия»</w:t>
            </w:r>
          </w:p>
        </w:tc>
        <w:tc>
          <w:tcPr>
            <w:tcW w:w="1113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3D6FD9" w:rsidRPr="0020498A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73" w:type="dxa"/>
          </w:tcPr>
          <w:p w:rsidR="003D6FD9" w:rsidRPr="007E75DB" w:rsidRDefault="003D6FD9" w:rsidP="005A276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650" w:type="dxa"/>
          </w:tcPr>
          <w:p w:rsidR="003D6FD9" w:rsidRDefault="00254BE2" w:rsidP="00254BE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</w:tbl>
    <w:p w:rsidR="00927C4E" w:rsidRDefault="00927C4E"/>
    <w:p w:rsidR="007265C0" w:rsidRDefault="007265C0"/>
    <w:p w:rsidR="007265C0" w:rsidRDefault="007265C0"/>
    <w:p w:rsidR="007265C0" w:rsidRDefault="007265C0" w:rsidP="007265C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884E42">
        <w:rPr>
          <w:rFonts w:ascii="Times New Roman" w:hAnsi="Times New Roman"/>
          <w:sz w:val="20"/>
          <w:szCs w:val="20"/>
        </w:rPr>
        <w:lastRenderedPageBreak/>
        <w:t xml:space="preserve"> План реализации муниципальной программы на 2024 год</w:t>
      </w:r>
    </w:p>
    <w:p w:rsidR="007265C0" w:rsidRDefault="007265C0" w:rsidP="007265C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65C0" w:rsidRDefault="007265C0" w:rsidP="007265C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279" w:type="dxa"/>
        <w:tblLook w:val="04A0"/>
      </w:tblPr>
      <w:tblGrid>
        <w:gridCol w:w="767"/>
        <w:gridCol w:w="4599"/>
        <w:gridCol w:w="1113"/>
        <w:gridCol w:w="1128"/>
        <w:gridCol w:w="3314"/>
        <w:gridCol w:w="3586"/>
      </w:tblGrid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п</w:t>
            </w:r>
            <w:proofErr w:type="spellEnd"/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Наименование структурного э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лемента муниципальной программы, 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задачи, мероприятия (результата), контрольной точки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значение результата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Дата наступления контрольной точки</w:t>
            </w:r>
          </w:p>
        </w:tc>
        <w:tc>
          <w:tcPr>
            <w:tcW w:w="3586" w:type="dxa"/>
          </w:tcPr>
          <w:p w:rsidR="007265C0" w:rsidRDefault="007265C0" w:rsidP="00EB7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(Ф.И.О., должность, наименование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структурного подразделения администрации района)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Мероприятия в рамках р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ого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«Культурная среда»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Созда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ние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й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для привлечения посетителей в учреждения культуры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, в том числе путем оснащения организаций культуры современным оборудованием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Cs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735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«Предоставлен отчет о достижении значений показателей и результатов»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 xml:space="preserve"> за 3,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rPr>
                <w:rFonts w:ascii="Times New Roman" w:hAnsi="Times New Roman"/>
                <w:sz w:val="20"/>
                <w:szCs w:val="20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  <w:p w:rsidR="007265C0" w:rsidRPr="001249A0" w:rsidRDefault="007265C0" w:rsidP="00EB7A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6" w:type="dxa"/>
            <w:vMerge w:val="restart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567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1.1.1.2</w:t>
            </w:r>
          </w:p>
        </w:tc>
        <w:tc>
          <w:tcPr>
            <w:tcW w:w="4599" w:type="dxa"/>
          </w:tcPr>
          <w:p w:rsidR="007265C0" w:rsidRPr="00845444" w:rsidRDefault="007265C0" w:rsidP="00EB7A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о выполнении дорожной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>за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65C0" w:rsidRPr="00022A5B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5B7D5E" w:rsidRDefault="007265C0" w:rsidP="00EB7A7F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586" w:type="dxa"/>
            <w:vMerge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Cs/>
                <w:sz w:val="20"/>
                <w:szCs w:val="20"/>
              </w:rPr>
              <w:t>Обеспечены музыкальными инструментами учреждения культуры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860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1.1.2.1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«Предоставлен отчет о достижении значений показателей и результатов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 xml:space="preserve"> за 3,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1249A0" w:rsidRDefault="007265C0" w:rsidP="00EB7A7F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586" w:type="dxa"/>
            <w:vMerge w:val="restart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Начальник Управления культуры и архивного дела администрации муниципального образования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Грачевский район Оренбургской области Спиридонов С.В.</w:t>
            </w:r>
          </w:p>
        </w:tc>
      </w:tr>
      <w:tr w:rsidR="007265C0" w:rsidTr="004A7491">
        <w:trPr>
          <w:trHeight w:val="495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1.1.2.2</w:t>
            </w:r>
          </w:p>
        </w:tc>
        <w:tc>
          <w:tcPr>
            <w:tcW w:w="4599" w:type="dxa"/>
          </w:tcPr>
          <w:p w:rsidR="007265C0" w:rsidRPr="00845444" w:rsidRDefault="007265C0" w:rsidP="00EB7A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о выполнении дорожной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>за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65C0" w:rsidRPr="00022A5B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797383" w:rsidRDefault="007265C0" w:rsidP="00EB7A7F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586" w:type="dxa"/>
            <w:vMerge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Мероприятия в рамках р</w:t>
            </w: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ого</w:t>
            </w: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</w:t>
            </w: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«Творческие люди»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Создание условий для реализации творческого потенциала района</w:t>
            </w: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Cs/>
                <w:sz w:val="20"/>
                <w:szCs w:val="20"/>
              </w:rPr>
              <w:t>Переподготовка и повышение квалификации творческих и управленческих кадров в сфере культуры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C0" w:rsidRDefault="006A60B7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E4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С.В..</w:t>
            </w:r>
          </w:p>
        </w:tc>
      </w:tr>
      <w:tr w:rsidR="007265C0" w:rsidTr="004A7491">
        <w:trPr>
          <w:trHeight w:val="660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«Предоставлен отчет о достижении значений показателей и результатов за 3, 6, 9, 12 месяцев»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rPr>
                <w:rFonts w:ascii="Times New Roman" w:hAnsi="Times New Roman"/>
                <w:sz w:val="20"/>
                <w:szCs w:val="20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435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2.1.1.2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о выполнении дорожной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>за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797383" w:rsidRDefault="007265C0" w:rsidP="00EB7A7F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Cs/>
                <w:sz w:val="20"/>
                <w:szCs w:val="2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C0" w:rsidRDefault="006A60B7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E4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750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2.2.1.1</w:t>
            </w:r>
          </w:p>
        </w:tc>
        <w:tc>
          <w:tcPr>
            <w:tcW w:w="4599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«Предоставлен отчет о достижении значений показателей и результатов за 3, 6, 9, 12 месяцев»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rPr>
                <w:rFonts w:ascii="Times New Roman" w:hAnsi="Times New Roman"/>
                <w:sz w:val="20"/>
                <w:szCs w:val="20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586" w:type="dxa"/>
            <w:vMerge w:val="restart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465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2.2.1.2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444">
              <w:rPr>
                <w:rFonts w:ascii="Times New Roman" w:hAnsi="Times New Roman"/>
                <w:sz w:val="20"/>
                <w:szCs w:val="20"/>
              </w:rPr>
              <w:t>о выполнении дорожной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A0">
              <w:rPr>
                <w:rFonts w:ascii="Times New Roman" w:hAnsi="Times New Roman"/>
                <w:sz w:val="20"/>
                <w:szCs w:val="20"/>
              </w:rPr>
              <w:t>за 6, 9, 12 месяцев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797383" w:rsidRDefault="007265C0" w:rsidP="00EB7A7F">
            <w:pPr>
              <w:rPr>
                <w:rFonts w:ascii="Times New Roman" w:hAnsi="Times New Roman"/>
                <w:sz w:val="16"/>
                <w:szCs w:val="16"/>
              </w:rPr>
            </w:pPr>
            <w:r w:rsidRPr="001249A0">
              <w:rPr>
                <w:rFonts w:ascii="Times New Roman" w:hAnsi="Times New Roman"/>
                <w:sz w:val="20"/>
                <w:szCs w:val="20"/>
              </w:rPr>
              <w:t>до 12 числа месяца, следующего за отчетным периодом</w:t>
            </w:r>
          </w:p>
        </w:tc>
        <w:tc>
          <w:tcPr>
            <w:tcW w:w="3586" w:type="dxa"/>
            <w:vMerge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 </w:t>
            </w:r>
            <w:r w:rsidRPr="002049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«Развитие дополнительного образования детей в сфере культуры и искусства»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599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049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оздание условий     для получения качественного </w:t>
            </w:r>
            <w:r w:rsidRPr="002049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дополнительного образования в области культуры и искусства, развития молодых талантов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услуг муниципальным бюджетным учреждением дополнительного образования по дополнительным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предпрофессиональным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программам в области искусств»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Чел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овеко</w:t>
            </w:r>
            <w:r w:rsidRPr="0020498A">
              <w:rPr>
                <w:rFonts w:ascii="Times New Roman" w:hAnsi="Times New Roman"/>
                <w:color w:val="22272F"/>
                <w:sz w:val="20"/>
                <w:szCs w:val="20"/>
              </w:rPr>
              <w:t>-час</w:t>
            </w:r>
          </w:p>
        </w:tc>
        <w:tc>
          <w:tcPr>
            <w:tcW w:w="1128" w:type="dxa"/>
          </w:tcPr>
          <w:p w:rsidR="007265C0" w:rsidRDefault="00994507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13675,95</w:t>
            </w:r>
          </w:p>
          <w:p w:rsidR="00994507" w:rsidRDefault="00994507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945"/>
        </w:trPr>
        <w:tc>
          <w:tcPr>
            <w:tcW w:w="767" w:type="dxa"/>
            <w:vMerge w:val="restart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3.1.1.1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«Утвержден приказ управления культуры и архивного дела администрации Грачевского района «Об утверждении муниципального задания»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</w:t>
            </w:r>
            <w:r w:rsidR="009945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65C0" w:rsidRPr="004F160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1199"/>
        </w:trPr>
        <w:tc>
          <w:tcPr>
            <w:tcW w:w="767" w:type="dxa"/>
            <w:vMerge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Контрольная точка: «Заключено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услуг»</w:t>
            </w:r>
          </w:p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C30E1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</w:t>
            </w:r>
            <w:r w:rsidR="009945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436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3.1.1.2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«Услуга оказана»</w:t>
            </w:r>
          </w:p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9945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265C0" w:rsidRPr="00C30E1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 ДО ДШИ Кузьмина О.И.</w:t>
            </w:r>
          </w:p>
        </w:tc>
      </w:tr>
      <w:tr w:rsidR="007265C0" w:rsidTr="004A7491">
        <w:trPr>
          <w:trHeight w:val="968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3.1.1.3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выполнении муниципального задания»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жеквартально до 5 числа, следующего за отчетным кварталом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  <w:proofErr w:type="spellStart"/>
            <w:r w:rsidRPr="004F1607">
              <w:rPr>
                <w:rFonts w:ascii="Times New Roman" w:hAnsi="Times New Roman"/>
                <w:sz w:val="16"/>
                <w:szCs w:val="16"/>
              </w:rPr>
              <w:t>отчет-не</w:t>
            </w:r>
            <w:proofErr w:type="spellEnd"/>
            <w:r w:rsidRPr="004F1607">
              <w:rPr>
                <w:rFonts w:ascii="Times New Roman" w:hAnsi="Times New Roman"/>
                <w:sz w:val="16"/>
                <w:szCs w:val="16"/>
              </w:rPr>
              <w:t xml:space="preserve"> позднее 10 января года, следующего за отчетным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редварительный отчет не позднее 10 декабря отчетного года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 ДО ДШИ Кузьмина О.И.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20498A">
              <w:rPr>
                <w:rFonts w:ascii="Times New Roman" w:hAnsi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20498A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деятельности. Поддержка народного творчества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599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2049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культуры, сохранения и популяризации историко-культурного наследия Грачевского района.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204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услуг муниципальным бюджетным учреждением культуры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839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4.1.1.1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«Утвержден приказ управления культуры и архивного дела администрации Грачевского района «Об утверждении муниципального задания»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</w:t>
            </w:r>
            <w:r w:rsidR="009945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65C0" w:rsidRPr="004F160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4.1.1.2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Контрольная точка: «Заключено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услуг»</w:t>
            </w:r>
          </w:p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C30E1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</w:t>
            </w:r>
            <w:r w:rsidR="009945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«Услуга оказана»</w:t>
            </w:r>
          </w:p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994507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  <w:p w:rsidR="007265C0" w:rsidRPr="00C30E1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выполнении муниципального задания»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жеквартально до 5 числа, следующего за отчетным кварталом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  <w:proofErr w:type="spellStart"/>
            <w:r w:rsidRPr="004F1607">
              <w:rPr>
                <w:rFonts w:ascii="Times New Roman" w:hAnsi="Times New Roman"/>
                <w:sz w:val="16"/>
                <w:szCs w:val="16"/>
              </w:rPr>
              <w:t>отчет-не</w:t>
            </w:r>
            <w:proofErr w:type="spellEnd"/>
            <w:r w:rsidRPr="004F1607">
              <w:rPr>
                <w:rFonts w:ascii="Times New Roman" w:hAnsi="Times New Roman"/>
                <w:sz w:val="16"/>
                <w:szCs w:val="16"/>
              </w:rPr>
              <w:t xml:space="preserve"> позднее 10 января года, следующего за отчетным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редварительный отчет не позднее 10 декабря отчетного года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«Проведены мероприятия от общего количества запланированных мероприятий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Процент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654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4.1.2.1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99450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</w:t>
            </w:r>
            <w:r w:rsidR="009945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rPr>
          <w:trHeight w:val="315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4.1.2.2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7265C0" w:rsidTr="004A7491">
        <w:trPr>
          <w:trHeight w:val="315"/>
        </w:trPr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4.1.2.3</w:t>
            </w:r>
          </w:p>
        </w:tc>
        <w:tc>
          <w:tcPr>
            <w:tcW w:w="4599" w:type="dxa"/>
          </w:tcPr>
          <w:p w:rsidR="007265C0" w:rsidRPr="0069343E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69343E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>Развитие музейного дела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С</w:t>
            </w:r>
            <w:r w:rsidRPr="000A51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охранение и развитие деятельности музея, изучение и популяризация историко-культурного наследия Грачёвского района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4599" w:type="dxa"/>
          </w:tcPr>
          <w:p w:rsidR="007265C0" w:rsidRPr="00DC1833" w:rsidRDefault="007265C0" w:rsidP="00EB7A7F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</w:t>
            </w:r>
            <w:r w:rsidRPr="009E7F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Обеспечено оказание услуг муниципальным бюджетным учреждением культуры по публичному показу музейных предметов, музейных коллекций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Человек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C0" w:rsidRDefault="007265C0" w:rsidP="0099450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</w:t>
            </w:r>
            <w:r w:rsidR="00994507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3314" w:type="dxa"/>
          </w:tcPr>
          <w:p w:rsidR="007265C0" w:rsidRPr="00501D54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5.1.1.1</w:t>
            </w:r>
          </w:p>
        </w:tc>
        <w:tc>
          <w:tcPr>
            <w:tcW w:w="4599" w:type="dxa"/>
          </w:tcPr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«Утвержден приказ управления культуры и архивного дела администрации Грачевского района «Об утверждении муниципального задания»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</w:t>
            </w:r>
            <w:r w:rsidR="009945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65C0" w:rsidRPr="004F160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5.1.1.2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Контрольная точка: «Заключено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услуг»</w:t>
            </w:r>
          </w:p>
          <w:p w:rsidR="007265C0" w:rsidRPr="00022A5B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C30E1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</w:t>
            </w:r>
            <w:r w:rsidR="009945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5.1.1.3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«Услуга оказана»</w:t>
            </w:r>
          </w:p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B0502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265C0" w:rsidRPr="00C30E17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5.1.1.4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выполнении муниципального задания»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жеквартально до 5 числа, следующего за отчетным кварталом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  <w:proofErr w:type="spellStart"/>
            <w:r w:rsidRPr="004F1607">
              <w:rPr>
                <w:rFonts w:ascii="Times New Roman" w:hAnsi="Times New Roman"/>
                <w:sz w:val="16"/>
                <w:szCs w:val="16"/>
              </w:rPr>
              <w:t>отчет-не</w:t>
            </w:r>
            <w:proofErr w:type="spellEnd"/>
            <w:r w:rsidRPr="004F1607">
              <w:rPr>
                <w:rFonts w:ascii="Times New Roman" w:hAnsi="Times New Roman"/>
                <w:sz w:val="16"/>
                <w:szCs w:val="16"/>
              </w:rPr>
              <w:t xml:space="preserve"> позднее 10 января года, следующего за отчетным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редварительный отчет не позднее 10 декабря отчетного года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«И</w:t>
            </w:r>
            <w:r w:rsidRPr="00183C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183C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183C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пожарной безопасности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  <w:p w:rsidR="007265C0" w:rsidRPr="009E7F03" w:rsidRDefault="007265C0" w:rsidP="00EB7A7F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Процент</w:t>
            </w:r>
          </w:p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3314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5.1.2.1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B0502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</w:t>
            </w:r>
            <w:r w:rsidR="00B0502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5.1.2.2</w:t>
            </w:r>
          </w:p>
        </w:tc>
        <w:tc>
          <w:tcPr>
            <w:tcW w:w="4599" w:type="dxa"/>
          </w:tcPr>
          <w:p w:rsidR="007265C0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Default="007265C0" w:rsidP="00EB7A7F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Директор МБУК «Народный музей Грачевского района» Лукина В.А.</w:t>
            </w:r>
          </w:p>
        </w:tc>
      </w:tr>
      <w:tr w:rsidR="007265C0" w:rsidTr="004A7491">
        <w:tc>
          <w:tcPr>
            <w:tcW w:w="767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5.1.2.3</w:t>
            </w:r>
          </w:p>
        </w:tc>
        <w:tc>
          <w:tcPr>
            <w:tcW w:w="4599" w:type="dxa"/>
          </w:tcPr>
          <w:p w:rsidR="007265C0" w:rsidRPr="0069343E" w:rsidRDefault="007265C0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7265C0" w:rsidRPr="0020498A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7265C0" w:rsidRPr="0069343E" w:rsidRDefault="007265C0" w:rsidP="00EB7A7F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7265C0" w:rsidRDefault="007265C0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B0502F" w:rsidTr="004A7491">
        <w:tc>
          <w:tcPr>
            <w:tcW w:w="767" w:type="dxa"/>
          </w:tcPr>
          <w:p w:rsidR="00B0502F" w:rsidRPr="001E7F83" w:rsidRDefault="00B0502F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4599" w:type="dxa"/>
          </w:tcPr>
          <w:p w:rsidR="00B0502F" w:rsidRPr="001E7F83" w:rsidRDefault="00B0502F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Количество капитально отремонтированных объектов организации культуры</w:t>
            </w:r>
          </w:p>
        </w:tc>
        <w:tc>
          <w:tcPr>
            <w:tcW w:w="1113" w:type="dxa"/>
          </w:tcPr>
          <w:p w:rsidR="00B0502F" w:rsidRPr="001E7F83" w:rsidRDefault="00B0502F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Единица</w:t>
            </w:r>
          </w:p>
          <w:p w:rsidR="00B0502F" w:rsidRPr="001E7F83" w:rsidRDefault="00B0502F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B0502F" w:rsidRPr="001E7F83" w:rsidRDefault="00B0502F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B0502F" w:rsidRPr="001E7F83" w:rsidRDefault="004A7491" w:rsidP="004A7491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F8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86" w:type="dxa"/>
          </w:tcPr>
          <w:p w:rsidR="00B0502F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4A7491" w:rsidTr="004A7491">
        <w:tc>
          <w:tcPr>
            <w:tcW w:w="767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sz w:val="20"/>
                <w:szCs w:val="20"/>
              </w:rPr>
              <w:t>5.1.3.1</w:t>
            </w:r>
          </w:p>
        </w:tc>
        <w:tc>
          <w:tcPr>
            <w:tcW w:w="4599" w:type="dxa"/>
          </w:tcPr>
          <w:p w:rsidR="004A7491" w:rsidRPr="001E7F83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Pr="001E7F83" w:rsidRDefault="001E7F8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F83">
              <w:rPr>
                <w:rFonts w:ascii="Times New Roman" w:hAnsi="Times New Roman"/>
                <w:sz w:val="16"/>
                <w:szCs w:val="16"/>
              </w:rPr>
              <w:t>01.03.2024</w:t>
            </w:r>
          </w:p>
        </w:tc>
        <w:tc>
          <w:tcPr>
            <w:tcW w:w="3586" w:type="dxa"/>
          </w:tcPr>
          <w:p w:rsidR="004A7491" w:rsidRPr="001E7F83" w:rsidRDefault="004A7491" w:rsidP="004A7491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4A7491" w:rsidTr="004A7491">
        <w:tc>
          <w:tcPr>
            <w:tcW w:w="767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sz w:val="20"/>
                <w:szCs w:val="20"/>
              </w:rPr>
              <w:t>5.1.3.2</w:t>
            </w:r>
          </w:p>
        </w:tc>
        <w:tc>
          <w:tcPr>
            <w:tcW w:w="4599" w:type="dxa"/>
          </w:tcPr>
          <w:p w:rsidR="004A7491" w:rsidRPr="001E7F83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Pr="001E7F83" w:rsidRDefault="004A7491" w:rsidP="00EB7A7F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7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Ежеквартально до 10 числа месяца, 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4A7491" w:rsidTr="004A7491">
        <w:tc>
          <w:tcPr>
            <w:tcW w:w="767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sz w:val="20"/>
                <w:szCs w:val="20"/>
              </w:rPr>
              <w:t>5.1.3.3</w:t>
            </w:r>
          </w:p>
        </w:tc>
        <w:tc>
          <w:tcPr>
            <w:tcW w:w="4599" w:type="dxa"/>
          </w:tcPr>
          <w:p w:rsidR="004A7491" w:rsidRPr="001E7F83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1E7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субсидии»</w:t>
            </w:r>
          </w:p>
        </w:tc>
        <w:tc>
          <w:tcPr>
            <w:tcW w:w="1113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4A7491" w:rsidRPr="001E7F83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Директор МБУК «Народный музей Грачевского района» Лукина В.А.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Pr="00501D54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4A7491" w:rsidRPr="00501D54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Организация библиотечного обслуживания, п</w:t>
            </w:r>
            <w:r w:rsidRPr="00E669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овышение доступности и качества библиотечных услуг</w:t>
            </w:r>
          </w:p>
        </w:tc>
        <w:tc>
          <w:tcPr>
            <w:tcW w:w="1113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Pr="00501D54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4A7491" w:rsidRPr="00501D54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</w:t>
            </w:r>
            <w:r w:rsidRPr="00A66C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Обеспечено оказание услуг муниципальным бюджетным учреждением культуры по библиотечному, библиографическому и информационному обслуживанию </w:t>
            </w:r>
            <w:r w:rsidRPr="00A66C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пользователей библиотеки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Единица</w:t>
            </w:r>
          </w:p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4A7491" w:rsidRDefault="00A97A58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98050</w:t>
            </w:r>
          </w:p>
        </w:tc>
        <w:tc>
          <w:tcPr>
            <w:tcW w:w="3314" w:type="dxa"/>
          </w:tcPr>
          <w:p w:rsidR="004A7491" w:rsidRPr="00501D54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Начальник Управления культуры и архивного дела администрации муниципального образования Грачевский район Оренбургской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области Спиридонов С.В.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6.1.1.1</w:t>
            </w:r>
          </w:p>
        </w:tc>
        <w:tc>
          <w:tcPr>
            <w:tcW w:w="4599" w:type="dxa"/>
          </w:tcPr>
          <w:p w:rsidR="004A7491" w:rsidRPr="00022A5B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22A5B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: «Утвержден приказ управления культуры и архивного дела администрации Грачевского района «Об утверждении муниципального задания»</w:t>
            </w:r>
          </w:p>
        </w:tc>
        <w:tc>
          <w:tcPr>
            <w:tcW w:w="1113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</w:t>
            </w:r>
            <w:r w:rsidR="00A97A5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7491" w:rsidRPr="004F1607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6.1.1.2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Контрольная точка: «Заключено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услуг»</w:t>
            </w:r>
          </w:p>
          <w:p w:rsidR="004A7491" w:rsidRPr="00022A5B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Pr="00C30E17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20.01.202</w:t>
            </w:r>
            <w:r w:rsidR="00A97A5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6.1.1.3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«Услуга оказана»</w:t>
            </w:r>
          </w:p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A97A5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A7491" w:rsidRPr="00C30E17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6.1.1.4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выполнении муниципального задания»</w:t>
            </w:r>
          </w:p>
        </w:tc>
        <w:tc>
          <w:tcPr>
            <w:tcW w:w="1113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жеквартально до 5 числа, следующего за отчетным кварталом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  <w:proofErr w:type="spellStart"/>
            <w:r w:rsidRPr="004F1607">
              <w:rPr>
                <w:rFonts w:ascii="Times New Roman" w:hAnsi="Times New Roman"/>
                <w:sz w:val="16"/>
                <w:szCs w:val="16"/>
              </w:rPr>
              <w:t>отчет-не</w:t>
            </w:r>
            <w:proofErr w:type="spellEnd"/>
            <w:r w:rsidRPr="004F1607">
              <w:rPr>
                <w:rFonts w:ascii="Times New Roman" w:hAnsi="Times New Roman"/>
                <w:sz w:val="16"/>
                <w:szCs w:val="16"/>
              </w:rPr>
              <w:t xml:space="preserve"> позднее 10 января года, следующего за отчетным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F1607">
              <w:rPr>
                <w:rFonts w:ascii="Times New Roman" w:hAnsi="Times New Roman"/>
                <w:sz w:val="16"/>
                <w:szCs w:val="16"/>
              </w:rPr>
              <w:t>редварительный отчет не позднее 10 декабря отчетного года</w:t>
            </w: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C78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«Обеспечен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ы библиотечные учреждения культуры периодическими изданиями</w:t>
            </w:r>
            <w:r w:rsidRPr="00A66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4A7491" w:rsidRPr="00D96E05" w:rsidRDefault="004A7491" w:rsidP="00EB7A7F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Единица</w:t>
            </w:r>
          </w:p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4A7491" w:rsidRPr="00501D54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6.1.2.1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Default="004A7491" w:rsidP="00F455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</w:t>
            </w:r>
            <w:r w:rsidR="00F455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6.1.2.2</w:t>
            </w:r>
          </w:p>
        </w:tc>
        <w:tc>
          <w:tcPr>
            <w:tcW w:w="4599" w:type="dxa"/>
          </w:tcPr>
          <w:p w:rsidR="004A7491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Default="004A7491" w:rsidP="00EB7A7F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4A7491" w:rsidTr="004A7491">
        <w:tc>
          <w:tcPr>
            <w:tcW w:w="767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6.1.2.3</w:t>
            </w:r>
          </w:p>
        </w:tc>
        <w:tc>
          <w:tcPr>
            <w:tcW w:w="4599" w:type="dxa"/>
          </w:tcPr>
          <w:p w:rsidR="004A7491" w:rsidRPr="0069343E" w:rsidRDefault="004A7491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A7491" w:rsidRPr="0020498A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4A7491" w:rsidRPr="0069343E" w:rsidRDefault="004A7491" w:rsidP="00EB7A7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следующего за отчетным кварталом, годовой до 15 января года, следующего за отчетным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годом</w:t>
            </w:r>
          </w:p>
        </w:tc>
        <w:tc>
          <w:tcPr>
            <w:tcW w:w="3586" w:type="dxa"/>
          </w:tcPr>
          <w:p w:rsidR="004A7491" w:rsidRDefault="004A7491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 xml:space="preserve">Директор МБУК МЦБС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F07EE2" w:rsidTr="004A7491">
        <w:tc>
          <w:tcPr>
            <w:tcW w:w="767" w:type="dxa"/>
          </w:tcPr>
          <w:p w:rsidR="00F07EE2" w:rsidRPr="001E7F83" w:rsidRDefault="00F07EE2" w:rsidP="001E7F8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  <w:r w:rsidR="001E7F83" w:rsidRPr="001E7F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9" w:type="dxa"/>
          </w:tcPr>
          <w:p w:rsidR="00F07EE2" w:rsidRPr="001E7F83" w:rsidRDefault="00F07EE2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Проведены мероприятия по комплектованию книжных фондов библиотек муниципальных образований и государственных общедоступных библиотек Российской Федерации</w:t>
            </w:r>
          </w:p>
        </w:tc>
        <w:tc>
          <w:tcPr>
            <w:tcW w:w="1113" w:type="dxa"/>
          </w:tcPr>
          <w:p w:rsidR="00F07EE2" w:rsidRPr="001E7F83" w:rsidRDefault="00F07EE2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Единица</w:t>
            </w:r>
          </w:p>
          <w:p w:rsidR="00F07EE2" w:rsidRPr="001E7F83" w:rsidRDefault="00F07EE2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F07EE2" w:rsidRPr="001E7F83" w:rsidRDefault="00F07EE2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F07EE2" w:rsidRPr="001E7F83" w:rsidRDefault="00F07EE2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F8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86" w:type="dxa"/>
          </w:tcPr>
          <w:p w:rsidR="00F07EE2" w:rsidRPr="001E7F83" w:rsidRDefault="00F07EE2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6D6963" w:rsidTr="004A7491">
        <w:tc>
          <w:tcPr>
            <w:tcW w:w="767" w:type="dxa"/>
          </w:tcPr>
          <w:p w:rsidR="006D6963" w:rsidRPr="001E7F83" w:rsidRDefault="006D6963" w:rsidP="001E7F8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sz w:val="20"/>
                <w:szCs w:val="20"/>
              </w:rPr>
              <w:t>6.1.</w:t>
            </w:r>
            <w:r w:rsidR="001E7F83" w:rsidRPr="001E7F8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F8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599" w:type="dxa"/>
          </w:tcPr>
          <w:p w:rsidR="006D6963" w:rsidRPr="001E7F8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1E7F83" w:rsidRDefault="001E7F8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F83">
              <w:rPr>
                <w:rFonts w:ascii="Times New Roman" w:hAnsi="Times New Roman"/>
                <w:sz w:val="16"/>
                <w:szCs w:val="16"/>
              </w:rPr>
              <w:t>01.03.2024</w:t>
            </w:r>
          </w:p>
        </w:tc>
        <w:tc>
          <w:tcPr>
            <w:tcW w:w="3586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6D6963" w:rsidTr="004A7491">
        <w:tc>
          <w:tcPr>
            <w:tcW w:w="767" w:type="dxa"/>
          </w:tcPr>
          <w:p w:rsidR="006D6963" w:rsidRPr="001E7F83" w:rsidRDefault="006D6963" w:rsidP="001E7F8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sz w:val="20"/>
                <w:szCs w:val="20"/>
              </w:rPr>
              <w:t>6.1.</w:t>
            </w:r>
            <w:r w:rsidR="001E7F83" w:rsidRPr="001E7F8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F8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599" w:type="dxa"/>
          </w:tcPr>
          <w:p w:rsidR="006D6963" w:rsidRPr="001E7F8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1E7F83" w:rsidRDefault="006D6963" w:rsidP="00EB7A7F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7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Ежеквартально до 10 числа месяца, 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6D6963" w:rsidTr="004A7491">
        <w:tc>
          <w:tcPr>
            <w:tcW w:w="767" w:type="dxa"/>
          </w:tcPr>
          <w:p w:rsidR="006D6963" w:rsidRPr="001E7F83" w:rsidRDefault="006D6963" w:rsidP="001E7F8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sz w:val="20"/>
                <w:szCs w:val="20"/>
              </w:rPr>
              <w:t>6.1.</w:t>
            </w:r>
            <w:r w:rsidR="001E7F83" w:rsidRPr="001E7F8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F8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599" w:type="dxa"/>
          </w:tcPr>
          <w:p w:rsidR="006D6963" w:rsidRPr="001E7F8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1E7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субсидии»</w:t>
            </w:r>
          </w:p>
        </w:tc>
        <w:tc>
          <w:tcPr>
            <w:tcW w:w="1113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6D6963" w:rsidRPr="001E7F8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МЦБС </w:t>
            </w:r>
            <w:proofErr w:type="spellStart"/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>Хвалева</w:t>
            </w:r>
            <w:proofErr w:type="spellEnd"/>
            <w:r w:rsidRPr="001E7F83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О.В.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 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0498A">
              <w:rPr>
                <w:rFonts w:ascii="Times New Roman" w:hAnsi="Times New Roman"/>
                <w:b/>
                <w:sz w:val="20"/>
                <w:szCs w:val="20"/>
              </w:rPr>
              <w:t>Развитие культуры Грачевского района</w:t>
            </w:r>
            <w:r w:rsidRPr="002049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13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D5E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D5E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оздание организационн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о-технических</w:t>
            </w:r>
            <w:r w:rsidRPr="006D5E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информационных, нормативно-правовых, кадровых, методических и иных условий для реализации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113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«Обеспечено функционирование деятельности управления культуры и архивного дела администрации Грачевского района»</w:t>
            </w:r>
          </w:p>
        </w:tc>
        <w:tc>
          <w:tcPr>
            <w:tcW w:w="1113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Условная единица</w:t>
            </w:r>
          </w:p>
        </w:tc>
        <w:tc>
          <w:tcPr>
            <w:tcW w:w="1128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6D6963" w:rsidRDefault="006D6963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7.1.2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Мероприятие (результат): «Обеспечено функционирование казенного учреждения, подведомственного управлению культуры и архивному делу администрации Грачевского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113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Условная единица</w:t>
            </w:r>
          </w:p>
        </w:tc>
        <w:tc>
          <w:tcPr>
            <w:tcW w:w="1128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Начальник Управления культуры и архивного дела администрации муниципального образования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 xml:space="preserve">Грачевский район Оренбургской области Спиридонов С.В., директор МКУ МТС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Болдырев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В.И.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</w:t>
            </w:r>
            <w:r w:rsidRPr="0020498A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 «</w:t>
            </w:r>
            <w:r w:rsidRPr="002049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  <w:tc>
          <w:tcPr>
            <w:tcW w:w="1113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D471D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привлечения членов казачьих обществ в мероприятия, проводимые на территории Грачевского района</w:t>
            </w:r>
          </w:p>
        </w:tc>
        <w:tc>
          <w:tcPr>
            <w:tcW w:w="1113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</w:t>
            </w:r>
          </w:p>
        </w:tc>
        <w:tc>
          <w:tcPr>
            <w:tcW w:w="4599" w:type="dxa"/>
          </w:tcPr>
          <w:p w:rsidR="006D6963" w:rsidRPr="0040785E" w:rsidRDefault="006D6963" w:rsidP="00EB7A7F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(результат): «Проведены</w:t>
            </w:r>
            <w:r w:rsidRPr="00F827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культурно-массовы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827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F827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привлечением членов казачьего общества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».</w:t>
            </w:r>
          </w:p>
        </w:tc>
        <w:tc>
          <w:tcPr>
            <w:tcW w:w="1113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Единица</w:t>
            </w:r>
          </w:p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128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3314" w:type="dxa"/>
          </w:tcPr>
          <w:p w:rsidR="006D6963" w:rsidRPr="00501D54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5D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86" w:type="dxa"/>
          </w:tcPr>
          <w:p w:rsidR="006D6963" w:rsidRDefault="006D6963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8.1.1.1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«Заключено соглашение о предоставлении из бюджета МО Грачевский район подведомственным учреждениям субсидии на иные цели»</w:t>
            </w:r>
          </w:p>
        </w:tc>
        <w:tc>
          <w:tcPr>
            <w:tcW w:w="1113" w:type="dxa"/>
          </w:tcPr>
          <w:p w:rsidR="006D6963" w:rsidRPr="0020498A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Pr="0020498A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Default="001E7F8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09.01.2024</w:t>
            </w:r>
          </w:p>
        </w:tc>
        <w:tc>
          <w:tcPr>
            <w:tcW w:w="3586" w:type="dxa"/>
          </w:tcPr>
          <w:p w:rsidR="006D6963" w:rsidRDefault="006D6963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8.1.1.2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 «Предоставлен отчет о расходах субсидии на иные цели»</w:t>
            </w:r>
          </w:p>
        </w:tc>
        <w:tc>
          <w:tcPr>
            <w:tcW w:w="1113" w:type="dxa"/>
          </w:tcPr>
          <w:p w:rsidR="006D6963" w:rsidRPr="0020498A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Pr="0020498A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Default="006D6963" w:rsidP="00EB7A7F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М.М. 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8.1.1.3</w:t>
            </w:r>
          </w:p>
        </w:tc>
        <w:tc>
          <w:tcPr>
            <w:tcW w:w="4599" w:type="dxa"/>
          </w:tcPr>
          <w:p w:rsidR="006D6963" w:rsidRPr="0069343E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точка: «Предоставлен отчет о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достижении значений результатов предоставления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dxa"/>
          </w:tcPr>
          <w:p w:rsidR="006D6963" w:rsidRPr="0020498A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Pr="0020498A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69343E" w:rsidRDefault="006D6963" w:rsidP="00EB7A7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10 числа месяца, </w:t>
            </w:r>
            <w:r w:rsidRPr="00693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следующего за отчетным кварталом, годовой до 15 января года, следующего за отчетным годом</w:t>
            </w:r>
          </w:p>
        </w:tc>
        <w:tc>
          <w:tcPr>
            <w:tcW w:w="3586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Директор МБУК ЦКС </w:t>
            </w:r>
            <w:proofErr w:type="spellStart"/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М.М.</w:t>
            </w:r>
          </w:p>
        </w:tc>
      </w:tr>
      <w:tr w:rsidR="006D6963" w:rsidTr="004A7491">
        <w:tc>
          <w:tcPr>
            <w:tcW w:w="767" w:type="dxa"/>
          </w:tcPr>
          <w:p w:rsidR="006D6963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8.1.1.4</w:t>
            </w:r>
          </w:p>
        </w:tc>
        <w:tc>
          <w:tcPr>
            <w:tcW w:w="4599" w:type="dxa"/>
          </w:tcPr>
          <w:p w:rsidR="006D6963" w:rsidRDefault="006D6963" w:rsidP="00EB7A7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9343E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точка: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«Привлечены члены казачьего общества в районные мероприятия»</w:t>
            </w:r>
          </w:p>
        </w:tc>
        <w:tc>
          <w:tcPr>
            <w:tcW w:w="1113" w:type="dxa"/>
          </w:tcPr>
          <w:p w:rsidR="006D6963" w:rsidRPr="0020498A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6D6963" w:rsidRPr="0020498A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3314" w:type="dxa"/>
          </w:tcPr>
          <w:p w:rsidR="006D6963" w:rsidRPr="007E75DB" w:rsidRDefault="006D6963" w:rsidP="00EB7A7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1E7F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6" w:type="dxa"/>
          </w:tcPr>
          <w:p w:rsidR="006D6963" w:rsidRDefault="006D6963" w:rsidP="00EB7A7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Начальник Управления культуры и архивного дела администрации муниципального образования Грачевский район Оренбургской области Спиридонов С.В.</w:t>
            </w:r>
          </w:p>
        </w:tc>
      </w:tr>
    </w:tbl>
    <w:p w:rsidR="007265C0" w:rsidRDefault="007265C0"/>
    <w:sectPr w:rsidR="007265C0" w:rsidSect="006020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14B"/>
    <w:multiLevelType w:val="multilevel"/>
    <w:tmpl w:val="2132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A11C4"/>
    <w:multiLevelType w:val="hybridMultilevel"/>
    <w:tmpl w:val="E1E4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0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F7CE0"/>
    <w:multiLevelType w:val="hybridMultilevel"/>
    <w:tmpl w:val="B3D2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A4F9D"/>
    <w:multiLevelType w:val="hybridMultilevel"/>
    <w:tmpl w:val="9034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0ED"/>
    <w:multiLevelType w:val="hybridMultilevel"/>
    <w:tmpl w:val="D37CE466"/>
    <w:lvl w:ilvl="0" w:tplc="0756AAF4">
      <w:start w:val="1"/>
      <w:numFmt w:val="upperLetter"/>
      <w:lvlText w:val="%1-"/>
      <w:lvlJc w:val="left"/>
      <w:pPr>
        <w:ind w:left="720" w:hanging="360"/>
      </w:pPr>
      <w:rPr>
        <w:rFonts w:hint="default"/>
        <w:color w:val="22272F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5E1F06F9"/>
    <w:multiLevelType w:val="hybridMultilevel"/>
    <w:tmpl w:val="CE6A6AE6"/>
    <w:lvl w:ilvl="0" w:tplc="219A59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B138B"/>
    <w:multiLevelType w:val="hybridMultilevel"/>
    <w:tmpl w:val="7ADA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1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7A4299D"/>
    <w:multiLevelType w:val="hybridMultilevel"/>
    <w:tmpl w:val="EF90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27"/>
  </w:num>
  <w:num w:numId="5">
    <w:abstractNumId w:val="0"/>
  </w:num>
  <w:num w:numId="6">
    <w:abstractNumId w:val="19"/>
  </w:num>
  <w:num w:numId="7">
    <w:abstractNumId w:val="10"/>
  </w:num>
  <w:num w:numId="8">
    <w:abstractNumId w:val="6"/>
  </w:num>
  <w:num w:numId="9">
    <w:abstractNumId w:val="26"/>
  </w:num>
  <w:num w:numId="10">
    <w:abstractNumId w:val="35"/>
  </w:num>
  <w:num w:numId="11">
    <w:abstractNumId w:val="24"/>
  </w:num>
  <w:num w:numId="12">
    <w:abstractNumId w:val="21"/>
  </w:num>
  <w:num w:numId="13">
    <w:abstractNumId w:val="12"/>
  </w:num>
  <w:num w:numId="14">
    <w:abstractNumId w:val="20"/>
  </w:num>
  <w:num w:numId="15">
    <w:abstractNumId w:val="8"/>
  </w:num>
  <w:num w:numId="16">
    <w:abstractNumId w:val="7"/>
  </w:num>
  <w:num w:numId="17">
    <w:abstractNumId w:val="34"/>
  </w:num>
  <w:num w:numId="18">
    <w:abstractNumId w:val="4"/>
  </w:num>
  <w:num w:numId="19">
    <w:abstractNumId w:val="1"/>
  </w:num>
  <w:num w:numId="20">
    <w:abstractNumId w:val="16"/>
  </w:num>
  <w:num w:numId="21">
    <w:abstractNumId w:val="5"/>
  </w:num>
  <w:num w:numId="22">
    <w:abstractNumId w:val="22"/>
  </w:num>
  <w:num w:numId="23">
    <w:abstractNumId w:val="29"/>
  </w:num>
  <w:num w:numId="24">
    <w:abstractNumId w:val="11"/>
  </w:num>
  <w:num w:numId="25">
    <w:abstractNumId w:val="31"/>
  </w:num>
  <w:num w:numId="26">
    <w:abstractNumId w:val="33"/>
  </w:num>
  <w:num w:numId="27">
    <w:abstractNumId w:val="18"/>
  </w:num>
  <w:num w:numId="28">
    <w:abstractNumId w:val="25"/>
  </w:num>
  <w:num w:numId="29">
    <w:abstractNumId w:val="23"/>
  </w:num>
  <w:num w:numId="30">
    <w:abstractNumId w:val="30"/>
  </w:num>
  <w:num w:numId="31">
    <w:abstractNumId w:val="9"/>
  </w:num>
  <w:num w:numId="32">
    <w:abstractNumId w:val="17"/>
  </w:num>
  <w:num w:numId="33">
    <w:abstractNumId w:val="32"/>
  </w:num>
  <w:num w:numId="34">
    <w:abstractNumId w:val="3"/>
  </w:num>
  <w:num w:numId="35">
    <w:abstractNumId w:val="2"/>
  </w:num>
  <w:num w:numId="36">
    <w:abstractNumId w:val="1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10349"/>
    <w:rsid w:val="00043821"/>
    <w:rsid w:val="00055065"/>
    <w:rsid w:val="000615D6"/>
    <w:rsid w:val="00085118"/>
    <w:rsid w:val="00086223"/>
    <w:rsid w:val="000873DD"/>
    <w:rsid w:val="000B7C0D"/>
    <w:rsid w:val="000D6A27"/>
    <w:rsid w:val="000F73A2"/>
    <w:rsid w:val="00106C78"/>
    <w:rsid w:val="0012445B"/>
    <w:rsid w:val="001244B3"/>
    <w:rsid w:val="00141917"/>
    <w:rsid w:val="00180E6A"/>
    <w:rsid w:val="00190C99"/>
    <w:rsid w:val="001A577A"/>
    <w:rsid w:val="001E22A7"/>
    <w:rsid w:val="001E7F83"/>
    <w:rsid w:val="002077EF"/>
    <w:rsid w:val="00221FCB"/>
    <w:rsid w:val="00227015"/>
    <w:rsid w:val="00254BE2"/>
    <w:rsid w:val="0025774D"/>
    <w:rsid w:val="002629A3"/>
    <w:rsid w:val="00270875"/>
    <w:rsid w:val="00275599"/>
    <w:rsid w:val="002804D8"/>
    <w:rsid w:val="00286D24"/>
    <w:rsid w:val="00293AFF"/>
    <w:rsid w:val="002B1DFD"/>
    <w:rsid w:val="002B5DEA"/>
    <w:rsid w:val="002C2018"/>
    <w:rsid w:val="0032734B"/>
    <w:rsid w:val="00327AF9"/>
    <w:rsid w:val="003626D5"/>
    <w:rsid w:val="0036546C"/>
    <w:rsid w:val="00376EE6"/>
    <w:rsid w:val="003A4637"/>
    <w:rsid w:val="003A5482"/>
    <w:rsid w:val="003B198A"/>
    <w:rsid w:val="003D6FD9"/>
    <w:rsid w:val="00461207"/>
    <w:rsid w:val="004619F6"/>
    <w:rsid w:val="00472D59"/>
    <w:rsid w:val="0049392D"/>
    <w:rsid w:val="0049544F"/>
    <w:rsid w:val="004A7491"/>
    <w:rsid w:val="004B1243"/>
    <w:rsid w:val="004B5392"/>
    <w:rsid w:val="004E2572"/>
    <w:rsid w:val="00510349"/>
    <w:rsid w:val="00512198"/>
    <w:rsid w:val="00512BCC"/>
    <w:rsid w:val="0053366D"/>
    <w:rsid w:val="00544ACB"/>
    <w:rsid w:val="00556F01"/>
    <w:rsid w:val="00585652"/>
    <w:rsid w:val="005A2769"/>
    <w:rsid w:val="005D52E0"/>
    <w:rsid w:val="005E1E1D"/>
    <w:rsid w:val="005E43BA"/>
    <w:rsid w:val="006020A9"/>
    <w:rsid w:val="00602717"/>
    <w:rsid w:val="00615326"/>
    <w:rsid w:val="00636DB0"/>
    <w:rsid w:val="00643A9F"/>
    <w:rsid w:val="00676155"/>
    <w:rsid w:val="0068000D"/>
    <w:rsid w:val="006A531D"/>
    <w:rsid w:val="006A60B7"/>
    <w:rsid w:val="006D23D6"/>
    <w:rsid w:val="006D6963"/>
    <w:rsid w:val="006E55D5"/>
    <w:rsid w:val="00712B49"/>
    <w:rsid w:val="007241FA"/>
    <w:rsid w:val="007265C0"/>
    <w:rsid w:val="00744DC3"/>
    <w:rsid w:val="007466B1"/>
    <w:rsid w:val="007471A5"/>
    <w:rsid w:val="00751C67"/>
    <w:rsid w:val="00753156"/>
    <w:rsid w:val="007564C7"/>
    <w:rsid w:val="0077418E"/>
    <w:rsid w:val="00781200"/>
    <w:rsid w:val="00782ED3"/>
    <w:rsid w:val="007A4FE5"/>
    <w:rsid w:val="007B3513"/>
    <w:rsid w:val="007B7308"/>
    <w:rsid w:val="007D006F"/>
    <w:rsid w:val="007D601E"/>
    <w:rsid w:val="007E5A40"/>
    <w:rsid w:val="007E5DE3"/>
    <w:rsid w:val="007F7F6F"/>
    <w:rsid w:val="00806F67"/>
    <w:rsid w:val="00836B7E"/>
    <w:rsid w:val="00860694"/>
    <w:rsid w:val="00871260"/>
    <w:rsid w:val="008712D3"/>
    <w:rsid w:val="00873F3E"/>
    <w:rsid w:val="00884E42"/>
    <w:rsid w:val="008A056B"/>
    <w:rsid w:val="008C0BF6"/>
    <w:rsid w:val="008C17E8"/>
    <w:rsid w:val="008F2D17"/>
    <w:rsid w:val="008F6141"/>
    <w:rsid w:val="00927C4E"/>
    <w:rsid w:val="0093099E"/>
    <w:rsid w:val="00954E5D"/>
    <w:rsid w:val="00994507"/>
    <w:rsid w:val="009A1070"/>
    <w:rsid w:val="009A151B"/>
    <w:rsid w:val="009A5276"/>
    <w:rsid w:val="009C6B68"/>
    <w:rsid w:val="009F0F1D"/>
    <w:rsid w:val="009F7C38"/>
    <w:rsid w:val="00A01462"/>
    <w:rsid w:val="00A1220C"/>
    <w:rsid w:val="00A26562"/>
    <w:rsid w:val="00A45FBF"/>
    <w:rsid w:val="00A92C30"/>
    <w:rsid w:val="00A96692"/>
    <w:rsid w:val="00A97A58"/>
    <w:rsid w:val="00AA0A67"/>
    <w:rsid w:val="00AB15DB"/>
    <w:rsid w:val="00AC7EA9"/>
    <w:rsid w:val="00AD079E"/>
    <w:rsid w:val="00AE006F"/>
    <w:rsid w:val="00AF5619"/>
    <w:rsid w:val="00B00B51"/>
    <w:rsid w:val="00B00CA7"/>
    <w:rsid w:val="00B0502F"/>
    <w:rsid w:val="00B36BD2"/>
    <w:rsid w:val="00BA4685"/>
    <w:rsid w:val="00C11C14"/>
    <w:rsid w:val="00C309CA"/>
    <w:rsid w:val="00C31647"/>
    <w:rsid w:val="00C331C3"/>
    <w:rsid w:val="00C444AB"/>
    <w:rsid w:val="00C475A6"/>
    <w:rsid w:val="00C47664"/>
    <w:rsid w:val="00C83648"/>
    <w:rsid w:val="00C9209F"/>
    <w:rsid w:val="00CA12EC"/>
    <w:rsid w:val="00CA430B"/>
    <w:rsid w:val="00CE1980"/>
    <w:rsid w:val="00CF709D"/>
    <w:rsid w:val="00D106AB"/>
    <w:rsid w:val="00D379C9"/>
    <w:rsid w:val="00DB0DCA"/>
    <w:rsid w:val="00DC0613"/>
    <w:rsid w:val="00DD4A82"/>
    <w:rsid w:val="00DE1B18"/>
    <w:rsid w:val="00DE40BB"/>
    <w:rsid w:val="00DE5820"/>
    <w:rsid w:val="00DF3B35"/>
    <w:rsid w:val="00E03550"/>
    <w:rsid w:val="00E04754"/>
    <w:rsid w:val="00E10A3F"/>
    <w:rsid w:val="00E256A0"/>
    <w:rsid w:val="00E301EB"/>
    <w:rsid w:val="00E41152"/>
    <w:rsid w:val="00E63927"/>
    <w:rsid w:val="00E67DED"/>
    <w:rsid w:val="00EB6426"/>
    <w:rsid w:val="00EB7A7F"/>
    <w:rsid w:val="00EB7F65"/>
    <w:rsid w:val="00ED608B"/>
    <w:rsid w:val="00F07CD0"/>
    <w:rsid w:val="00F07EE2"/>
    <w:rsid w:val="00F455A3"/>
    <w:rsid w:val="00F4609E"/>
    <w:rsid w:val="00F532C2"/>
    <w:rsid w:val="00F62F93"/>
    <w:rsid w:val="00F63DA8"/>
    <w:rsid w:val="00F722B8"/>
    <w:rsid w:val="00F74663"/>
    <w:rsid w:val="00F757FE"/>
    <w:rsid w:val="00F81C20"/>
    <w:rsid w:val="00F8220A"/>
    <w:rsid w:val="00F96AB1"/>
    <w:rsid w:val="00FC428E"/>
    <w:rsid w:val="00FD0099"/>
    <w:rsid w:val="00FE31D1"/>
    <w:rsid w:val="00FE68FF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49"/>
  </w:style>
  <w:style w:type="paragraph" w:styleId="1">
    <w:name w:val="heading 1"/>
    <w:basedOn w:val="a"/>
    <w:next w:val="a"/>
    <w:link w:val="10"/>
    <w:qFormat/>
    <w:rsid w:val="00FC42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FC428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FC428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FC428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42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42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428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44AC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44A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FC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C428E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C428E"/>
    <w:rPr>
      <w:b/>
      <w:color w:val="26282F"/>
    </w:rPr>
  </w:style>
  <w:style w:type="character" w:customStyle="1" w:styleId="a8">
    <w:name w:val="Гипертекстовая ссылка"/>
    <w:uiPriority w:val="99"/>
    <w:rsid w:val="00FC428E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rsid w:val="00FC428E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rsid w:val="00FC428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rsid w:val="00FC428E"/>
  </w:style>
  <w:style w:type="paragraph" w:customStyle="1" w:styleId="ac">
    <w:name w:val="Внимание: недобросовестность!"/>
    <w:basedOn w:val="aa"/>
    <w:next w:val="a"/>
    <w:rsid w:val="00FC428E"/>
  </w:style>
  <w:style w:type="character" w:customStyle="1" w:styleId="ad">
    <w:name w:val="Выделение для Базового Поиска"/>
    <w:rsid w:val="00FC428E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rsid w:val="00FC428E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1">
    <w:name w:val="Title"/>
    <w:basedOn w:val="af0"/>
    <w:next w:val="a"/>
    <w:link w:val="af2"/>
    <w:qFormat/>
    <w:rsid w:val="00FC428E"/>
    <w:rPr>
      <w:b/>
      <w:bCs/>
      <w:color w:val="0058A9"/>
      <w:shd w:val="clear" w:color="auto" w:fill="F0F0F0"/>
    </w:rPr>
  </w:style>
  <w:style w:type="character" w:customStyle="1" w:styleId="af2">
    <w:name w:val="Название Знак"/>
    <w:basedOn w:val="a0"/>
    <w:link w:val="af1"/>
    <w:rsid w:val="00FC428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3">
    <w:name w:val="Заголовок группы контролов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rsid w:val="00FC428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rsid w:val="00FC428E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rsid w:val="00FC428E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rsid w:val="00FC428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rsid w:val="00FC428E"/>
    <w:pPr>
      <w:spacing w:after="0"/>
      <w:jc w:val="left"/>
    </w:pPr>
  </w:style>
  <w:style w:type="paragraph" w:customStyle="1" w:styleId="afb">
    <w:name w:val="Интерактивный заголовок"/>
    <w:basedOn w:val="af1"/>
    <w:next w:val="a"/>
    <w:rsid w:val="00FC428E"/>
    <w:rPr>
      <w:u w:val="single"/>
    </w:rPr>
  </w:style>
  <w:style w:type="paragraph" w:customStyle="1" w:styleId="afc">
    <w:name w:val="Текст информации об изменениях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rsid w:val="00FC42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rsid w:val="00FC42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FC428E"/>
    <w:rPr>
      <w:i/>
      <w:iCs/>
    </w:rPr>
  </w:style>
  <w:style w:type="paragraph" w:customStyle="1" w:styleId="aff1">
    <w:name w:val="Текст (лев. подпись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rsid w:val="00FC428E"/>
    <w:rPr>
      <w:sz w:val="14"/>
      <w:szCs w:val="14"/>
    </w:rPr>
  </w:style>
  <w:style w:type="paragraph" w:customStyle="1" w:styleId="aff3">
    <w:name w:val="Текст (прав. подпись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rsid w:val="00FC428E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rsid w:val="00FC428E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rsid w:val="00FC428E"/>
  </w:style>
  <w:style w:type="paragraph" w:customStyle="1" w:styleId="aff7">
    <w:name w:val="Моноширинный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rsid w:val="00FC428E"/>
    <w:rPr>
      <w:rFonts w:cs="Times New Roman"/>
      <w:b/>
      <w:color w:val="26282F"/>
      <w:shd w:val="clear" w:color="auto" w:fill="FFF580"/>
    </w:rPr>
  </w:style>
  <w:style w:type="character" w:customStyle="1" w:styleId="aff9">
    <w:name w:val="Не вступил в силу"/>
    <w:rsid w:val="00FC428E"/>
    <w:rPr>
      <w:rFonts w:cs="Times New Roman"/>
      <w:b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rsid w:val="00FC428E"/>
    <w:pPr>
      <w:ind w:firstLine="118"/>
    </w:pPr>
  </w:style>
  <w:style w:type="paragraph" w:customStyle="1" w:styleId="affb">
    <w:name w:val="Нормальный (таблица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rsid w:val="00FC428E"/>
    <w:pPr>
      <w:ind w:left="140"/>
    </w:pPr>
  </w:style>
  <w:style w:type="character" w:customStyle="1" w:styleId="affe">
    <w:name w:val="Опечатки"/>
    <w:rsid w:val="00FC428E"/>
    <w:rPr>
      <w:color w:val="FF0000"/>
    </w:rPr>
  </w:style>
  <w:style w:type="paragraph" w:customStyle="1" w:styleId="afff">
    <w:name w:val="Переменная часть"/>
    <w:basedOn w:val="af0"/>
    <w:next w:val="a"/>
    <w:rsid w:val="00FC428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FC428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rsid w:val="00FC428E"/>
    <w:rPr>
      <w:b/>
      <w:bCs/>
    </w:rPr>
  </w:style>
  <w:style w:type="paragraph" w:customStyle="1" w:styleId="afff2">
    <w:name w:val="Подчёркнуный текст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rsid w:val="00FC428E"/>
    <w:rPr>
      <w:sz w:val="20"/>
      <w:szCs w:val="20"/>
    </w:rPr>
  </w:style>
  <w:style w:type="paragraph" w:customStyle="1" w:styleId="afff4">
    <w:name w:val="Прижатый влево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a"/>
    <w:next w:val="a"/>
    <w:rsid w:val="00FC428E"/>
  </w:style>
  <w:style w:type="paragraph" w:customStyle="1" w:styleId="afff6">
    <w:name w:val="Примечание."/>
    <w:basedOn w:val="aa"/>
    <w:next w:val="a"/>
    <w:rsid w:val="00FC428E"/>
  </w:style>
  <w:style w:type="character" w:customStyle="1" w:styleId="afff7">
    <w:name w:val="Продолжение ссылки"/>
    <w:basedOn w:val="a8"/>
    <w:rsid w:val="00FC428E"/>
    <w:rPr>
      <w:rFonts w:cs="Times New Roman"/>
      <w:b/>
      <w:color w:val="106BBE"/>
    </w:rPr>
  </w:style>
  <w:style w:type="paragraph" w:customStyle="1" w:styleId="afff8">
    <w:name w:val="Словарная статья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rsid w:val="00FC428E"/>
    <w:rPr>
      <w:rFonts w:cs="Times New Roman"/>
      <w:b/>
      <w:color w:val="26282F"/>
    </w:rPr>
  </w:style>
  <w:style w:type="character" w:customStyle="1" w:styleId="afffa">
    <w:name w:val="Сравнение редакций. Добавленный фрагмент"/>
    <w:rsid w:val="00FC428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rsid w:val="00FC428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rsid w:val="00FC428E"/>
    <w:pPr>
      <w:ind w:firstLine="500"/>
    </w:pPr>
  </w:style>
  <w:style w:type="paragraph" w:customStyle="1" w:styleId="afffe">
    <w:name w:val="Текст ЭР (см. также)"/>
    <w:basedOn w:val="a"/>
    <w:next w:val="a"/>
    <w:rsid w:val="00FC428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rsid w:val="00FC428E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rsid w:val="00FC428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rsid w:val="00FC428E"/>
    <w:pPr>
      <w:jc w:val="center"/>
    </w:pPr>
  </w:style>
  <w:style w:type="paragraph" w:customStyle="1" w:styleId="-">
    <w:name w:val="ЭР-содержание (правое окно)"/>
    <w:basedOn w:val="a"/>
    <w:next w:val="a"/>
    <w:rsid w:val="00FC428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3">
    <w:name w:val="header"/>
    <w:basedOn w:val="a"/>
    <w:link w:val="affff4"/>
    <w:uiPriority w:val="99"/>
    <w:rsid w:val="00FC428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4">
    <w:name w:val="Верхний колонтитул Знак"/>
    <w:basedOn w:val="a0"/>
    <w:link w:val="affff3"/>
    <w:uiPriority w:val="99"/>
    <w:rsid w:val="00FC428E"/>
    <w:rPr>
      <w:rFonts w:ascii="Times New Roman" w:eastAsia="Times New Roman" w:hAnsi="Times New Roman" w:cs="Times New Roman"/>
      <w:sz w:val="20"/>
      <w:szCs w:val="20"/>
    </w:rPr>
  </w:style>
  <w:style w:type="paragraph" w:styleId="affff5">
    <w:name w:val="footer"/>
    <w:basedOn w:val="a"/>
    <w:link w:val="affff6"/>
    <w:uiPriority w:val="99"/>
    <w:rsid w:val="00FC428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Нижний колонтитул Знак"/>
    <w:basedOn w:val="a0"/>
    <w:link w:val="affff5"/>
    <w:uiPriority w:val="99"/>
    <w:rsid w:val="00FC428E"/>
    <w:rPr>
      <w:rFonts w:ascii="Times New Roman" w:eastAsia="Times New Roman" w:hAnsi="Times New Roman" w:cs="Times New Roman"/>
      <w:sz w:val="20"/>
      <w:szCs w:val="20"/>
    </w:rPr>
  </w:style>
  <w:style w:type="character" w:styleId="affff7">
    <w:name w:val="page number"/>
    <w:rsid w:val="00FC428E"/>
    <w:rPr>
      <w:rFonts w:cs="Times New Roman"/>
    </w:rPr>
  </w:style>
  <w:style w:type="paragraph" w:customStyle="1" w:styleId="Default">
    <w:name w:val="Default"/>
    <w:rsid w:val="00FC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FC42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8">
    <w:name w:val="Текст примечания Знак"/>
    <w:basedOn w:val="a0"/>
    <w:link w:val="affff9"/>
    <w:uiPriority w:val="99"/>
    <w:semiHidden/>
    <w:rsid w:val="00FC428E"/>
    <w:rPr>
      <w:rFonts w:ascii="Arial" w:eastAsia="Times New Roman" w:hAnsi="Arial" w:cs="Times New Roman"/>
      <w:sz w:val="20"/>
      <w:szCs w:val="20"/>
    </w:rPr>
  </w:style>
  <w:style w:type="paragraph" w:styleId="affff9">
    <w:name w:val="annotation text"/>
    <w:basedOn w:val="a"/>
    <w:link w:val="affff8"/>
    <w:uiPriority w:val="99"/>
    <w:semiHidden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fa">
    <w:name w:val="Тема примечания Знак"/>
    <w:basedOn w:val="affff8"/>
    <w:link w:val="affffb"/>
    <w:semiHidden/>
    <w:rsid w:val="00FC428E"/>
    <w:rPr>
      <w:rFonts w:ascii="Arial" w:eastAsia="Times New Roman" w:hAnsi="Arial" w:cs="Times New Roman"/>
      <w:b/>
      <w:bCs/>
      <w:sz w:val="20"/>
      <w:szCs w:val="20"/>
    </w:rPr>
  </w:style>
  <w:style w:type="paragraph" w:styleId="affffb">
    <w:name w:val="annotation subject"/>
    <w:basedOn w:val="affff9"/>
    <w:next w:val="affff9"/>
    <w:link w:val="affffa"/>
    <w:semiHidden/>
    <w:rsid w:val="00FC428E"/>
    <w:rPr>
      <w:b/>
      <w:bCs/>
    </w:rPr>
  </w:style>
  <w:style w:type="paragraph" w:customStyle="1" w:styleId="ConsPlusCell">
    <w:name w:val="ConsPlusCell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FC428E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FC428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Body Text"/>
    <w:basedOn w:val="a"/>
    <w:link w:val="affffd"/>
    <w:rsid w:val="00FC428E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fffd">
    <w:name w:val="Основной текст Знак"/>
    <w:basedOn w:val="a0"/>
    <w:link w:val="affffc"/>
    <w:rsid w:val="00FC428E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FC428E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e">
    <w:name w:val="Hyperlink"/>
    <w:uiPriority w:val="99"/>
    <w:rsid w:val="00FC428E"/>
    <w:rPr>
      <w:color w:val="0000FF"/>
      <w:u w:val="single"/>
    </w:rPr>
  </w:style>
  <w:style w:type="character" w:customStyle="1" w:styleId="s10">
    <w:name w:val="s_10"/>
    <w:rsid w:val="00FC428E"/>
  </w:style>
  <w:style w:type="paragraph" w:customStyle="1" w:styleId="ConsPlusTitle">
    <w:name w:val="ConsPlusTitle"/>
    <w:rsid w:val="00FC4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6">
    <w:name w:val="s_16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footnote text"/>
    <w:basedOn w:val="a"/>
    <w:link w:val="afffff0"/>
    <w:uiPriority w:val="99"/>
    <w:unhideWhenUsed/>
    <w:rsid w:val="00FC428E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uiPriority w:val="99"/>
    <w:rsid w:val="00FC428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f1">
    <w:name w:val="footnote reference"/>
    <w:uiPriority w:val="99"/>
    <w:unhideWhenUsed/>
    <w:rsid w:val="00FC428E"/>
    <w:rPr>
      <w:vertAlign w:val="superscript"/>
    </w:rPr>
  </w:style>
  <w:style w:type="paragraph" w:customStyle="1" w:styleId="s1">
    <w:name w:val="s_1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FC428E"/>
  </w:style>
  <w:style w:type="paragraph" w:customStyle="1" w:styleId="empty">
    <w:name w:val="empty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4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FC4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FC4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FC4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C42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ffff2">
    <w:name w:val="Strong"/>
    <w:basedOn w:val="a0"/>
    <w:uiPriority w:val="22"/>
    <w:qFormat/>
    <w:rsid w:val="00FC4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49"/>
  </w:style>
  <w:style w:type="paragraph" w:styleId="1">
    <w:name w:val="heading 1"/>
    <w:basedOn w:val="a"/>
    <w:next w:val="a"/>
    <w:link w:val="10"/>
    <w:qFormat/>
    <w:rsid w:val="00FC42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FC428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FC428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FC428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42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42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428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44AC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44A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FC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C428E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C428E"/>
    <w:rPr>
      <w:b/>
      <w:color w:val="26282F"/>
    </w:rPr>
  </w:style>
  <w:style w:type="character" w:customStyle="1" w:styleId="a8">
    <w:name w:val="Гипертекстовая ссылка"/>
    <w:uiPriority w:val="99"/>
    <w:rsid w:val="00FC428E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rsid w:val="00FC428E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rsid w:val="00FC428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rsid w:val="00FC428E"/>
  </w:style>
  <w:style w:type="paragraph" w:customStyle="1" w:styleId="ac">
    <w:name w:val="Внимание: недобросовестность!"/>
    <w:basedOn w:val="aa"/>
    <w:next w:val="a"/>
    <w:rsid w:val="00FC428E"/>
  </w:style>
  <w:style w:type="character" w:customStyle="1" w:styleId="ad">
    <w:name w:val="Выделение для Базового Поиска"/>
    <w:rsid w:val="00FC428E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rsid w:val="00FC428E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1">
    <w:name w:val="Title"/>
    <w:basedOn w:val="af0"/>
    <w:next w:val="a"/>
    <w:link w:val="af2"/>
    <w:qFormat/>
    <w:rsid w:val="00FC428E"/>
    <w:rPr>
      <w:b/>
      <w:bCs/>
      <w:color w:val="0058A9"/>
      <w:shd w:val="clear" w:color="auto" w:fill="F0F0F0"/>
    </w:rPr>
  </w:style>
  <w:style w:type="character" w:customStyle="1" w:styleId="af2">
    <w:name w:val="Название Знак"/>
    <w:basedOn w:val="a0"/>
    <w:link w:val="af1"/>
    <w:rsid w:val="00FC428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3">
    <w:name w:val="Заголовок группы контролов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rsid w:val="00FC428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rsid w:val="00FC428E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rsid w:val="00FC428E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rsid w:val="00FC428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rsid w:val="00FC428E"/>
    <w:pPr>
      <w:spacing w:after="0"/>
      <w:jc w:val="left"/>
    </w:pPr>
  </w:style>
  <w:style w:type="paragraph" w:customStyle="1" w:styleId="afb">
    <w:name w:val="Интерактивный заголовок"/>
    <w:basedOn w:val="af1"/>
    <w:next w:val="a"/>
    <w:rsid w:val="00FC428E"/>
    <w:rPr>
      <w:u w:val="single"/>
    </w:rPr>
  </w:style>
  <w:style w:type="paragraph" w:customStyle="1" w:styleId="afc">
    <w:name w:val="Текст информации об изменениях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rsid w:val="00FC42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rsid w:val="00FC42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FC428E"/>
    <w:rPr>
      <w:i/>
      <w:iCs/>
    </w:rPr>
  </w:style>
  <w:style w:type="paragraph" w:customStyle="1" w:styleId="aff1">
    <w:name w:val="Текст (лев. подпись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rsid w:val="00FC428E"/>
    <w:rPr>
      <w:sz w:val="14"/>
      <w:szCs w:val="14"/>
    </w:rPr>
  </w:style>
  <w:style w:type="paragraph" w:customStyle="1" w:styleId="aff3">
    <w:name w:val="Текст (прав. подпись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rsid w:val="00FC428E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rsid w:val="00FC428E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rsid w:val="00FC428E"/>
  </w:style>
  <w:style w:type="paragraph" w:customStyle="1" w:styleId="aff7">
    <w:name w:val="Моноширинный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rsid w:val="00FC428E"/>
    <w:rPr>
      <w:rFonts w:cs="Times New Roman"/>
      <w:b/>
      <w:color w:val="26282F"/>
      <w:shd w:val="clear" w:color="auto" w:fill="FFF580"/>
    </w:rPr>
  </w:style>
  <w:style w:type="character" w:customStyle="1" w:styleId="aff9">
    <w:name w:val="Не вступил в силу"/>
    <w:rsid w:val="00FC428E"/>
    <w:rPr>
      <w:rFonts w:cs="Times New Roman"/>
      <w:b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rsid w:val="00FC428E"/>
    <w:pPr>
      <w:ind w:firstLine="118"/>
    </w:pPr>
  </w:style>
  <w:style w:type="paragraph" w:customStyle="1" w:styleId="affb">
    <w:name w:val="Нормальный (таблица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rsid w:val="00FC428E"/>
    <w:pPr>
      <w:ind w:left="140"/>
    </w:pPr>
  </w:style>
  <w:style w:type="character" w:customStyle="1" w:styleId="affe">
    <w:name w:val="Опечатки"/>
    <w:rsid w:val="00FC428E"/>
    <w:rPr>
      <w:color w:val="FF0000"/>
    </w:rPr>
  </w:style>
  <w:style w:type="paragraph" w:customStyle="1" w:styleId="afff">
    <w:name w:val="Переменная часть"/>
    <w:basedOn w:val="af0"/>
    <w:next w:val="a"/>
    <w:rsid w:val="00FC428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FC428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rsid w:val="00FC428E"/>
    <w:rPr>
      <w:b/>
      <w:bCs/>
    </w:rPr>
  </w:style>
  <w:style w:type="paragraph" w:customStyle="1" w:styleId="afff2">
    <w:name w:val="Подчёркнуный текст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rsid w:val="00FC428E"/>
    <w:rPr>
      <w:sz w:val="20"/>
      <w:szCs w:val="20"/>
    </w:rPr>
  </w:style>
  <w:style w:type="paragraph" w:customStyle="1" w:styleId="afff4">
    <w:name w:val="Прижатый влево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a"/>
    <w:next w:val="a"/>
    <w:rsid w:val="00FC428E"/>
  </w:style>
  <w:style w:type="paragraph" w:customStyle="1" w:styleId="afff6">
    <w:name w:val="Примечание."/>
    <w:basedOn w:val="aa"/>
    <w:next w:val="a"/>
    <w:rsid w:val="00FC428E"/>
  </w:style>
  <w:style w:type="character" w:customStyle="1" w:styleId="afff7">
    <w:name w:val="Продолжение ссылки"/>
    <w:basedOn w:val="a8"/>
    <w:rsid w:val="00FC428E"/>
    <w:rPr>
      <w:rFonts w:cs="Times New Roman"/>
      <w:b/>
      <w:color w:val="106BBE"/>
    </w:rPr>
  </w:style>
  <w:style w:type="paragraph" w:customStyle="1" w:styleId="afff8">
    <w:name w:val="Словарная статья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rsid w:val="00FC428E"/>
    <w:rPr>
      <w:rFonts w:cs="Times New Roman"/>
      <w:b/>
      <w:color w:val="26282F"/>
    </w:rPr>
  </w:style>
  <w:style w:type="character" w:customStyle="1" w:styleId="afffa">
    <w:name w:val="Сравнение редакций. Добавленный фрагмент"/>
    <w:rsid w:val="00FC428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rsid w:val="00FC428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rsid w:val="00FC428E"/>
    <w:pPr>
      <w:ind w:firstLine="500"/>
    </w:pPr>
  </w:style>
  <w:style w:type="paragraph" w:customStyle="1" w:styleId="afffe">
    <w:name w:val="Текст ЭР (см. также)"/>
    <w:basedOn w:val="a"/>
    <w:next w:val="a"/>
    <w:rsid w:val="00FC428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rsid w:val="00FC428E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rsid w:val="00FC428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rsid w:val="00FC428E"/>
    <w:pPr>
      <w:jc w:val="center"/>
    </w:pPr>
  </w:style>
  <w:style w:type="paragraph" w:customStyle="1" w:styleId="-">
    <w:name w:val="ЭР-содержание (правое окно)"/>
    <w:basedOn w:val="a"/>
    <w:next w:val="a"/>
    <w:rsid w:val="00FC428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3">
    <w:name w:val="header"/>
    <w:basedOn w:val="a"/>
    <w:link w:val="affff4"/>
    <w:uiPriority w:val="99"/>
    <w:rsid w:val="00FC428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4">
    <w:name w:val="Верхний колонтитул Знак"/>
    <w:basedOn w:val="a0"/>
    <w:link w:val="affff3"/>
    <w:uiPriority w:val="99"/>
    <w:rsid w:val="00FC428E"/>
    <w:rPr>
      <w:rFonts w:ascii="Times New Roman" w:eastAsia="Times New Roman" w:hAnsi="Times New Roman" w:cs="Times New Roman"/>
      <w:sz w:val="20"/>
      <w:szCs w:val="20"/>
    </w:rPr>
  </w:style>
  <w:style w:type="paragraph" w:styleId="affff5">
    <w:name w:val="footer"/>
    <w:basedOn w:val="a"/>
    <w:link w:val="affff6"/>
    <w:uiPriority w:val="99"/>
    <w:rsid w:val="00FC428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Нижний колонтитул Знак"/>
    <w:basedOn w:val="a0"/>
    <w:link w:val="affff5"/>
    <w:uiPriority w:val="99"/>
    <w:rsid w:val="00FC428E"/>
    <w:rPr>
      <w:rFonts w:ascii="Times New Roman" w:eastAsia="Times New Roman" w:hAnsi="Times New Roman" w:cs="Times New Roman"/>
      <w:sz w:val="20"/>
      <w:szCs w:val="20"/>
    </w:rPr>
  </w:style>
  <w:style w:type="character" w:styleId="affff7">
    <w:name w:val="page number"/>
    <w:rsid w:val="00FC428E"/>
    <w:rPr>
      <w:rFonts w:cs="Times New Roman"/>
    </w:rPr>
  </w:style>
  <w:style w:type="paragraph" w:customStyle="1" w:styleId="Default">
    <w:name w:val="Default"/>
    <w:rsid w:val="00FC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FC42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8">
    <w:name w:val="Текст примечания Знак"/>
    <w:basedOn w:val="a0"/>
    <w:link w:val="affff9"/>
    <w:uiPriority w:val="99"/>
    <w:semiHidden/>
    <w:rsid w:val="00FC428E"/>
    <w:rPr>
      <w:rFonts w:ascii="Arial" w:eastAsia="Times New Roman" w:hAnsi="Arial" w:cs="Times New Roman"/>
      <w:sz w:val="20"/>
      <w:szCs w:val="20"/>
    </w:rPr>
  </w:style>
  <w:style w:type="paragraph" w:styleId="affff9">
    <w:name w:val="annotation text"/>
    <w:basedOn w:val="a"/>
    <w:link w:val="affff8"/>
    <w:uiPriority w:val="99"/>
    <w:semiHidden/>
    <w:rsid w:val="00FC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fa">
    <w:name w:val="Тема примечания Знак"/>
    <w:basedOn w:val="affff8"/>
    <w:link w:val="affffb"/>
    <w:semiHidden/>
    <w:rsid w:val="00FC428E"/>
    <w:rPr>
      <w:rFonts w:ascii="Arial" w:eastAsia="Times New Roman" w:hAnsi="Arial" w:cs="Times New Roman"/>
      <w:b/>
      <w:bCs/>
      <w:sz w:val="20"/>
      <w:szCs w:val="20"/>
    </w:rPr>
  </w:style>
  <w:style w:type="paragraph" w:styleId="affffb">
    <w:name w:val="annotation subject"/>
    <w:basedOn w:val="affff9"/>
    <w:next w:val="affff9"/>
    <w:link w:val="affffa"/>
    <w:semiHidden/>
    <w:rsid w:val="00FC428E"/>
    <w:rPr>
      <w:b/>
      <w:bCs/>
    </w:rPr>
  </w:style>
  <w:style w:type="paragraph" w:customStyle="1" w:styleId="ConsPlusCell">
    <w:name w:val="ConsPlusCell"/>
    <w:rsid w:val="00F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FC428E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FC428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Body Text"/>
    <w:basedOn w:val="a"/>
    <w:link w:val="affffd"/>
    <w:rsid w:val="00FC428E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fffd">
    <w:name w:val="Основной текст Знак"/>
    <w:basedOn w:val="a0"/>
    <w:link w:val="affffc"/>
    <w:rsid w:val="00FC428E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FC428E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e">
    <w:name w:val="Hyperlink"/>
    <w:uiPriority w:val="99"/>
    <w:rsid w:val="00FC428E"/>
    <w:rPr>
      <w:color w:val="0000FF"/>
      <w:u w:val="single"/>
    </w:rPr>
  </w:style>
  <w:style w:type="character" w:customStyle="1" w:styleId="s10">
    <w:name w:val="s_10"/>
    <w:rsid w:val="00FC428E"/>
  </w:style>
  <w:style w:type="paragraph" w:customStyle="1" w:styleId="ConsPlusTitle">
    <w:name w:val="ConsPlusTitle"/>
    <w:rsid w:val="00FC4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6">
    <w:name w:val="s_16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footnote text"/>
    <w:basedOn w:val="a"/>
    <w:link w:val="afffff0"/>
    <w:uiPriority w:val="99"/>
    <w:unhideWhenUsed/>
    <w:rsid w:val="00FC428E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uiPriority w:val="99"/>
    <w:rsid w:val="00FC428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f1">
    <w:name w:val="footnote reference"/>
    <w:uiPriority w:val="99"/>
    <w:unhideWhenUsed/>
    <w:rsid w:val="00FC428E"/>
    <w:rPr>
      <w:vertAlign w:val="superscript"/>
    </w:rPr>
  </w:style>
  <w:style w:type="paragraph" w:customStyle="1" w:styleId="s1">
    <w:name w:val="s_1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FC428E"/>
  </w:style>
  <w:style w:type="paragraph" w:customStyle="1" w:styleId="empty">
    <w:name w:val="empty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C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4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FC4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FC4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FC4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C42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ffff2">
    <w:name w:val="Strong"/>
    <w:basedOn w:val="a0"/>
    <w:uiPriority w:val="22"/>
    <w:qFormat/>
    <w:rsid w:val="00FC4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" TargetMode="External"/><Relationship Id="rId12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C389C370A33EE466A6D9DE1A781C417743507B4119F098D99190261E4C154704E3C45EAE1F0CA37C51107D24957201D9FC680A5C750348iD30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389C370A33EE466A6D9DE1A781C417743507B4119F098D99190261E4C154704E3C45EAE1F0CA37C51107D24957201D9FC680A5C750348iD3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389C370A33EE466A6D9DE1A781C417743507B4119F098D99190261E4C154704E3C45EAE1F0CA37C51107D24957201D9FC680A5C750348iD30D" TargetMode="External"/><Relationship Id="rId14" Type="http://schemas.openxmlformats.org/officeDocument/2006/relationships/hyperlink" Target="consultantplus://offline/ref=7FC389C370A33EE466A6D9DE1A781C417743507B4119F098D99190261E4C154704E3C45EAE1F0CA37C51107D24957201D9FC680A5C750348iD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82F0-F848-4FF6-BAF2-D8937CBD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14381</Words>
  <Characters>81974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Computer</cp:lastModifiedBy>
  <cp:revision>3</cp:revision>
  <cp:lastPrinted>2023-12-29T04:39:00Z</cp:lastPrinted>
  <dcterms:created xsi:type="dcterms:W3CDTF">2023-12-29T05:06:00Z</dcterms:created>
  <dcterms:modified xsi:type="dcterms:W3CDTF">2023-12-29T07:10:00Z</dcterms:modified>
</cp:coreProperties>
</file>