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01" w:rsidRDefault="00C45453" w:rsidP="00773077">
      <w:pPr>
        <w:autoSpaceDE w:val="0"/>
        <w:autoSpaceDN w:val="0"/>
        <w:adjustRightInd w:val="0"/>
        <w:spacing w:after="0" w:line="240" w:lineRule="auto"/>
        <w:jc w:val="right"/>
        <w:outlineLvl w:val="0"/>
        <w:rPr>
          <w:rFonts w:ascii="Times New Roman" w:hAnsi="Times New Roman"/>
          <w:sz w:val="28"/>
          <w:szCs w:val="28"/>
        </w:rPr>
      </w:pPr>
      <w:r w:rsidRPr="007702ED">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-386080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 cy="559435"/>
                    </a:xfrm>
                    <a:prstGeom prst="rect">
                      <a:avLst/>
                    </a:prstGeom>
                    <a:noFill/>
                  </pic:spPr>
                </pic:pic>
              </a:graphicData>
            </a:graphic>
          </wp:anchor>
        </w:drawing>
      </w: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992"/>
      </w:tblGrid>
      <w:tr w:rsidR="00A77182" w:rsidTr="00A77182">
        <w:tc>
          <w:tcPr>
            <w:tcW w:w="6912" w:type="dxa"/>
          </w:tcPr>
          <w:p w:rsidR="00A77182" w:rsidRDefault="00A77182" w:rsidP="00773077">
            <w:pPr>
              <w:autoSpaceDE w:val="0"/>
              <w:autoSpaceDN w:val="0"/>
              <w:adjustRightInd w:val="0"/>
              <w:spacing w:after="0" w:line="240" w:lineRule="auto"/>
              <w:jc w:val="right"/>
              <w:outlineLvl w:val="0"/>
              <w:rPr>
                <w:rFonts w:ascii="Times New Roman" w:hAnsi="Times New Roman"/>
                <w:sz w:val="28"/>
                <w:szCs w:val="28"/>
              </w:rPr>
            </w:pPr>
          </w:p>
        </w:tc>
        <w:tc>
          <w:tcPr>
            <w:tcW w:w="2992" w:type="dxa"/>
          </w:tcPr>
          <w:p w:rsidR="00A77182" w:rsidRDefault="00A77182" w:rsidP="00753F06">
            <w:pPr>
              <w:autoSpaceDE w:val="0"/>
              <w:autoSpaceDN w:val="0"/>
              <w:adjustRightInd w:val="0"/>
              <w:spacing w:after="0" w:line="240" w:lineRule="auto"/>
              <w:jc w:val="center"/>
              <w:outlineLvl w:val="0"/>
              <w:rPr>
                <w:rFonts w:ascii="Times New Roman" w:hAnsi="Times New Roman"/>
                <w:sz w:val="28"/>
                <w:szCs w:val="28"/>
              </w:rPr>
            </w:pPr>
          </w:p>
        </w:tc>
      </w:tr>
    </w:tbl>
    <w:tbl>
      <w:tblPr>
        <w:tblW w:w="0" w:type="auto"/>
        <w:tblLayout w:type="fixed"/>
        <w:tblCellMar>
          <w:left w:w="70" w:type="dxa"/>
          <w:right w:w="70" w:type="dxa"/>
        </w:tblCellMar>
        <w:tblLook w:val="0000"/>
      </w:tblPr>
      <w:tblGrid>
        <w:gridCol w:w="9430"/>
      </w:tblGrid>
      <w:tr w:rsidR="00C45453" w:rsidRPr="007702ED" w:rsidTr="006B6260">
        <w:tc>
          <w:tcPr>
            <w:tcW w:w="9430" w:type="dxa"/>
            <w:tcBorders>
              <w:top w:val="nil"/>
              <w:left w:val="nil"/>
              <w:bottom w:val="thinThickSmallGap" w:sz="24" w:space="0" w:color="auto"/>
              <w:right w:val="nil"/>
            </w:tcBorders>
          </w:tcPr>
          <w:p w:rsidR="00C45453" w:rsidRPr="007702ED" w:rsidRDefault="00C45453" w:rsidP="006B6260">
            <w:pPr>
              <w:spacing w:after="0" w:line="240" w:lineRule="auto"/>
              <w:jc w:val="center"/>
              <w:rPr>
                <w:rFonts w:ascii="Times New Roman" w:eastAsia="Times New Roman" w:hAnsi="Times New Roman"/>
                <w:b/>
                <w:sz w:val="28"/>
                <w:szCs w:val="28"/>
                <w:lang w:eastAsia="ru-RU"/>
              </w:rPr>
            </w:pPr>
            <w:r w:rsidRPr="007702ED">
              <w:rPr>
                <w:rFonts w:ascii="Times New Roman" w:eastAsia="Times New Roman" w:hAnsi="Times New Roman"/>
                <w:b/>
                <w:sz w:val="28"/>
                <w:szCs w:val="28"/>
                <w:lang w:eastAsia="ru-RU"/>
              </w:rPr>
              <w:t xml:space="preserve"> АДМИНИСТРАЦИЯ   МУНИЦИПАЛЬНОГО ОБРАЗОВАНИЯ</w:t>
            </w:r>
          </w:p>
          <w:p w:rsidR="00C45453" w:rsidRPr="007702ED" w:rsidRDefault="00C45453" w:rsidP="006B6260">
            <w:pPr>
              <w:spacing w:after="0" w:line="240" w:lineRule="auto"/>
              <w:jc w:val="center"/>
              <w:rPr>
                <w:rFonts w:ascii="Times New Roman" w:eastAsia="Times New Roman" w:hAnsi="Times New Roman"/>
                <w:b/>
                <w:sz w:val="28"/>
                <w:szCs w:val="28"/>
                <w:lang w:eastAsia="ru-RU"/>
              </w:rPr>
            </w:pPr>
            <w:r w:rsidRPr="007702ED">
              <w:rPr>
                <w:rFonts w:ascii="Times New Roman" w:eastAsia="Times New Roman" w:hAnsi="Times New Roman"/>
                <w:b/>
                <w:sz w:val="28"/>
                <w:szCs w:val="28"/>
                <w:lang w:eastAsia="ru-RU"/>
              </w:rPr>
              <w:t xml:space="preserve"> ГРАЧЕВСКИЙ  РАЙОН ОРЕНБУРГСКОЙ ОБЛАСТИ</w:t>
            </w:r>
          </w:p>
          <w:p w:rsidR="00C45453" w:rsidRPr="007702ED" w:rsidRDefault="00C45453" w:rsidP="006B6260">
            <w:pPr>
              <w:spacing w:after="0" w:line="240" w:lineRule="auto"/>
              <w:jc w:val="center"/>
              <w:rPr>
                <w:rFonts w:ascii="Times New Roman" w:eastAsia="Times New Roman" w:hAnsi="Times New Roman"/>
                <w:b/>
                <w:sz w:val="32"/>
                <w:szCs w:val="32"/>
                <w:lang w:eastAsia="ru-RU"/>
              </w:rPr>
            </w:pPr>
            <w:r w:rsidRPr="007702ED">
              <w:rPr>
                <w:rFonts w:ascii="Times New Roman" w:eastAsia="Times New Roman" w:hAnsi="Times New Roman"/>
                <w:b/>
                <w:sz w:val="32"/>
                <w:szCs w:val="32"/>
                <w:lang w:eastAsia="ru-RU"/>
              </w:rPr>
              <w:t>П О С Т А Н О В Л Е Н И Е</w:t>
            </w:r>
          </w:p>
          <w:p w:rsidR="00C45453" w:rsidRPr="007702ED" w:rsidRDefault="00C45453" w:rsidP="006B6260">
            <w:pPr>
              <w:spacing w:after="0" w:line="240" w:lineRule="auto"/>
              <w:jc w:val="center"/>
              <w:rPr>
                <w:rFonts w:ascii="Times New Roman" w:eastAsia="Times New Roman" w:hAnsi="Times New Roman"/>
                <w:b/>
                <w:sz w:val="16"/>
                <w:szCs w:val="16"/>
                <w:lang w:eastAsia="ru-RU"/>
              </w:rPr>
            </w:pPr>
          </w:p>
        </w:tc>
      </w:tr>
    </w:tbl>
    <w:p w:rsidR="00C45453" w:rsidRPr="007702ED" w:rsidRDefault="00C45453" w:rsidP="00C45453">
      <w:pPr>
        <w:spacing w:after="0" w:line="240" w:lineRule="auto"/>
        <w:jc w:val="center"/>
        <w:rPr>
          <w:rFonts w:ascii="Times New Roman" w:eastAsia="Times New Roman" w:hAnsi="Times New Roman"/>
          <w:sz w:val="24"/>
          <w:szCs w:val="24"/>
          <w:lang w:eastAsia="ru-RU"/>
        </w:rPr>
      </w:pPr>
    </w:p>
    <w:p w:rsidR="00C45453" w:rsidRPr="007702ED" w:rsidRDefault="001F191C" w:rsidP="00C4545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14.11.2018                 </w:t>
      </w:r>
      <w:r w:rsidR="00606C1B">
        <w:rPr>
          <w:rFonts w:ascii="Times New Roman" w:eastAsia="Times New Roman" w:hAnsi="Times New Roman"/>
          <w:sz w:val="24"/>
          <w:szCs w:val="24"/>
          <w:lang w:eastAsia="ru-RU"/>
        </w:rPr>
        <w:t xml:space="preserve">                                                          </w:t>
      </w:r>
      <w:r w:rsidR="00D501CE">
        <w:rPr>
          <w:rFonts w:ascii="Times New Roman" w:eastAsia="Times New Roman" w:hAnsi="Times New Roman"/>
          <w:sz w:val="24"/>
          <w:szCs w:val="24"/>
          <w:lang w:eastAsia="ru-RU"/>
        </w:rPr>
        <w:t xml:space="preserve">              </w:t>
      </w:r>
      <w:r w:rsidR="00606C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641 п</w:t>
      </w:r>
    </w:p>
    <w:p w:rsidR="00C45453" w:rsidRPr="007702ED" w:rsidRDefault="00C45453" w:rsidP="00C45453">
      <w:pPr>
        <w:spacing w:after="0" w:line="240" w:lineRule="auto"/>
        <w:jc w:val="center"/>
        <w:rPr>
          <w:rFonts w:ascii="Times New Roman" w:eastAsia="Times New Roman" w:hAnsi="Times New Roman"/>
          <w:sz w:val="28"/>
          <w:szCs w:val="28"/>
          <w:lang w:eastAsia="ru-RU"/>
        </w:rPr>
      </w:pPr>
      <w:r w:rsidRPr="007702ED">
        <w:rPr>
          <w:rFonts w:ascii="Times New Roman" w:eastAsia="Times New Roman" w:hAnsi="Times New Roman"/>
          <w:sz w:val="28"/>
          <w:szCs w:val="28"/>
          <w:lang w:eastAsia="ru-RU"/>
        </w:rPr>
        <w:t>с.Грачевка</w:t>
      </w:r>
    </w:p>
    <w:p w:rsidR="00C45453" w:rsidRPr="00383131" w:rsidRDefault="00C45453" w:rsidP="00C45453">
      <w:pPr>
        <w:autoSpaceDE w:val="0"/>
        <w:autoSpaceDN w:val="0"/>
        <w:adjustRightInd w:val="0"/>
        <w:spacing w:after="0" w:line="240" w:lineRule="auto"/>
        <w:jc w:val="both"/>
        <w:rPr>
          <w:rFonts w:ascii="Times New Roman" w:hAnsi="Times New Roman"/>
          <w:sz w:val="28"/>
          <w:szCs w:val="28"/>
        </w:rPr>
      </w:pPr>
    </w:p>
    <w:p w:rsidR="00C45453" w:rsidRPr="00A77182" w:rsidRDefault="00C45453" w:rsidP="00C45453">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A77182">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б утверждении муниципальной программы «Управление муниципальными финансами и муниципальным долгом Грачевского района» </w:t>
      </w:r>
    </w:p>
    <w:p w:rsidR="00C45453" w:rsidRDefault="00C45453" w:rsidP="00C45453">
      <w:pPr>
        <w:spacing w:after="0"/>
        <w:ind w:firstLine="708"/>
        <w:jc w:val="both"/>
        <w:rPr>
          <w:rFonts w:ascii="Times New Roman" w:eastAsiaTheme="minorEastAsia" w:hAnsi="Times New Roman"/>
          <w:sz w:val="28"/>
          <w:szCs w:val="28"/>
          <w:lang w:eastAsia="ru-RU"/>
        </w:rPr>
      </w:pPr>
    </w:p>
    <w:p w:rsidR="00C45453" w:rsidRPr="00A77182" w:rsidRDefault="00C45453" w:rsidP="00C45453">
      <w:pPr>
        <w:spacing w:after="0"/>
        <w:ind w:firstLine="708"/>
        <w:jc w:val="both"/>
        <w:rPr>
          <w:rFonts w:ascii="Times New Roman" w:eastAsiaTheme="minorEastAsia" w:hAnsi="Times New Roman"/>
          <w:sz w:val="28"/>
          <w:szCs w:val="28"/>
          <w:lang w:eastAsia="ru-RU"/>
        </w:rPr>
      </w:pPr>
    </w:p>
    <w:p w:rsidR="00C45453" w:rsidRPr="00A77182" w:rsidRDefault="00C45453" w:rsidP="00C45453">
      <w:pPr>
        <w:spacing w:after="0" w:line="240" w:lineRule="auto"/>
        <w:ind w:firstLine="709"/>
        <w:jc w:val="both"/>
        <w:rPr>
          <w:rFonts w:ascii="Times New Roman" w:eastAsiaTheme="minorEastAsia" w:hAnsi="Times New Roman"/>
          <w:sz w:val="28"/>
          <w:szCs w:val="28"/>
          <w:lang w:eastAsia="ru-RU"/>
        </w:rPr>
      </w:pPr>
      <w:r w:rsidRPr="00A77182">
        <w:rPr>
          <w:rFonts w:ascii="Times New Roman" w:eastAsiaTheme="minorEastAsia" w:hAnsi="Times New Roman"/>
          <w:sz w:val="28"/>
          <w:szCs w:val="28"/>
          <w:lang w:eastAsia="ru-RU"/>
        </w:rPr>
        <w:t>В соответствии с</w:t>
      </w:r>
      <w:r w:rsidR="00182D45">
        <w:rPr>
          <w:rFonts w:ascii="Times New Roman" w:eastAsiaTheme="minorEastAsia" w:hAnsi="Times New Roman"/>
          <w:sz w:val="28"/>
          <w:szCs w:val="28"/>
          <w:lang w:eastAsia="ru-RU"/>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Pr="00A77182">
        <w:rPr>
          <w:rFonts w:ascii="Times New Roman" w:eastAsiaTheme="minorEastAsia" w:hAnsi="Times New Roman"/>
          <w:sz w:val="28"/>
          <w:szCs w:val="28"/>
          <w:lang w:eastAsia="ru-RU"/>
        </w:rPr>
        <w:t xml:space="preserve"> постановлени</w:t>
      </w:r>
      <w:r w:rsidR="00182D45">
        <w:rPr>
          <w:rFonts w:ascii="Times New Roman" w:eastAsiaTheme="minorEastAsia" w:hAnsi="Times New Roman"/>
          <w:sz w:val="28"/>
          <w:szCs w:val="28"/>
          <w:lang w:eastAsia="ru-RU"/>
        </w:rPr>
        <w:t>ем</w:t>
      </w:r>
      <w:r w:rsidRPr="00A77182">
        <w:rPr>
          <w:rFonts w:ascii="Times New Roman" w:eastAsiaTheme="minorEastAsia" w:hAnsi="Times New Roman"/>
          <w:sz w:val="28"/>
          <w:szCs w:val="28"/>
          <w:lang w:eastAsia="ru-RU"/>
        </w:rPr>
        <w:t xml:space="preserve"> администрации муниципального образования Грачевский район Оренбургской области от 17.08.2015 № 535</w:t>
      </w:r>
      <w:r w:rsidR="000F5795">
        <w:rPr>
          <w:rFonts w:ascii="Times New Roman" w:eastAsiaTheme="minorEastAsia" w:hAnsi="Times New Roman"/>
          <w:sz w:val="28"/>
          <w:szCs w:val="28"/>
          <w:lang w:eastAsia="ru-RU"/>
        </w:rPr>
        <w:t>-</w:t>
      </w:r>
      <w:r w:rsidRPr="00A77182">
        <w:rPr>
          <w:rFonts w:ascii="Times New Roman" w:eastAsiaTheme="minorEastAsia" w:hAnsi="Times New Roman"/>
          <w:sz w:val="28"/>
          <w:szCs w:val="28"/>
          <w:lang w:eastAsia="ru-RU"/>
        </w:rPr>
        <w:t>п «Об утверждении порядка разработки, реализации и оценки эффективности  муниципальных   программ   Грачевского   района   Оренбургской    области»</w:t>
      </w:r>
      <w:r w:rsidR="00182D45">
        <w:rPr>
          <w:rFonts w:ascii="Times New Roman" w:eastAsiaTheme="minorEastAsia" w:hAnsi="Times New Roman"/>
          <w:sz w:val="28"/>
          <w:szCs w:val="28"/>
          <w:lang w:eastAsia="ru-RU"/>
        </w:rPr>
        <w:t xml:space="preserve"> (в редакции от 17.08.2018 № 480-п «О внесении изменений в </w:t>
      </w:r>
      <w:r w:rsidR="00182D45" w:rsidRPr="00A77182">
        <w:rPr>
          <w:rFonts w:ascii="Times New Roman" w:eastAsiaTheme="minorEastAsia" w:hAnsi="Times New Roman"/>
          <w:sz w:val="28"/>
          <w:szCs w:val="28"/>
          <w:lang w:eastAsia="ru-RU"/>
        </w:rPr>
        <w:t>постановлени</w:t>
      </w:r>
      <w:r w:rsidR="00182D45">
        <w:rPr>
          <w:rFonts w:ascii="Times New Roman" w:eastAsiaTheme="minorEastAsia" w:hAnsi="Times New Roman"/>
          <w:sz w:val="28"/>
          <w:szCs w:val="28"/>
          <w:lang w:eastAsia="ru-RU"/>
        </w:rPr>
        <w:t>е</w:t>
      </w:r>
      <w:r w:rsidR="00182D45" w:rsidRPr="00A77182">
        <w:rPr>
          <w:rFonts w:ascii="Times New Roman" w:eastAsiaTheme="minorEastAsia" w:hAnsi="Times New Roman"/>
          <w:sz w:val="28"/>
          <w:szCs w:val="28"/>
          <w:lang w:eastAsia="ru-RU"/>
        </w:rPr>
        <w:t xml:space="preserve"> администрации муниципального образования Грачевский район Оренбургской области от 17.08.2015 № 535</w:t>
      </w:r>
      <w:r w:rsidR="00182D45">
        <w:rPr>
          <w:rFonts w:ascii="Times New Roman" w:eastAsiaTheme="minorEastAsia" w:hAnsi="Times New Roman"/>
          <w:sz w:val="28"/>
          <w:szCs w:val="28"/>
          <w:lang w:eastAsia="ru-RU"/>
        </w:rPr>
        <w:t>-</w:t>
      </w:r>
      <w:r w:rsidR="00182D45" w:rsidRPr="00A77182">
        <w:rPr>
          <w:rFonts w:ascii="Times New Roman" w:eastAsiaTheme="minorEastAsia" w:hAnsi="Times New Roman"/>
          <w:sz w:val="28"/>
          <w:szCs w:val="28"/>
          <w:lang w:eastAsia="ru-RU"/>
        </w:rPr>
        <w:t>п</w:t>
      </w:r>
      <w:r w:rsidR="00182D45">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 xml:space="preserve">, </w:t>
      </w:r>
      <w:r w:rsidR="00182D45">
        <w:rPr>
          <w:rFonts w:ascii="Times New Roman" w:eastAsiaTheme="minorEastAsia" w:hAnsi="Times New Roman"/>
          <w:sz w:val="28"/>
          <w:szCs w:val="28"/>
          <w:lang w:eastAsia="ru-RU"/>
        </w:rPr>
        <w:t xml:space="preserve">постановлением администрации муниципального образования Грачевский район Оренбургской области </w:t>
      </w:r>
      <w:r>
        <w:rPr>
          <w:rFonts w:ascii="Times New Roman" w:eastAsiaTheme="minorEastAsia" w:hAnsi="Times New Roman"/>
          <w:sz w:val="28"/>
          <w:szCs w:val="28"/>
          <w:lang w:eastAsia="ru-RU"/>
        </w:rPr>
        <w:t>от</w:t>
      </w:r>
      <w:r>
        <w:rPr>
          <w:rFonts w:ascii="Times New Roman" w:hAnsi="Times New Roman"/>
          <w:sz w:val="28"/>
          <w:szCs w:val="28"/>
        </w:rPr>
        <w:t xml:space="preserve"> 15.08.2018 № 472-п «Об </w:t>
      </w:r>
      <w:r w:rsidR="000F5795">
        <w:rPr>
          <w:rFonts w:ascii="Times New Roman" w:hAnsi="Times New Roman"/>
          <w:sz w:val="28"/>
          <w:szCs w:val="28"/>
        </w:rPr>
        <w:t>утверждении перечня муниципальных программ Грачевского района Оренбургской области»</w:t>
      </w:r>
      <w:r w:rsidR="00182D45">
        <w:rPr>
          <w:rFonts w:ascii="Times New Roman" w:hAnsi="Times New Roman"/>
          <w:sz w:val="28"/>
          <w:szCs w:val="28"/>
        </w:rPr>
        <w:t>, руководствуясь Уставом муниципального образования Грачевский район Оренбургской области</w:t>
      </w:r>
      <w:r w:rsidR="0081747F">
        <w:rPr>
          <w:rFonts w:ascii="Times New Roman" w:hAnsi="Times New Roman"/>
          <w:sz w:val="28"/>
          <w:szCs w:val="28"/>
        </w:rPr>
        <w:t xml:space="preserve"> </w:t>
      </w:r>
      <w:r w:rsidRPr="00A77182">
        <w:rPr>
          <w:rFonts w:ascii="Times New Roman" w:eastAsiaTheme="minorEastAsia" w:hAnsi="Times New Roman"/>
          <w:sz w:val="28"/>
          <w:szCs w:val="28"/>
          <w:lang w:eastAsia="ru-RU"/>
        </w:rPr>
        <w:t>п о с т а н о в л я ю:</w:t>
      </w:r>
    </w:p>
    <w:p w:rsidR="00C45453" w:rsidRDefault="000F579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rPr>
        <w:t>1</w:t>
      </w:r>
      <w:r w:rsidR="00C45453" w:rsidRPr="006316ED">
        <w:rPr>
          <w:rFonts w:ascii="Times New Roman" w:eastAsia="Times New Roman" w:hAnsi="Times New Roman"/>
          <w:sz w:val="28"/>
          <w:szCs w:val="28"/>
        </w:rPr>
        <w:t>.</w:t>
      </w:r>
      <w:r>
        <w:rPr>
          <w:rFonts w:ascii="Times New Roman" w:eastAsia="Times New Roman" w:hAnsi="Times New Roman"/>
          <w:sz w:val="28"/>
          <w:szCs w:val="28"/>
        </w:rPr>
        <w:t xml:space="preserve"> Утвердить муниципальную программу </w:t>
      </w:r>
      <w:r>
        <w:rPr>
          <w:rFonts w:ascii="Times New Roman" w:eastAsia="Times New Roman" w:hAnsi="Times New Roman"/>
          <w:bCs/>
          <w:sz w:val="28"/>
          <w:szCs w:val="28"/>
          <w:lang w:eastAsia="ru-RU"/>
        </w:rPr>
        <w:t>«Управление муниципальными финансами и муниципальным долгом Грачевского района» согласно приложению.</w:t>
      </w:r>
    </w:p>
    <w:p w:rsidR="00D501CE" w:rsidRDefault="00D501CE"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Признать утратившими силу:</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06.10.2014 № 598-п «Об утверждении муниципальной программы «Управление муниципальными финансами и муниципальным долгом Грачевского района на 2015-2021 годы»»;</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2.2.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24.02.2015 № 140 п «О внесении изменений в постановление администрации муниципального образования Грачевский район Оренбургской области от 06.10.2014 № 598-п»;</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2.3.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 xml:space="preserve">т 30.03.2015 № 234 п «О внесении </w:t>
      </w:r>
      <w:r w:rsidR="00D501CE">
        <w:rPr>
          <w:rFonts w:ascii="Times New Roman" w:eastAsia="Times New Roman" w:hAnsi="Times New Roman"/>
          <w:bCs/>
          <w:sz w:val="28"/>
          <w:szCs w:val="28"/>
          <w:lang w:eastAsia="ru-RU"/>
        </w:rPr>
        <w:lastRenderedPageBreak/>
        <w:t>изменений в постановление администрации муниципального образования Грачевский район Оренбургской области от 06.10.2014 № 598-п»;</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2.4.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13.10.2015 № 654 п</w:t>
      </w:r>
      <w:r w:rsidR="004035E3">
        <w:rPr>
          <w:rFonts w:ascii="Times New Roman" w:eastAsia="Times New Roman" w:hAnsi="Times New Roman"/>
          <w:bCs/>
          <w:sz w:val="28"/>
          <w:szCs w:val="28"/>
          <w:lang w:eastAsia="ru-RU"/>
        </w:rPr>
        <w:t xml:space="preserve"> </w:t>
      </w:r>
      <w:r w:rsidR="00D501CE">
        <w:rPr>
          <w:rFonts w:ascii="Times New Roman" w:eastAsia="Times New Roman" w:hAnsi="Times New Roman"/>
          <w:bCs/>
          <w:sz w:val="28"/>
          <w:szCs w:val="28"/>
          <w:lang w:eastAsia="ru-RU"/>
        </w:rPr>
        <w:t>«О внесении изменений в постановление администрации муниципального образования Грачевский район Оренбургской области от 06.10.2014 № 598-п»;</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2.5.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23.12.2015 № 862 п</w:t>
      </w:r>
      <w:r w:rsidR="004035E3">
        <w:rPr>
          <w:rFonts w:ascii="Times New Roman" w:eastAsia="Times New Roman" w:hAnsi="Times New Roman"/>
          <w:bCs/>
          <w:sz w:val="28"/>
          <w:szCs w:val="28"/>
          <w:lang w:eastAsia="ru-RU"/>
        </w:rPr>
        <w:t xml:space="preserve"> «О внесении изменений в постановление администрации муниципального образования Грачевский район Оренбургской области от 06.10.2014 № 598-п»</w:t>
      </w:r>
      <w:r w:rsidR="00D501CE">
        <w:rPr>
          <w:rFonts w:ascii="Times New Roman" w:eastAsia="Times New Roman" w:hAnsi="Times New Roman"/>
          <w:bCs/>
          <w:sz w:val="28"/>
          <w:szCs w:val="28"/>
          <w:lang w:eastAsia="ru-RU"/>
        </w:rPr>
        <w:t>;</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2.6.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13.07.2016 № 378 п</w:t>
      </w:r>
      <w:r w:rsidR="004035E3">
        <w:rPr>
          <w:rFonts w:ascii="Times New Roman" w:eastAsia="Times New Roman" w:hAnsi="Times New Roman"/>
          <w:bCs/>
          <w:sz w:val="28"/>
          <w:szCs w:val="28"/>
          <w:lang w:eastAsia="ru-RU"/>
        </w:rPr>
        <w:t xml:space="preserve"> «О внесении изменений в постановление администрации муниципального образования Грачевский район Оренбургской области от 06.10.2014 № 598-п»</w:t>
      </w:r>
      <w:r w:rsidR="00D501CE">
        <w:rPr>
          <w:rFonts w:ascii="Times New Roman" w:eastAsia="Times New Roman" w:hAnsi="Times New Roman"/>
          <w:bCs/>
          <w:sz w:val="28"/>
          <w:szCs w:val="28"/>
          <w:lang w:eastAsia="ru-RU"/>
        </w:rPr>
        <w:t>;</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2.7.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23.12.2016 № 691 п</w:t>
      </w:r>
      <w:r w:rsidR="004035E3">
        <w:rPr>
          <w:rFonts w:ascii="Times New Roman" w:eastAsia="Times New Roman" w:hAnsi="Times New Roman"/>
          <w:bCs/>
          <w:sz w:val="28"/>
          <w:szCs w:val="28"/>
          <w:lang w:eastAsia="ru-RU"/>
        </w:rPr>
        <w:t xml:space="preserve"> «О внесении изменений в постановление администрации муниципального образования Грачевский район Оренбургской области от 06.10.2014 № 598-п»</w:t>
      </w:r>
      <w:r w:rsidR="00D501CE">
        <w:rPr>
          <w:rFonts w:ascii="Times New Roman" w:eastAsia="Times New Roman" w:hAnsi="Times New Roman"/>
          <w:bCs/>
          <w:sz w:val="28"/>
          <w:szCs w:val="28"/>
          <w:lang w:eastAsia="ru-RU"/>
        </w:rPr>
        <w:t>;</w:t>
      </w:r>
    </w:p>
    <w:p w:rsidR="00D501CE" w:rsidRDefault="00182D45" w:rsidP="00C4545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2.8. Постановление администрации муниципального образования Грачевский район Оренбургской области </w:t>
      </w:r>
      <w:r w:rsidR="004035E3">
        <w:rPr>
          <w:rFonts w:ascii="Times New Roman" w:eastAsia="Times New Roman" w:hAnsi="Times New Roman"/>
          <w:bCs/>
          <w:sz w:val="28"/>
          <w:szCs w:val="28"/>
          <w:lang w:eastAsia="ru-RU"/>
        </w:rPr>
        <w:t>о</w:t>
      </w:r>
      <w:r w:rsidR="00D501CE">
        <w:rPr>
          <w:rFonts w:ascii="Times New Roman" w:eastAsia="Times New Roman" w:hAnsi="Times New Roman"/>
          <w:bCs/>
          <w:sz w:val="28"/>
          <w:szCs w:val="28"/>
          <w:lang w:eastAsia="ru-RU"/>
        </w:rPr>
        <w:t>т 22.12.2017 № 719 п</w:t>
      </w:r>
      <w:r w:rsidR="004035E3">
        <w:rPr>
          <w:rFonts w:ascii="Times New Roman" w:eastAsia="Times New Roman" w:hAnsi="Times New Roman"/>
          <w:bCs/>
          <w:sz w:val="28"/>
          <w:szCs w:val="28"/>
          <w:lang w:eastAsia="ru-RU"/>
        </w:rPr>
        <w:t xml:space="preserve"> «О внесении изменений в постановление администрации муниципального образования Грачевский район Оренбургской области от 06.10.2014 № 598-п».</w:t>
      </w:r>
    </w:p>
    <w:p w:rsidR="00C45453" w:rsidRPr="00383131" w:rsidRDefault="009E1EB6" w:rsidP="00091B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45453" w:rsidRPr="00383131">
        <w:rPr>
          <w:rFonts w:ascii="Times New Roman" w:hAnsi="Times New Roman"/>
          <w:sz w:val="28"/>
          <w:szCs w:val="28"/>
        </w:rPr>
        <w:t>.Контроль за исполнением настоящего постановления возложить на начальника финансового отдела Унщикову</w:t>
      </w:r>
      <w:r w:rsidR="00C15CE3" w:rsidRPr="00C15CE3">
        <w:rPr>
          <w:rFonts w:ascii="Times New Roman" w:hAnsi="Times New Roman"/>
          <w:sz w:val="28"/>
          <w:szCs w:val="28"/>
        </w:rPr>
        <w:t xml:space="preserve"> </w:t>
      </w:r>
      <w:r w:rsidR="00C15CE3">
        <w:rPr>
          <w:rFonts w:ascii="Times New Roman" w:hAnsi="Times New Roman"/>
          <w:sz w:val="28"/>
          <w:szCs w:val="28"/>
        </w:rPr>
        <w:t>О.А.</w:t>
      </w:r>
    </w:p>
    <w:p w:rsidR="00C45453" w:rsidRPr="00383131" w:rsidRDefault="009E1EB6" w:rsidP="00C45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C45453" w:rsidRPr="00383131">
        <w:rPr>
          <w:rFonts w:ascii="Times New Roman" w:hAnsi="Times New Roman"/>
          <w:sz w:val="28"/>
          <w:szCs w:val="28"/>
        </w:rPr>
        <w:t>.</w:t>
      </w:r>
      <w:r w:rsidR="00C45453" w:rsidRPr="004E3BEA">
        <w:rPr>
          <w:rFonts w:ascii="Times New Roman" w:eastAsia="Times New Roman" w:hAnsi="Times New Roman"/>
          <w:sz w:val="28"/>
          <w:szCs w:val="28"/>
          <w:lang w:eastAsia="ru-RU"/>
        </w:rPr>
        <w:t xml:space="preserve">Постановление вступает в силу </w:t>
      </w:r>
      <w:r w:rsidR="00182D45">
        <w:rPr>
          <w:rFonts w:ascii="Times New Roman" w:eastAsia="Times New Roman" w:hAnsi="Times New Roman"/>
          <w:sz w:val="28"/>
          <w:szCs w:val="28"/>
          <w:lang w:eastAsia="ru-RU"/>
        </w:rPr>
        <w:t>с</w:t>
      </w:r>
      <w:r w:rsidR="004035E3">
        <w:rPr>
          <w:rFonts w:ascii="Times New Roman" w:eastAsia="Times New Roman" w:hAnsi="Times New Roman"/>
          <w:sz w:val="28"/>
          <w:szCs w:val="28"/>
          <w:lang w:eastAsia="ru-RU"/>
        </w:rPr>
        <w:t xml:space="preserve"> 01 января 2019 года</w:t>
      </w:r>
      <w:r w:rsidR="0081747F">
        <w:rPr>
          <w:rFonts w:ascii="Times New Roman" w:eastAsia="Times New Roman" w:hAnsi="Times New Roman"/>
          <w:sz w:val="28"/>
          <w:szCs w:val="28"/>
          <w:lang w:eastAsia="ru-RU"/>
        </w:rPr>
        <w:t xml:space="preserve"> </w:t>
      </w:r>
      <w:r w:rsidR="00C45453" w:rsidRPr="004E3BEA">
        <w:rPr>
          <w:rFonts w:ascii="Times New Roman" w:eastAsia="Times New Roman" w:hAnsi="Times New Roman"/>
          <w:sz w:val="28"/>
          <w:szCs w:val="28"/>
          <w:lang w:eastAsia="ru-RU"/>
        </w:rPr>
        <w:t>и подлежит размещению на официальном</w:t>
      </w:r>
      <w:r w:rsidR="00744EE3">
        <w:rPr>
          <w:rFonts w:ascii="Times New Roman" w:eastAsia="Times New Roman" w:hAnsi="Times New Roman"/>
          <w:sz w:val="28"/>
          <w:szCs w:val="28"/>
          <w:lang w:eastAsia="ru-RU"/>
        </w:rPr>
        <w:t xml:space="preserve"> информационном</w:t>
      </w:r>
      <w:r w:rsidR="00C45453" w:rsidRPr="004E3BEA">
        <w:rPr>
          <w:rFonts w:ascii="Times New Roman" w:eastAsia="Times New Roman" w:hAnsi="Times New Roman"/>
          <w:sz w:val="28"/>
          <w:szCs w:val="28"/>
          <w:lang w:eastAsia="ru-RU"/>
        </w:rPr>
        <w:t xml:space="preserve"> сайте администрации муниципального образования Грачевский район Оренбургской области и</w:t>
      </w:r>
      <w:r w:rsidR="00C45453" w:rsidRPr="004E3BEA">
        <w:rPr>
          <w:rFonts w:ascii="Times New Roman" w:eastAsiaTheme="minorEastAsia" w:hAnsi="Times New Roman"/>
          <w:sz w:val="28"/>
          <w:szCs w:val="28"/>
          <w:lang w:eastAsia="ru-RU"/>
        </w:rPr>
        <w:t xml:space="preserve"> на сайте </w:t>
      </w:r>
      <w:hyperlink r:id="rId9" w:history="1">
        <w:r w:rsidR="00C45453" w:rsidRPr="004E3BEA">
          <w:rPr>
            <w:rFonts w:ascii="Times New Roman" w:eastAsiaTheme="minorEastAsia" w:hAnsi="Times New Roman"/>
            <w:sz w:val="28"/>
            <w:szCs w:val="28"/>
            <w:lang w:val="en-US" w:eastAsia="ru-RU"/>
          </w:rPr>
          <w:t>www</w:t>
        </w:r>
        <w:r w:rsidR="00C45453" w:rsidRPr="004E3BEA">
          <w:rPr>
            <w:rFonts w:ascii="Times New Roman" w:eastAsiaTheme="minorEastAsia" w:hAnsi="Times New Roman"/>
            <w:sz w:val="28"/>
            <w:szCs w:val="28"/>
            <w:lang w:eastAsia="ru-RU"/>
          </w:rPr>
          <w:t>.право-грачевка.рф</w:t>
        </w:r>
      </w:hyperlink>
      <w:r w:rsidR="00C45453" w:rsidRPr="00383131">
        <w:rPr>
          <w:rFonts w:ascii="Times New Roman" w:hAnsi="Times New Roman"/>
          <w:sz w:val="28"/>
          <w:szCs w:val="28"/>
        </w:rPr>
        <w:t>.</w:t>
      </w:r>
    </w:p>
    <w:p w:rsidR="00C45453" w:rsidRPr="00383131" w:rsidRDefault="00C45453" w:rsidP="00C45453">
      <w:pPr>
        <w:autoSpaceDE w:val="0"/>
        <w:autoSpaceDN w:val="0"/>
        <w:adjustRightInd w:val="0"/>
        <w:spacing w:after="0" w:line="240" w:lineRule="auto"/>
        <w:ind w:firstLine="540"/>
        <w:jc w:val="both"/>
        <w:rPr>
          <w:rFonts w:ascii="Times New Roman" w:hAnsi="Times New Roman"/>
          <w:sz w:val="28"/>
          <w:szCs w:val="28"/>
        </w:rPr>
      </w:pPr>
    </w:p>
    <w:p w:rsidR="00C45453" w:rsidRPr="00383131" w:rsidRDefault="00C45453" w:rsidP="00C45453">
      <w:pPr>
        <w:autoSpaceDE w:val="0"/>
        <w:autoSpaceDN w:val="0"/>
        <w:adjustRightInd w:val="0"/>
        <w:spacing w:after="0" w:line="240" w:lineRule="auto"/>
        <w:ind w:firstLine="540"/>
        <w:jc w:val="both"/>
        <w:rPr>
          <w:rFonts w:ascii="Times New Roman" w:hAnsi="Times New Roman"/>
          <w:sz w:val="28"/>
          <w:szCs w:val="28"/>
        </w:rPr>
      </w:pPr>
    </w:p>
    <w:p w:rsidR="00C45453" w:rsidRPr="00383131" w:rsidRDefault="00C45453" w:rsidP="00C45453">
      <w:pPr>
        <w:autoSpaceDE w:val="0"/>
        <w:autoSpaceDN w:val="0"/>
        <w:adjustRightInd w:val="0"/>
        <w:spacing w:after="0" w:line="240" w:lineRule="auto"/>
        <w:jc w:val="both"/>
        <w:rPr>
          <w:rFonts w:ascii="Times New Roman" w:hAnsi="Times New Roman"/>
          <w:sz w:val="28"/>
          <w:szCs w:val="28"/>
        </w:rPr>
      </w:pPr>
      <w:r w:rsidRPr="00383131">
        <w:rPr>
          <w:rFonts w:ascii="Times New Roman" w:hAnsi="Times New Roman"/>
          <w:sz w:val="28"/>
          <w:szCs w:val="28"/>
        </w:rPr>
        <w:t xml:space="preserve">Глава  района                                                                                   </w:t>
      </w:r>
      <w:r>
        <w:rPr>
          <w:rFonts w:ascii="Times New Roman" w:hAnsi="Times New Roman"/>
          <w:sz w:val="28"/>
          <w:szCs w:val="28"/>
        </w:rPr>
        <w:t>О.М. Свиридов</w:t>
      </w:r>
    </w:p>
    <w:p w:rsidR="00C45453" w:rsidRDefault="00C45453" w:rsidP="00C45453">
      <w:pPr>
        <w:autoSpaceDE w:val="0"/>
        <w:autoSpaceDN w:val="0"/>
        <w:adjustRightInd w:val="0"/>
        <w:spacing w:after="0" w:line="240" w:lineRule="auto"/>
        <w:jc w:val="both"/>
        <w:outlineLvl w:val="0"/>
        <w:rPr>
          <w:rFonts w:ascii="Times New Roman" w:hAnsi="Times New Roman"/>
          <w:sz w:val="28"/>
          <w:szCs w:val="28"/>
        </w:rPr>
      </w:pPr>
    </w:p>
    <w:p w:rsidR="00091B98" w:rsidRDefault="00091B98" w:rsidP="00C45453">
      <w:pPr>
        <w:autoSpaceDE w:val="0"/>
        <w:autoSpaceDN w:val="0"/>
        <w:adjustRightInd w:val="0"/>
        <w:spacing w:after="0" w:line="240" w:lineRule="auto"/>
        <w:jc w:val="both"/>
        <w:outlineLvl w:val="0"/>
        <w:rPr>
          <w:rFonts w:ascii="Times New Roman" w:hAnsi="Times New Roman"/>
          <w:sz w:val="28"/>
          <w:szCs w:val="28"/>
        </w:rPr>
      </w:pPr>
    </w:p>
    <w:p w:rsidR="00091B98" w:rsidRDefault="00091B98" w:rsidP="00C45453">
      <w:pPr>
        <w:autoSpaceDE w:val="0"/>
        <w:autoSpaceDN w:val="0"/>
        <w:adjustRightInd w:val="0"/>
        <w:spacing w:after="0" w:line="240" w:lineRule="auto"/>
        <w:jc w:val="both"/>
        <w:outlineLvl w:val="0"/>
        <w:rPr>
          <w:rFonts w:ascii="Times New Roman" w:hAnsi="Times New Roman"/>
          <w:sz w:val="28"/>
          <w:szCs w:val="28"/>
        </w:rPr>
      </w:pPr>
    </w:p>
    <w:p w:rsidR="00773077" w:rsidRPr="00E72CB1" w:rsidRDefault="00C45453" w:rsidP="004035E3">
      <w:pPr>
        <w:autoSpaceDE w:val="0"/>
        <w:autoSpaceDN w:val="0"/>
        <w:adjustRightInd w:val="0"/>
        <w:spacing w:after="0" w:line="240" w:lineRule="auto"/>
        <w:jc w:val="both"/>
        <w:outlineLvl w:val="0"/>
        <w:rPr>
          <w:rFonts w:ascii="Times New Roman" w:hAnsi="Times New Roman"/>
          <w:sz w:val="28"/>
          <w:szCs w:val="28"/>
        </w:rPr>
      </w:pPr>
      <w:r w:rsidRPr="00383131">
        <w:rPr>
          <w:rFonts w:ascii="Times New Roman" w:hAnsi="Times New Roman"/>
          <w:sz w:val="28"/>
          <w:szCs w:val="28"/>
        </w:rPr>
        <w:t>Разослано: организационно-правовой отдел</w:t>
      </w:r>
      <w:r>
        <w:rPr>
          <w:rFonts w:ascii="Times New Roman" w:hAnsi="Times New Roman"/>
          <w:sz w:val="28"/>
          <w:szCs w:val="28"/>
        </w:rPr>
        <w:t>-2 экз.</w:t>
      </w:r>
      <w:r w:rsidRPr="00383131">
        <w:rPr>
          <w:rFonts w:ascii="Times New Roman" w:hAnsi="Times New Roman"/>
          <w:sz w:val="28"/>
          <w:szCs w:val="28"/>
        </w:rPr>
        <w:t>, финансовый отдел</w:t>
      </w:r>
      <w:r>
        <w:rPr>
          <w:rFonts w:ascii="Times New Roman" w:hAnsi="Times New Roman"/>
          <w:sz w:val="28"/>
          <w:szCs w:val="28"/>
        </w:rPr>
        <w:t>-2 экз.</w:t>
      </w:r>
      <w:r w:rsidRPr="00383131">
        <w:rPr>
          <w:rFonts w:ascii="Times New Roman" w:hAnsi="Times New Roman"/>
          <w:sz w:val="28"/>
          <w:szCs w:val="28"/>
        </w:rPr>
        <w:t xml:space="preserve">,   отдел экономики, отдел образования, отдел культуры, </w:t>
      </w:r>
      <w:r>
        <w:rPr>
          <w:rFonts w:ascii="Times New Roman" w:hAnsi="Times New Roman"/>
          <w:sz w:val="28"/>
          <w:szCs w:val="28"/>
        </w:rPr>
        <w:t>Счетная палата</w:t>
      </w:r>
      <w:r w:rsidR="004035E3">
        <w:rPr>
          <w:rFonts w:ascii="Times New Roman" w:hAnsi="Times New Roman"/>
          <w:sz w:val="28"/>
          <w:szCs w:val="28"/>
        </w:rPr>
        <w:t>, МКУ Центр бухгалтерского учета и отчетности</w:t>
      </w:r>
      <w:r w:rsidR="00091B98">
        <w:rPr>
          <w:rFonts w:ascii="Times New Roman" w:hAnsi="Times New Roman"/>
          <w:sz w:val="28"/>
          <w:szCs w:val="28"/>
        </w:rPr>
        <w:t>.</w:t>
      </w:r>
    </w:p>
    <w:p w:rsidR="00773077" w:rsidRPr="00E72CB1" w:rsidRDefault="00773077" w:rsidP="00773077">
      <w:pPr>
        <w:autoSpaceDE w:val="0"/>
        <w:autoSpaceDN w:val="0"/>
        <w:adjustRightInd w:val="0"/>
        <w:spacing w:after="0" w:line="240" w:lineRule="auto"/>
        <w:jc w:val="center"/>
        <w:outlineLvl w:val="0"/>
        <w:rPr>
          <w:rFonts w:ascii="Times New Roman" w:hAnsi="Times New Roman"/>
          <w:sz w:val="28"/>
          <w:szCs w:val="28"/>
        </w:rPr>
      </w:pPr>
    </w:p>
    <w:p w:rsidR="00773077" w:rsidRPr="00E72CB1" w:rsidRDefault="00773077" w:rsidP="00773077">
      <w:pPr>
        <w:autoSpaceDE w:val="0"/>
        <w:autoSpaceDN w:val="0"/>
        <w:adjustRightInd w:val="0"/>
        <w:spacing w:after="0" w:line="240" w:lineRule="auto"/>
        <w:jc w:val="center"/>
        <w:outlineLvl w:val="0"/>
        <w:rPr>
          <w:rFonts w:ascii="Times New Roman" w:hAnsi="Times New Roman"/>
          <w:sz w:val="28"/>
          <w:szCs w:val="28"/>
        </w:rPr>
      </w:pPr>
    </w:p>
    <w:p w:rsidR="00773077" w:rsidRDefault="00773077" w:rsidP="00773077">
      <w:pPr>
        <w:autoSpaceDE w:val="0"/>
        <w:autoSpaceDN w:val="0"/>
        <w:adjustRightInd w:val="0"/>
        <w:spacing w:after="0" w:line="240" w:lineRule="auto"/>
        <w:jc w:val="center"/>
        <w:outlineLvl w:val="0"/>
        <w:rPr>
          <w:rFonts w:ascii="Times New Roman" w:hAnsi="Times New Roman"/>
          <w:sz w:val="28"/>
          <w:szCs w:val="28"/>
        </w:rPr>
      </w:pPr>
    </w:p>
    <w:p w:rsidR="00091B98" w:rsidRDefault="00091B98" w:rsidP="00773077">
      <w:pPr>
        <w:autoSpaceDE w:val="0"/>
        <w:autoSpaceDN w:val="0"/>
        <w:adjustRightInd w:val="0"/>
        <w:spacing w:after="0" w:line="240" w:lineRule="auto"/>
        <w:jc w:val="center"/>
        <w:outlineLvl w:val="0"/>
        <w:rPr>
          <w:rFonts w:ascii="Times New Roman" w:hAnsi="Times New Roman"/>
          <w:sz w:val="28"/>
          <w:szCs w:val="28"/>
        </w:rPr>
      </w:pPr>
    </w:p>
    <w:p w:rsidR="00091B98" w:rsidRDefault="00091B98" w:rsidP="00773077">
      <w:pPr>
        <w:autoSpaceDE w:val="0"/>
        <w:autoSpaceDN w:val="0"/>
        <w:adjustRightInd w:val="0"/>
        <w:spacing w:after="0" w:line="240" w:lineRule="auto"/>
        <w:jc w:val="center"/>
        <w:outlineLvl w:val="0"/>
        <w:rPr>
          <w:rFonts w:ascii="Times New Roman" w:hAnsi="Times New Roman"/>
          <w:sz w:val="28"/>
          <w:szCs w:val="28"/>
        </w:rPr>
      </w:pPr>
    </w:p>
    <w:p w:rsidR="00385389" w:rsidRDefault="00385389" w:rsidP="00591445">
      <w:pPr>
        <w:widowControl w:val="0"/>
        <w:autoSpaceDE w:val="0"/>
        <w:autoSpaceDN w:val="0"/>
        <w:adjustRightInd w:val="0"/>
        <w:spacing w:after="0" w:line="240" w:lineRule="auto"/>
        <w:jc w:val="center"/>
        <w:rPr>
          <w:rFonts w:ascii="Times New Roman" w:eastAsia="Times New Roman" w:hAnsi="Times New Roman"/>
          <w:sz w:val="28"/>
          <w:szCs w:val="28"/>
          <w:lang w:eastAsia="ru-RU"/>
        </w:rPr>
        <w:sectPr w:rsidR="00385389" w:rsidSect="003D20A6">
          <w:headerReference w:type="default" r:id="rId10"/>
          <w:footerReference w:type="default" r:id="rId11"/>
          <w:footerReference w:type="first" r:id="rId12"/>
          <w:pgSz w:w="12240" w:h="15840" w:code="1"/>
          <w:pgMar w:top="709" w:right="851" w:bottom="284" w:left="1701" w:header="284" w:footer="0" w:gutter="0"/>
          <w:cols w:space="720"/>
          <w:docGrid w:linePitch="299"/>
        </w:sectPr>
      </w:pPr>
    </w:p>
    <w:p w:rsidR="0051137B" w:rsidRPr="00606C1B" w:rsidRDefault="0051137B" w:rsidP="0059144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lastRenderedPageBreak/>
        <w:t xml:space="preserve">Паспорт </w:t>
      </w:r>
    </w:p>
    <w:p w:rsidR="009573B1" w:rsidRPr="00606C1B" w:rsidRDefault="00004EA5" w:rsidP="00591445">
      <w:pPr>
        <w:pStyle w:val="ConsPlusTitle"/>
        <w:widowControl/>
        <w:jc w:val="center"/>
        <w:rPr>
          <w:rFonts w:ascii="Times New Roman" w:hAnsi="Times New Roman"/>
          <w:b w:val="0"/>
          <w:sz w:val="26"/>
          <w:szCs w:val="26"/>
        </w:rPr>
      </w:pPr>
      <w:r w:rsidRPr="00606C1B">
        <w:rPr>
          <w:rFonts w:ascii="Times New Roman" w:hAnsi="Times New Roman"/>
          <w:b w:val="0"/>
          <w:sz w:val="26"/>
          <w:szCs w:val="26"/>
        </w:rPr>
        <w:t xml:space="preserve">муниципальной </w:t>
      </w:r>
      <w:r w:rsidR="004F1BE2" w:rsidRPr="00606C1B">
        <w:rPr>
          <w:rFonts w:ascii="Times New Roman" w:hAnsi="Times New Roman"/>
          <w:b w:val="0"/>
          <w:sz w:val="26"/>
          <w:szCs w:val="26"/>
        </w:rPr>
        <w:t>программы</w:t>
      </w:r>
    </w:p>
    <w:p w:rsidR="00004EA5" w:rsidRPr="00606C1B" w:rsidRDefault="00004EA5" w:rsidP="00591445">
      <w:pPr>
        <w:pStyle w:val="ConsPlusTitle"/>
        <w:widowControl/>
        <w:jc w:val="center"/>
        <w:rPr>
          <w:rFonts w:ascii="Times New Roman" w:hAnsi="Times New Roman" w:cs="Times New Roman"/>
          <w:b w:val="0"/>
          <w:sz w:val="26"/>
          <w:szCs w:val="26"/>
        </w:rPr>
      </w:pPr>
      <w:r w:rsidRPr="00606C1B">
        <w:rPr>
          <w:rFonts w:ascii="Times New Roman" w:hAnsi="Times New Roman" w:cs="Times New Roman"/>
          <w:b w:val="0"/>
          <w:sz w:val="26"/>
          <w:szCs w:val="26"/>
        </w:rPr>
        <w:t>«Управление муниципальными финансами</w:t>
      </w:r>
    </w:p>
    <w:p w:rsidR="00557573" w:rsidRDefault="00004EA5" w:rsidP="00591445">
      <w:pPr>
        <w:pStyle w:val="ConsPlusTitle"/>
        <w:widowControl/>
        <w:jc w:val="center"/>
        <w:rPr>
          <w:rFonts w:ascii="Times New Roman" w:hAnsi="Times New Roman" w:cs="Times New Roman"/>
          <w:b w:val="0"/>
          <w:sz w:val="26"/>
          <w:szCs w:val="26"/>
        </w:rPr>
      </w:pPr>
      <w:r w:rsidRPr="00606C1B">
        <w:rPr>
          <w:rFonts w:ascii="Times New Roman" w:hAnsi="Times New Roman" w:cs="Times New Roman"/>
          <w:b w:val="0"/>
          <w:sz w:val="26"/>
          <w:szCs w:val="26"/>
        </w:rPr>
        <w:t>и муниципальным долгом Грачевского района</w:t>
      </w:r>
      <w:r w:rsidR="00557573" w:rsidRPr="00606C1B">
        <w:rPr>
          <w:rFonts w:ascii="Times New Roman" w:hAnsi="Times New Roman" w:cs="Times New Roman"/>
          <w:b w:val="0"/>
          <w:sz w:val="26"/>
          <w:szCs w:val="26"/>
        </w:rPr>
        <w:t>»</w:t>
      </w:r>
    </w:p>
    <w:p w:rsidR="00606C1B" w:rsidRPr="00606C1B" w:rsidRDefault="00606C1B" w:rsidP="00591445">
      <w:pPr>
        <w:pStyle w:val="ConsPlusTitle"/>
        <w:widowControl/>
        <w:jc w:val="center"/>
        <w:rPr>
          <w:rFonts w:ascii="Times New Roman" w:hAnsi="Times New Roman" w:cs="Times New Roman"/>
          <w:b w:val="0"/>
          <w:sz w:val="26"/>
          <w:szCs w:val="26"/>
        </w:rPr>
      </w:pPr>
    </w:p>
    <w:tbl>
      <w:tblPr>
        <w:tblpPr w:leftFromText="180" w:rightFromText="180" w:vertAnchor="text" w:tblpX="74"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938"/>
      </w:tblGrid>
      <w:tr w:rsidR="0043783B" w:rsidRPr="00606C1B" w:rsidTr="00606C1B">
        <w:trPr>
          <w:trHeight w:val="557"/>
        </w:trPr>
        <w:tc>
          <w:tcPr>
            <w:tcW w:w="2518" w:type="dxa"/>
            <w:hideMark/>
          </w:tcPr>
          <w:p w:rsidR="0043783B" w:rsidRPr="00606C1B" w:rsidRDefault="0043783B"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Ответственный исполнитель</w:t>
            </w:r>
            <w:r w:rsidR="0081747F" w:rsidRPr="00606C1B">
              <w:rPr>
                <w:rFonts w:ascii="Times New Roman" w:eastAsia="Times New Roman" w:hAnsi="Times New Roman"/>
                <w:sz w:val="26"/>
                <w:szCs w:val="26"/>
                <w:lang w:eastAsia="ru-RU"/>
              </w:rPr>
              <w:t xml:space="preserve"> </w:t>
            </w:r>
            <w:r w:rsidR="004F1BE2" w:rsidRPr="00606C1B">
              <w:rPr>
                <w:rFonts w:ascii="Times New Roman" w:eastAsia="Times New Roman" w:hAnsi="Times New Roman"/>
                <w:sz w:val="26"/>
                <w:szCs w:val="26"/>
                <w:lang w:eastAsia="ru-RU"/>
              </w:rPr>
              <w:t>программы</w:t>
            </w:r>
          </w:p>
        </w:tc>
        <w:tc>
          <w:tcPr>
            <w:tcW w:w="7938" w:type="dxa"/>
            <w:hideMark/>
          </w:tcPr>
          <w:p w:rsidR="0043783B" w:rsidRPr="00606C1B" w:rsidRDefault="0043783B"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Финансовый отдел администрации Грачевского района</w:t>
            </w:r>
          </w:p>
        </w:tc>
      </w:tr>
      <w:tr w:rsidR="0043783B" w:rsidRPr="00606C1B" w:rsidTr="00606C1B">
        <w:trPr>
          <w:trHeight w:val="630"/>
        </w:trPr>
        <w:tc>
          <w:tcPr>
            <w:tcW w:w="2518" w:type="dxa"/>
            <w:hideMark/>
          </w:tcPr>
          <w:p w:rsidR="00BC5C2B" w:rsidRPr="00606C1B" w:rsidRDefault="0043783B"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Соисполнитель</w:t>
            </w:r>
          </w:p>
          <w:p w:rsidR="0043783B" w:rsidRPr="00606C1B" w:rsidRDefault="004F1BE2"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программы</w:t>
            </w:r>
          </w:p>
        </w:tc>
        <w:tc>
          <w:tcPr>
            <w:tcW w:w="7938" w:type="dxa"/>
            <w:hideMark/>
          </w:tcPr>
          <w:p w:rsidR="0043783B" w:rsidRPr="00606C1B" w:rsidRDefault="007B46ED" w:rsidP="00385389">
            <w:pPr>
              <w:pStyle w:val="af4"/>
              <w:widowControl/>
              <w:rPr>
                <w:rFonts w:ascii="Times New Roman" w:hAnsi="Times New Roman"/>
                <w:sz w:val="26"/>
                <w:szCs w:val="26"/>
              </w:rPr>
            </w:pPr>
            <w:r w:rsidRPr="00606C1B">
              <w:rPr>
                <w:rFonts w:ascii="Times New Roman" w:hAnsi="Times New Roman" w:cs="Times New Roman"/>
                <w:sz w:val="26"/>
                <w:szCs w:val="26"/>
              </w:rPr>
              <w:t>отсутствуют</w:t>
            </w:r>
          </w:p>
        </w:tc>
      </w:tr>
      <w:tr w:rsidR="0043783B" w:rsidRPr="00606C1B" w:rsidTr="00606C1B">
        <w:trPr>
          <w:trHeight w:val="389"/>
        </w:trPr>
        <w:tc>
          <w:tcPr>
            <w:tcW w:w="2518" w:type="dxa"/>
            <w:hideMark/>
          </w:tcPr>
          <w:p w:rsidR="0043783B" w:rsidRPr="00606C1B" w:rsidRDefault="0043783B"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Участники </w:t>
            </w:r>
            <w:r w:rsidR="004F1BE2" w:rsidRPr="00606C1B">
              <w:rPr>
                <w:rFonts w:ascii="Times New Roman" w:eastAsia="Times New Roman" w:hAnsi="Times New Roman"/>
                <w:sz w:val="26"/>
                <w:szCs w:val="26"/>
                <w:lang w:eastAsia="ru-RU"/>
              </w:rPr>
              <w:t>программы</w:t>
            </w:r>
          </w:p>
        </w:tc>
        <w:tc>
          <w:tcPr>
            <w:tcW w:w="7938" w:type="dxa"/>
            <w:hideMark/>
          </w:tcPr>
          <w:p w:rsidR="0043783B" w:rsidRPr="00606C1B" w:rsidRDefault="00253989" w:rsidP="00385389">
            <w:pPr>
              <w:pStyle w:val="af4"/>
              <w:widowControl/>
              <w:rPr>
                <w:rFonts w:ascii="Times New Roman" w:hAnsi="Times New Roman"/>
                <w:sz w:val="26"/>
                <w:szCs w:val="26"/>
              </w:rPr>
            </w:pPr>
            <w:r w:rsidRPr="00606C1B">
              <w:rPr>
                <w:rFonts w:ascii="Times New Roman" w:hAnsi="Times New Roman" w:cs="Times New Roman"/>
                <w:sz w:val="26"/>
                <w:szCs w:val="26"/>
              </w:rPr>
              <w:t>отсутствуют</w:t>
            </w:r>
          </w:p>
        </w:tc>
      </w:tr>
      <w:tr w:rsidR="0043783B" w:rsidRPr="00606C1B" w:rsidTr="00606C1B">
        <w:trPr>
          <w:trHeight w:val="3538"/>
        </w:trPr>
        <w:tc>
          <w:tcPr>
            <w:tcW w:w="2518" w:type="dxa"/>
            <w:hideMark/>
          </w:tcPr>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Под</w:t>
            </w:r>
            <w:r w:rsidR="004F1BE2" w:rsidRPr="00606C1B">
              <w:rPr>
                <w:rFonts w:ascii="Times New Roman" w:eastAsia="Times New Roman" w:hAnsi="Times New Roman"/>
                <w:sz w:val="26"/>
                <w:szCs w:val="26"/>
                <w:lang w:eastAsia="ru-RU"/>
              </w:rPr>
              <w:t>программы</w:t>
            </w:r>
          </w:p>
          <w:p w:rsidR="0043783B" w:rsidRPr="00606C1B" w:rsidRDefault="004F1BE2"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программы</w:t>
            </w:r>
          </w:p>
          <w:p w:rsidR="0043783B" w:rsidRPr="00606C1B" w:rsidRDefault="0043783B" w:rsidP="00385389">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938" w:type="dxa"/>
            <w:hideMark/>
          </w:tcPr>
          <w:p w:rsidR="0043783B" w:rsidRPr="00606C1B" w:rsidRDefault="0043783B" w:rsidP="00AC3C0A">
            <w:pPr>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«Создание организационных условий для составления и исполнения районного бюджета»;</w:t>
            </w:r>
          </w:p>
          <w:p w:rsidR="0043783B" w:rsidRPr="00606C1B" w:rsidRDefault="0043783B" w:rsidP="00AC3C0A">
            <w:pPr>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«Повышение финансовой самостоятельности местных бюджетов»;</w:t>
            </w:r>
          </w:p>
          <w:p w:rsidR="0043783B" w:rsidRPr="00606C1B" w:rsidRDefault="0043783B" w:rsidP="00AC3C0A">
            <w:pPr>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«Управление муниципальным долгом Грачевского района»;</w:t>
            </w:r>
          </w:p>
          <w:p w:rsidR="0043783B" w:rsidRPr="00606C1B" w:rsidRDefault="0043783B" w:rsidP="00AC3C0A">
            <w:pPr>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«Организация и осуществление внутреннего муниципального финансового контроля в финансово-бюджетной сфере»</w:t>
            </w:r>
            <w:r w:rsidR="00EC2AF4" w:rsidRPr="00606C1B">
              <w:rPr>
                <w:rFonts w:ascii="Times New Roman" w:eastAsia="Times New Roman" w:hAnsi="Times New Roman"/>
                <w:sz w:val="26"/>
                <w:szCs w:val="26"/>
                <w:lang w:eastAsia="ru-RU"/>
              </w:rPr>
              <w:t>;</w:t>
            </w:r>
            <w:r w:rsidRPr="00606C1B">
              <w:rPr>
                <w:rFonts w:ascii="Times New Roman" w:eastAsia="Times New Roman" w:hAnsi="Times New Roman"/>
                <w:sz w:val="26"/>
                <w:szCs w:val="26"/>
                <w:lang w:eastAsia="ru-RU"/>
              </w:rPr>
              <w:t> </w:t>
            </w:r>
          </w:p>
          <w:p w:rsidR="0043783B" w:rsidRPr="00606C1B" w:rsidRDefault="0043783B" w:rsidP="00AC3C0A">
            <w:pPr>
              <w:spacing w:after="0"/>
              <w:jc w:val="both"/>
              <w:rPr>
                <w:rFonts w:ascii="Times New Roman" w:hAnsi="Times New Roman"/>
                <w:sz w:val="26"/>
                <w:szCs w:val="26"/>
              </w:rPr>
            </w:pPr>
            <w:r w:rsidRPr="00606C1B">
              <w:rPr>
                <w:rFonts w:ascii="Times New Roman" w:hAnsi="Times New Roman"/>
                <w:sz w:val="26"/>
                <w:szCs w:val="26"/>
              </w:rPr>
              <w:t>«Повышение эффективности бюджетных расходов Грачев</w:t>
            </w:r>
            <w:r w:rsidR="00EC2AF4" w:rsidRPr="00606C1B">
              <w:rPr>
                <w:rFonts w:ascii="Times New Roman" w:hAnsi="Times New Roman"/>
                <w:sz w:val="26"/>
                <w:szCs w:val="26"/>
              </w:rPr>
              <w:t>ского района</w:t>
            </w:r>
            <w:r w:rsidRPr="00606C1B">
              <w:rPr>
                <w:rFonts w:ascii="Times New Roman" w:hAnsi="Times New Roman"/>
                <w:sz w:val="26"/>
                <w:szCs w:val="26"/>
              </w:rPr>
              <w:t>»</w:t>
            </w:r>
            <w:r w:rsidR="00EC2AF4" w:rsidRPr="00606C1B">
              <w:rPr>
                <w:rFonts w:ascii="Times New Roman" w:hAnsi="Times New Roman"/>
                <w:sz w:val="26"/>
                <w:szCs w:val="26"/>
              </w:rPr>
              <w:t>;</w:t>
            </w:r>
          </w:p>
          <w:p w:rsidR="00C45E30" w:rsidRPr="00606C1B" w:rsidRDefault="00C45E30" w:rsidP="00AC3C0A">
            <w:pPr>
              <w:spacing w:after="0"/>
              <w:jc w:val="both"/>
              <w:rPr>
                <w:rFonts w:ascii="Times New Roman" w:eastAsia="Times New Roman" w:hAnsi="Times New Roman"/>
                <w:sz w:val="26"/>
                <w:szCs w:val="26"/>
                <w:lang w:eastAsia="ru-RU"/>
              </w:rPr>
            </w:pPr>
            <w:r w:rsidRPr="00606C1B">
              <w:rPr>
                <w:rFonts w:ascii="Times New Roman" w:hAnsi="Times New Roman"/>
                <w:sz w:val="26"/>
                <w:szCs w:val="26"/>
                <w:lang w:eastAsia="ru-RU"/>
              </w:rPr>
              <w:t>«Повышение финансовой грамотности населения Грачевского района»</w:t>
            </w:r>
          </w:p>
        </w:tc>
      </w:tr>
      <w:tr w:rsidR="00A021DF" w:rsidRPr="00606C1B" w:rsidTr="00606C1B">
        <w:trPr>
          <w:trHeight w:val="976"/>
        </w:trPr>
        <w:tc>
          <w:tcPr>
            <w:tcW w:w="2518" w:type="dxa"/>
          </w:tcPr>
          <w:p w:rsidR="00A021DF" w:rsidRPr="00606C1B" w:rsidRDefault="00A021DF"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hAnsi="Times New Roman"/>
                <w:sz w:val="26"/>
                <w:szCs w:val="26"/>
              </w:rPr>
              <w:t>Приоритетные проекты (программы), реализуемые в рамках программы</w:t>
            </w:r>
          </w:p>
        </w:tc>
        <w:tc>
          <w:tcPr>
            <w:tcW w:w="7938" w:type="dxa"/>
          </w:tcPr>
          <w:p w:rsidR="00A021DF" w:rsidRPr="004314A4" w:rsidRDefault="004314A4" w:rsidP="004314A4">
            <w:pPr>
              <w:spacing w:after="0" w:line="240" w:lineRule="auto"/>
              <w:rPr>
                <w:rFonts w:ascii="Times New Roman" w:eastAsia="Times New Roman" w:hAnsi="Times New Roman"/>
                <w:sz w:val="26"/>
                <w:szCs w:val="26"/>
                <w:lang w:eastAsia="ru-RU"/>
              </w:rPr>
            </w:pPr>
            <w:r w:rsidRPr="004314A4">
              <w:rPr>
                <w:rFonts w:ascii="Times New Roman" w:hAnsi="Times New Roman"/>
                <w:bCs/>
                <w:color w:val="000000"/>
                <w:sz w:val="26"/>
                <w:szCs w:val="26"/>
              </w:rPr>
              <w:t xml:space="preserve">Вовлечение жителей муниципальных образований </w:t>
            </w:r>
            <w:r>
              <w:rPr>
                <w:rFonts w:ascii="Times New Roman" w:hAnsi="Times New Roman"/>
                <w:bCs/>
                <w:color w:val="000000"/>
                <w:sz w:val="26"/>
                <w:szCs w:val="26"/>
              </w:rPr>
              <w:t>Грачевского</w:t>
            </w:r>
            <w:r w:rsidRPr="004314A4">
              <w:rPr>
                <w:rFonts w:ascii="Times New Roman" w:hAnsi="Times New Roman"/>
                <w:bCs/>
                <w:color w:val="000000"/>
                <w:sz w:val="26"/>
                <w:szCs w:val="26"/>
              </w:rPr>
              <w:t xml:space="preserve"> района в процесс выбора и реализации проектов развития общественной инфраструктуры, основанных на местных инициативах</w:t>
            </w:r>
          </w:p>
        </w:tc>
      </w:tr>
      <w:tr w:rsidR="0043783B" w:rsidRPr="00606C1B" w:rsidTr="00606C1B">
        <w:trPr>
          <w:trHeight w:val="563"/>
        </w:trPr>
        <w:tc>
          <w:tcPr>
            <w:tcW w:w="2518" w:type="dxa"/>
            <w:noWrap/>
            <w:hideMark/>
          </w:tcPr>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Цель </w:t>
            </w:r>
            <w:r w:rsidR="004F1BE2" w:rsidRPr="00606C1B">
              <w:rPr>
                <w:rFonts w:ascii="Times New Roman" w:eastAsia="Times New Roman" w:hAnsi="Times New Roman"/>
                <w:sz w:val="26"/>
                <w:szCs w:val="26"/>
                <w:lang w:eastAsia="ru-RU"/>
              </w:rPr>
              <w:t>программы</w:t>
            </w:r>
          </w:p>
        </w:tc>
        <w:tc>
          <w:tcPr>
            <w:tcW w:w="7938" w:type="dxa"/>
            <w:noWrap/>
            <w:hideMark/>
          </w:tcPr>
          <w:p w:rsidR="0043783B" w:rsidRPr="00606C1B" w:rsidRDefault="001B73BA"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обеспечение долгосрочной сбалансированности и устойчивости бюджетной системы</w:t>
            </w:r>
            <w:r w:rsidR="00ED0690" w:rsidRPr="00606C1B">
              <w:rPr>
                <w:rFonts w:ascii="Times New Roman" w:eastAsia="Times New Roman" w:hAnsi="Times New Roman"/>
                <w:sz w:val="26"/>
                <w:szCs w:val="26"/>
                <w:lang w:eastAsia="ru-RU"/>
              </w:rPr>
              <w:t xml:space="preserve"> Грачевского района</w:t>
            </w:r>
          </w:p>
        </w:tc>
      </w:tr>
      <w:tr w:rsidR="0043783B" w:rsidRPr="00606C1B" w:rsidTr="00606C1B">
        <w:trPr>
          <w:trHeight w:val="273"/>
        </w:trPr>
        <w:tc>
          <w:tcPr>
            <w:tcW w:w="2518" w:type="dxa"/>
            <w:noWrap/>
            <w:hideMark/>
          </w:tcPr>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Задачи </w:t>
            </w:r>
            <w:r w:rsidR="004F1BE2" w:rsidRPr="00606C1B">
              <w:rPr>
                <w:rFonts w:ascii="Times New Roman" w:eastAsia="Times New Roman" w:hAnsi="Times New Roman"/>
                <w:sz w:val="26"/>
                <w:szCs w:val="26"/>
                <w:lang w:eastAsia="ru-RU"/>
              </w:rPr>
              <w:t>программы</w:t>
            </w:r>
          </w:p>
        </w:tc>
        <w:tc>
          <w:tcPr>
            <w:tcW w:w="7938" w:type="dxa"/>
            <w:noWrap/>
            <w:hideMark/>
          </w:tcPr>
          <w:p w:rsidR="0043783B" w:rsidRPr="00606C1B" w:rsidRDefault="007F4DAD" w:rsidP="00AC3C0A">
            <w:pPr>
              <w:autoSpaceDE w:val="0"/>
              <w:autoSpaceDN w:val="0"/>
              <w:adjustRightInd w:val="0"/>
              <w:spacing w:after="0" w:line="240" w:lineRule="auto"/>
              <w:jc w:val="both"/>
              <w:rPr>
                <w:rFonts w:ascii="Times New Roman" w:eastAsia="Times New Roman" w:hAnsi="Times New Roman"/>
                <w:spacing w:val="-4"/>
                <w:sz w:val="26"/>
                <w:szCs w:val="26"/>
                <w:lang w:eastAsia="ru-RU"/>
              </w:rPr>
            </w:pPr>
            <w:r w:rsidRPr="00606C1B">
              <w:rPr>
                <w:rFonts w:ascii="Times New Roman" w:eastAsia="Times New Roman" w:hAnsi="Times New Roman"/>
                <w:bCs/>
                <w:spacing w:val="-4"/>
                <w:sz w:val="26"/>
                <w:szCs w:val="26"/>
                <w:lang w:eastAsia="ru-RU"/>
              </w:rPr>
              <w:t xml:space="preserve">- </w:t>
            </w:r>
            <w:r w:rsidR="0025178F" w:rsidRPr="00606C1B">
              <w:rPr>
                <w:rFonts w:ascii="Times New Roman" w:eastAsia="Times New Roman" w:hAnsi="Times New Roman"/>
                <w:bCs/>
                <w:spacing w:val="-4"/>
                <w:sz w:val="26"/>
                <w:szCs w:val="26"/>
                <w:lang w:eastAsia="ru-RU"/>
              </w:rPr>
              <w:t>совершенствование планирования и</w:t>
            </w:r>
            <w:r w:rsidR="0025178F" w:rsidRPr="00606C1B">
              <w:rPr>
                <w:rFonts w:ascii="Times New Roman" w:eastAsia="Times New Roman" w:hAnsi="Times New Roman"/>
                <w:spacing w:val="-4"/>
                <w:sz w:val="26"/>
                <w:szCs w:val="26"/>
                <w:lang w:eastAsia="ru-RU"/>
              </w:rPr>
              <w:t xml:space="preserve"> исполнения</w:t>
            </w:r>
            <w:r w:rsidR="0043783B" w:rsidRPr="00606C1B">
              <w:rPr>
                <w:rFonts w:ascii="Times New Roman" w:eastAsia="Times New Roman" w:hAnsi="Times New Roman"/>
                <w:spacing w:val="-4"/>
                <w:sz w:val="26"/>
                <w:szCs w:val="26"/>
                <w:lang w:eastAsia="ru-RU"/>
              </w:rPr>
              <w:t xml:space="preserve"> районного бюджета;</w:t>
            </w:r>
          </w:p>
          <w:p w:rsidR="0043783B" w:rsidRPr="00606C1B" w:rsidRDefault="007F4DAD" w:rsidP="00AC3C0A">
            <w:pPr>
              <w:autoSpaceDE w:val="0"/>
              <w:autoSpaceDN w:val="0"/>
              <w:adjustRightInd w:val="0"/>
              <w:spacing w:after="0" w:line="240" w:lineRule="auto"/>
              <w:jc w:val="both"/>
              <w:rPr>
                <w:rFonts w:ascii="Times New Roman" w:eastAsia="Times New Roman" w:hAnsi="Times New Roman"/>
                <w:bCs/>
                <w:spacing w:val="-4"/>
                <w:sz w:val="26"/>
                <w:szCs w:val="26"/>
                <w:lang w:eastAsia="ru-RU"/>
              </w:rPr>
            </w:pPr>
            <w:r w:rsidRPr="00606C1B">
              <w:rPr>
                <w:rFonts w:ascii="Times New Roman" w:eastAsia="Times New Roman" w:hAnsi="Times New Roman"/>
                <w:bCs/>
                <w:spacing w:val="-4"/>
                <w:sz w:val="26"/>
                <w:szCs w:val="26"/>
                <w:lang w:eastAsia="ru-RU"/>
              </w:rPr>
              <w:t xml:space="preserve">- </w:t>
            </w:r>
            <w:r w:rsidR="0043783B" w:rsidRPr="00606C1B">
              <w:rPr>
                <w:rFonts w:ascii="Times New Roman" w:eastAsia="Times New Roman" w:hAnsi="Times New Roman"/>
                <w:bCs/>
                <w:spacing w:val="-4"/>
                <w:sz w:val="26"/>
                <w:szCs w:val="26"/>
                <w:lang w:eastAsia="ru-RU"/>
              </w:rPr>
              <w:t>с</w:t>
            </w:r>
            <w:r w:rsidR="0043783B" w:rsidRPr="00606C1B">
              <w:rPr>
                <w:rFonts w:ascii="Times New Roman" w:eastAsia="Times New Roman" w:hAnsi="Times New Roman"/>
                <w:spacing w:val="-4"/>
                <w:sz w:val="26"/>
                <w:szCs w:val="26"/>
                <w:lang w:eastAsia="ru-RU"/>
              </w:rPr>
              <w:t>оздание необходимых условий для повышения финансовой устойчивости бюджетов муниципальных образований</w:t>
            </w:r>
            <w:r w:rsidR="0043783B" w:rsidRPr="00606C1B">
              <w:rPr>
                <w:rFonts w:ascii="Times New Roman" w:eastAsia="Times New Roman" w:hAnsi="Times New Roman"/>
                <w:bCs/>
                <w:spacing w:val="-4"/>
                <w:sz w:val="26"/>
                <w:szCs w:val="26"/>
                <w:lang w:eastAsia="ru-RU"/>
              </w:rPr>
              <w:t xml:space="preserve"> на территории Грачевского района;</w:t>
            </w:r>
          </w:p>
          <w:p w:rsidR="0043783B" w:rsidRPr="00606C1B" w:rsidRDefault="007F4DAD" w:rsidP="00AC3C0A">
            <w:pPr>
              <w:autoSpaceDE w:val="0"/>
              <w:autoSpaceDN w:val="0"/>
              <w:adjustRightInd w:val="0"/>
              <w:spacing w:after="0" w:line="240" w:lineRule="auto"/>
              <w:jc w:val="both"/>
              <w:rPr>
                <w:rFonts w:ascii="Times New Roman" w:eastAsia="Times New Roman" w:hAnsi="Times New Roman"/>
                <w:bCs/>
                <w:spacing w:val="-4"/>
                <w:sz w:val="26"/>
                <w:szCs w:val="26"/>
                <w:lang w:eastAsia="ru-RU"/>
              </w:rPr>
            </w:pPr>
            <w:r w:rsidRPr="00606C1B">
              <w:rPr>
                <w:rFonts w:ascii="Times New Roman" w:eastAsia="Times New Roman" w:hAnsi="Times New Roman"/>
                <w:spacing w:val="-4"/>
                <w:sz w:val="26"/>
                <w:szCs w:val="26"/>
                <w:lang w:eastAsia="ru-RU"/>
              </w:rPr>
              <w:t xml:space="preserve">- </w:t>
            </w:r>
            <w:r w:rsidR="0043783B" w:rsidRPr="00606C1B">
              <w:rPr>
                <w:rFonts w:ascii="Times New Roman" w:eastAsia="Times New Roman" w:hAnsi="Times New Roman"/>
                <w:spacing w:val="-4"/>
                <w:sz w:val="26"/>
                <w:szCs w:val="26"/>
                <w:lang w:eastAsia="ru-RU"/>
              </w:rPr>
              <w:t>эффективное управление муниципальным долгом Грачевского района</w:t>
            </w:r>
            <w:r w:rsidR="0043783B" w:rsidRPr="00606C1B">
              <w:rPr>
                <w:rFonts w:ascii="Times New Roman" w:eastAsia="Times New Roman" w:hAnsi="Times New Roman"/>
                <w:bCs/>
                <w:spacing w:val="-4"/>
                <w:sz w:val="26"/>
                <w:szCs w:val="26"/>
                <w:lang w:eastAsia="ru-RU"/>
              </w:rPr>
              <w:t>;</w:t>
            </w:r>
          </w:p>
          <w:p w:rsidR="0043783B" w:rsidRPr="00606C1B" w:rsidRDefault="007F4DAD" w:rsidP="00AC3C0A">
            <w:pPr>
              <w:pStyle w:val="af4"/>
              <w:widowControl/>
              <w:jc w:val="both"/>
              <w:rPr>
                <w:rFonts w:ascii="Times New Roman" w:hAnsi="Times New Roman"/>
                <w:spacing w:val="-4"/>
                <w:sz w:val="26"/>
                <w:szCs w:val="26"/>
              </w:rPr>
            </w:pPr>
            <w:r w:rsidRPr="00606C1B">
              <w:rPr>
                <w:rFonts w:ascii="Times New Roman" w:hAnsi="Times New Roman" w:cs="Times New Roman"/>
                <w:sz w:val="26"/>
                <w:szCs w:val="26"/>
              </w:rPr>
              <w:t xml:space="preserve">- </w:t>
            </w:r>
            <w:r w:rsidR="007D3A8C" w:rsidRPr="00606C1B">
              <w:rPr>
                <w:rFonts w:ascii="Times New Roman" w:hAnsi="Times New Roman" w:cs="Times New Roman"/>
                <w:sz w:val="26"/>
                <w:szCs w:val="26"/>
              </w:rPr>
              <w:t>осуществление</w:t>
            </w:r>
            <w:r w:rsidR="007D3A8C" w:rsidRPr="00606C1B">
              <w:rPr>
                <w:rFonts w:ascii="Times New Roman" w:hAnsi="Times New Roman"/>
                <w:spacing w:val="-4"/>
                <w:sz w:val="26"/>
                <w:szCs w:val="26"/>
              </w:rPr>
              <w:t xml:space="preserve"> и </w:t>
            </w:r>
            <w:r w:rsidR="00646135" w:rsidRPr="00606C1B">
              <w:rPr>
                <w:rFonts w:ascii="Times New Roman" w:hAnsi="Times New Roman" w:cs="Times New Roman"/>
                <w:sz w:val="26"/>
                <w:szCs w:val="26"/>
              </w:rPr>
              <w:t xml:space="preserve">организация  </w:t>
            </w:r>
            <w:r w:rsidR="0043783B" w:rsidRPr="00606C1B">
              <w:rPr>
                <w:rFonts w:ascii="Times New Roman" w:hAnsi="Times New Roman"/>
                <w:spacing w:val="-4"/>
                <w:sz w:val="26"/>
                <w:szCs w:val="26"/>
              </w:rPr>
              <w:t xml:space="preserve">внутреннего </w:t>
            </w:r>
            <w:r w:rsidR="00646135" w:rsidRPr="00606C1B">
              <w:rPr>
                <w:rFonts w:ascii="Times New Roman" w:hAnsi="Times New Roman" w:cs="Times New Roman"/>
                <w:sz w:val="26"/>
                <w:szCs w:val="26"/>
              </w:rPr>
              <w:t>финансового</w:t>
            </w:r>
            <w:r w:rsidR="0081747F" w:rsidRPr="00606C1B">
              <w:rPr>
                <w:rFonts w:ascii="Times New Roman" w:hAnsi="Times New Roman" w:cs="Times New Roman"/>
                <w:sz w:val="26"/>
                <w:szCs w:val="26"/>
              </w:rPr>
              <w:t xml:space="preserve"> </w:t>
            </w:r>
            <w:r w:rsidR="0043783B" w:rsidRPr="00606C1B">
              <w:rPr>
                <w:rFonts w:ascii="Times New Roman" w:hAnsi="Times New Roman"/>
                <w:spacing w:val="-4"/>
                <w:sz w:val="26"/>
                <w:szCs w:val="26"/>
              </w:rPr>
              <w:t xml:space="preserve">контроля  </w:t>
            </w:r>
            <w:r w:rsidR="00E759A9" w:rsidRPr="00606C1B">
              <w:rPr>
                <w:rFonts w:ascii="Times New Roman" w:hAnsi="Times New Roman" w:cs="Times New Roman"/>
                <w:sz w:val="26"/>
                <w:szCs w:val="26"/>
              </w:rPr>
              <w:t>в финансово-бюджетной сфере</w:t>
            </w:r>
            <w:r w:rsidR="0043783B" w:rsidRPr="00606C1B">
              <w:rPr>
                <w:rFonts w:ascii="Times New Roman" w:hAnsi="Times New Roman"/>
                <w:spacing w:val="-4"/>
                <w:sz w:val="26"/>
                <w:szCs w:val="26"/>
              </w:rPr>
              <w:t>; </w:t>
            </w:r>
          </w:p>
          <w:p w:rsidR="0043783B" w:rsidRPr="00606C1B" w:rsidRDefault="007F4DAD" w:rsidP="00AC3C0A">
            <w:pPr>
              <w:autoSpaceDE w:val="0"/>
              <w:autoSpaceDN w:val="0"/>
              <w:adjustRightInd w:val="0"/>
              <w:spacing w:after="0" w:line="240" w:lineRule="auto"/>
              <w:jc w:val="both"/>
              <w:rPr>
                <w:rFonts w:ascii="Times New Roman" w:hAnsi="Times New Roman"/>
                <w:sz w:val="26"/>
                <w:szCs w:val="26"/>
              </w:rPr>
            </w:pPr>
            <w:r w:rsidRPr="00606C1B">
              <w:rPr>
                <w:rFonts w:ascii="Times New Roman" w:hAnsi="Times New Roman"/>
                <w:sz w:val="26"/>
                <w:szCs w:val="26"/>
              </w:rPr>
              <w:t xml:space="preserve">- </w:t>
            </w:r>
            <w:r w:rsidR="0043783B" w:rsidRPr="00606C1B">
              <w:rPr>
                <w:rFonts w:ascii="Times New Roman" w:hAnsi="Times New Roman"/>
                <w:sz w:val="26"/>
                <w:szCs w:val="26"/>
              </w:rPr>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r w:rsidR="00C45E30" w:rsidRPr="00606C1B">
              <w:rPr>
                <w:rFonts w:ascii="Times New Roman" w:hAnsi="Times New Roman"/>
                <w:sz w:val="26"/>
                <w:szCs w:val="26"/>
              </w:rPr>
              <w:t>;</w:t>
            </w:r>
          </w:p>
          <w:p w:rsidR="00C45E30" w:rsidRPr="00606C1B" w:rsidRDefault="007F4DAD" w:rsidP="00AC3C0A">
            <w:pPr>
              <w:autoSpaceDE w:val="0"/>
              <w:autoSpaceDN w:val="0"/>
              <w:adjustRightInd w:val="0"/>
              <w:spacing w:after="0" w:line="240" w:lineRule="auto"/>
              <w:jc w:val="both"/>
              <w:rPr>
                <w:rFonts w:ascii="Times New Roman" w:eastAsia="Times New Roman" w:hAnsi="Times New Roman"/>
                <w:bCs/>
                <w:spacing w:val="-4"/>
                <w:sz w:val="26"/>
                <w:szCs w:val="26"/>
                <w:lang w:eastAsia="ru-RU"/>
              </w:rPr>
            </w:pPr>
            <w:r w:rsidRPr="00606C1B">
              <w:rPr>
                <w:rFonts w:ascii="Times New Roman" w:hAnsi="Times New Roman"/>
                <w:sz w:val="26"/>
                <w:szCs w:val="26"/>
                <w:lang w:eastAsia="ru-RU"/>
              </w:rPr>
              <w:t xml:space="preserve">- </w:t>
            </w:r>
            <w:r w:rsidR="00C45E30" w:rsidRPr="00606C1B">
              <w:rPr>
                <w:rFonts w:ascii="Times New Roman" w:hAnsi="Times New Roman"/>
                <w:sz w:val="26"/>
                <w:szCs w:val="26"/>
                <w:lang w:eastAsia="ru-RU"/>
              </w:rPr>
              <w:t>содействие формированию разумного финансового поведения населения района, его ответственного участия на рынках финансовых услуг.</w:t>
            </w:r>
          </w:p>
        </w:tc>
      </w:tr>
      <w:tr w:rsidR="0043783B" w:rsidRPr="00606C1B" w:rsidTr="00606C1B">
        <w:trPr>
          <w:trHeight w:val="5870"/>
        </w:trPr>
        <w:tc>
          <w:tcPr>
            <w:tcW w:w="2518" w:type="dxa"/>
            <w:noWrap/>
            <w:hideMark/>
          </w:tcPr>
          <w:p w:rsidR="0043783B" w:rsidRPr="00606C1B" w:rsidRDefault="007B4BB8" w:rsidP="003215C5">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lastRenderedPageBreak/>
              <w:t>П</w:t>
            </w:r>
            <w:r w:rsidR="0043783B" w:rsidRPr="00606C1B">
              <w:rPr>
                <w:rFonts w:ascii="Times New Roman" w:eastAsia="Times New Roman" w:hAnsi="Times New Roman"/>
                <w:sz w:val="26"/>
                <w:szCs w:val="26"/>
                <w:lang w:eastAsia="ru-RU"/>
              </w:rPr>
              <w:t>оказатели</w:t>
            </w:r>
            <w:r w:rsidRPr="00606C1B">
              <w:rPr>
                <w:rFonts w:ascii="Times New Roman" w:eastAsia="Times New Roman" w:hAnsi="Times New Roman"/>
                <w:sz w:val="26"/>
                <w:szCs w:val="26"/>
                <w:lang w:eastAsia="ru-RU"/>
              </w:rPr>
              <w:t xml:space="preserve"> (индикаторы)</w:t>
            </w:r>
            <w:r w:rsidR="003215C5" w:rsidRPr="00606C1B">
              <w:rPr>
                <w:rFonts w:ascii="Times New Roman" w:eastAsia="Times New Roman" w:hAnsi="Times New Roman"/>
                <w:sz w:val="26"/>
                <w:szCs w:val="26"/>
                <w:lang w:eastAsia="ru-RU"/>
              </w:rPr>
              <w:t xml:space="preserve"> </w:t>
            </w:r>
            <w:r w:rsidR="004F1BE2" w:rsidRPr="00606C1B">
              <w:rPr>
                <w:rFonts w:ascii="Times New Roman" w:eastAsia="Times New Roman" w:hAnsi="Times New Roman"/>
                <w:sz w:val="26"/>
                <w:szCs w:val="26"/>
                <w:lang w:eastAsia="ru-RU"/>
              </w:rPr>
              <w:t>программы</w:t>
            </w:r>
          </w:p>
          <w:p w:rsidR="0043783B" w:rsidRPr="00606C1B" w:rsidRDefault="0043783B" w:rsidP="003215C5">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w:t>
            </w:r>
          </w:p>
        </w:tc>
        <w:tc>
          <w:tcPr>
            <w:tcW w:w="7938" w:type="dxa"/>
            <w:noWrap/>
            <w:hideMark/>
          </w:tcPr>
          <w:p w:rsidR="00E759A9" w:rsidRPr="00606C1B" w:rsidRDefault="007F4DAD" w:rsidP="00AC3C0A">
            <w:pPr>
              <w:pStyle w:val="af4"/>
              <w:widowControl/>
              <w:jc w:val="both"/>
              <w:rPr>
                <w:rFonts w:ascii="Times New Roman" w:hAnsi="Times New Roman" w:cs="Times New Roman"/>
                <w:sz w:val="26"/>
                <w:szCs w:val="26"/>
              </w:rPr>
            </w:pPr>
            <w:r w:rsidRPr="00606C1B">
              <w:rPr>
                <w:rFonts w:ascii="Times New Roman" w:hAnsi="Times New Roman" w:cs="Times New Roman"/>
                <w:sz w:val="26"/>
                <w:szCs w:val="26"/>
              </w:rPr>
              <w:t xml:space="preserve">- </w:t>
            </w:r>
            <w:r w:rsidR="00E759A9" w:rsidRPr="00606C1B">
              <w:rPr>
                <w:rFonts w:ascii="Times New Roman" w:hAnsi="Times New Roman" w:cs="Times New Roman"/>
                <w:sz w:val="26"/>
                <w:szCs w:val="26"/>
              </w:rPr>
              <w:t xml:space="preserve">удельный вес расходов районного бюджета, формируемых программным методом, в общем объеме расходов </w:t>
            </w:r>
            <w:r w:rsidR="00E31F3D" w:rsidRPr="00606C1B">
              <w:rPr>
                <w:rFonts w:ascii="Times New Roman" w:hAnsi="Times New Roman" w:cs="Times New Roman"/>
                <w:sz w:val="26"/>
                <w:szCs w:val="26"/>
              </w:rPr>
              <w:t>районного</w:t>
            </w:r>
            <w:r w:rsidR="00E759A9" w:rsidRPr="00606C1B">
              <w:rPr>
                <w:rFonts w:ascii="Times New Roman" w:hAnsi="Times New Roman" w:cs="Times New Roman"/>
                <w:sz w:val="26"/>
                <w:szCs w:val="26"/>
              </w:rPr>
              <w:t xml:space="preserve"> бюджета в соответствующем финансовом году;</w:t>
            </w:r>
          </w:p>
          <w:p w:rsidR="000D74EB" w:rsidRPr="00606C1B" w:rsidRDefault="007F4DAD" w:rsidP="00AC3C0A">
            <w:pPr>
              <w:spacing w:after="0" w:line="240" w:lineRule="auto"/>
              <w:jc w:val="both"/>
              <w:rPr>
                <w:rFonts w:ascii="Times New Roman" w:eastAsia="Times New Roman" w:hAnsi="Times New Roman"/>
                <w:sz w:val="26"/>
                <w:szCs w:val="26"/>
                <w:lang w:eastAsia="ru-RU"/>
              </w:rPr>
            </w:pPr>
            <w:r w:rsidRPr="00606C1B">
              <w:rPr>
                <w:rFonts w:ascii="Times New Roman" w:hAnsi="Times New Roman"/>
                <w:sz w:val="26"/>
                <w:szCs w:val="26"/>
              </w:rPr>
              <w:t xml:space="preserve">- </w:t>
            </w:r>
            <w:r w:rsidR="00CC13CD" w:rsidRPr="00606C1B">
              <w:rPr>
                <w:rFonts w:ascii="Times New Roman" w:hAnsi="Times New Roman"/>
                <w:sz w:val="26"/>
                <w:szCs w:val="26"/>
              </w:rPr>
              <w:t>отношение объема просроченной кредиторской задолженности муниципальных образований Грачевского района  к общему объему расходов бюджетов муниципальных образований Грачевского района</w:t>
            </w:r>
            <w:r w:rsidR="00E31F3D" w:rsidRPr="00606C1B">
              <w:rPr>
                <w:rFonts w:ascii="Times New Roman" w:hAnsi="Times New Roman"/>
                <w:sz w:val="26"/>
                <w:szCs w:val="26"/>
              </w:rPr>
              <w:t>;</w:t>
            </w:r>
          </w:p>
          <w:p w:rsidR="00E31F3D" w:rsidRPr="00606C1B" w:rsidRDefault="007F4DAD" w:rsidP="00AC3C0A">
            <w:pPr>
              <w:pStyle w:val="af4"/>
              <w:widowControl/>
              <w:jc w:val="both"/>
              <w:rPr>
                <w:rFonts w:ascii="Times New Roman" w:hAnsi="Times New Roman" w:cs="Times New Roman"/>
                <w:sz w:val="26"/>
                <w:szCs w:val="26"/>
              </w:rPr>
            </w:pPr>
            <w:r w:rsidRPr="00606C1B">
              <w:rPr>
                <w:rFonts w:ascii="Times New Roman" w:hAnsi="Times New Roman" w:cs="Times New Roman"/>
                <w:sz w:val="26"/>
                <w:szCs w:val="26"/>
              </w:rPr>
              <w:t xml:space="preserve">- </w:t>
            </w:r>
            <w:r w:rsidR="00E31F3D" w:rsidRPr="00606C1B">
              <w:rPr>
                <w:rFonts w:ascii="Times New Roman" w:hAnsi="Times New Roman" w:cs="Times New Roman"/>
                <w:sz w:val="26"/>
                <w:szCs w:val="26"/>
              </w:rPr>
              <w:t>отношение объема муниципального долга Грачевского района по состоянию на 1 января года, следующего за отчетным, к общему годовому объему доходов бюджета Грачевского района в отчетном финансовом году (без учета объемов безвозмездных поступлений);</w:t>
            </w:r>
          </w:p>
          <w:p w:rsidR="00E31F3D" w:rsidRPr="00606C1B" w:rsidRDefault="007F4DAD" w:rsidP="00AC3C0A">
            <w:pPr>
              <w:pStyle w:val="af4"/>
              <w:widowControl/>
              <w:jc w:val="both"/>
              <w:rPr>
                <w:rFonts w:ascii="Times New Roman" w:hAnsi="Times New Roman" w:cs="Times New Roman"/>
                <w:sz w:val="26"/>
                <w:szCs w:val="26"/>
              </w:rPr>
            </w:pPr>
            <w:r w:rsidRPr="00606C1B">
              <w:rPr>
                <w:rFonts w:ascii="Times New Roman" w:hAnsi="Times New Roman" w:cs="Times New Roman"/>
                <w:sz w:val="26"/>
                <w:szCs w:val="26"/>
              </w:rPr>
              <w:t xml:space="preserve">- </w:t>
            </w:r>
            <w:r w:rsidR="0047511C" w:rsidRPr="00606C1B">
              <w:rPr>
                <w:rFonts w:ascii="Times New Roman" w:hAnsi="Times New Roman" w:cs="Times New Roman"/>
                <w:sz w:val="26"/>
                <w:szCs w:val="26"/>
              </w:rPr>
              <w:t>д</w:t>
            </w:r>
            <w:r w:rsidR="0047511C" w:rsidRPr="00606C1B">
              <w:rPr>
                <w:rFonts w:ascii="Times New Roman" w:hAnsi="Times New Roman" w:cs="Times New Roman"/>
                <w:color w:val="000000" w:themeColor="text1"/>
                <w:sz w:val="26"/>
                <w:szCs w:val="26"/>
              </w:rPr>
              <w:t>оля контрольных мероприятий, по результатам которых приняты меры, направленные на устранение выявленных нарушений (направлены 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r w:rsidR="00E31F3D" w:rsidRPr="00606C1B">
              <w:rPr>
                <w:rFonts w:ascii="Times New Roman" w:hAnsi="Times New Roman" w:cs="Times New Roman"/>
                <w:sz w:val="26"/>
                <w:szCs w:val="26"/>
              </w:rPr>
              <w:t>;</w:t>
            </w:r>
          </w:p>
          <w:p w:rsidR="00E31F3D" w:rsidRPr="00606C1B" w:rsidRDefault="007F4DAD" w:rsidP="00AC3C0A">
            <w:pPr>
              <w:pStyle w:val="af4"/>
              <w:widowControl/>
              <w:jc w:val="both"/>
              <w:rPr>
                <w:rFonts w:ascii="Times New Roman" w:hAnsi="Times New Roman" w:cs="Times New Roman"/>
                <w:sz w:val="26"/>
                <w:szCs w:val="26"/>
              </w:rPr>
            </w:pPr>
            <w:r w:rsidRPr="00606C1B">
              <w:rPr>
                <w:rFonts w:ascii="Times New Roman" w:hAnsi="Times New Roman" w:cs="Times New Roman"/>
                <w:sz w:val="26"/>
                <w:szCs w:val="26"/>
              </w:rPr>
              <w:t xml:space="preserve">- </w:t>
            </w:r>
            <w:r w:rsidR="00E31F3D" w:rsidRPr="00606C1B">
              <w:rPr>
                <w:rFonts w:ascii="Times New Roman" w:hAnsi="Times New Roman" w:cs="Times New Roman"/>
                <w:sz w:val="26"/>
                <w:szCs w:val="26"/>
              </w:rPr>
              <w:t>индекс эффективности бюджетных расходов</w:t>
            </w:r>
            <w:r w:rsidR="00C45E30" w:rsidRPr="00606C1B">
              <w:rPr>
                <w:rFonts w:ascii="Times New Roman" w:hAnsi="Times New Roman" w:cs="Times New Roman"/>
                <w:sz w:val="26"/>
                <w:szCs w:val="26"/>
              </w:rPr>
              <w:t>;</w:t>
            </w:r>
          </w:p>
          <w:p w:rsidR="0043783B" w:rsidRPr="00606C1B" w:rsidRDefault="007F4DAD" w:rsidP="00AC3C0A">
            <w:pPr>
              <w:autoSpaceDE w:val="0"/>
              <w:autoSpaceDN w:val="0"/>
              <w:adjustRightInd w:val="0"/>
              <w:spacing w:after="0" w:line="240" w:lineRule="auto"/>
              <w:jc w:val="both"/>
              <w:rPr>
                <w:rFonts w:ascii="Times New Roman" w:eastAsia="Times New Roman" w:hAnsi="Times New Roman"/>
                <w:sz w:val="26"/>
                <w:szCs w:val="26"/>
                <w:lang w:eastAsia="ru-RU"/>
              </w:rPr>
            </w:pPr>
            <w:r w:rsidRPr="00606C1B">
              <w:rPr>
                <w:rFonts w:ascii="Times New Roman" w:hAnsi="Times New Roman"/>
                <w:sz w:val="26"/>
                <w:szCs w:val="26"/>
                <w:lang w:eastAsia="ru-RU"/>
              </w:rPr>
              <w:t xml:space="preserve">- </w:t>
            </w:r>
            <w:r w:rsidR="00C45E30" w:rsidRPr="00606C1B">
              <w:rPr>
                <w:rFonts w:ascii="Times New Roman" w:hAnsi="Times New Roman"/>
                <w:sz w:val="26"/>
                <w:szCs w:val="26"/>
                <w:lang w:eastAsia="ru-RU"/>
              </w:rPr>
              <w:t>количество работников финансового отдела администрации Грачевского района, принимающих участие в мероприятиях по повышению финансовой грамотности населения района</w:t>
            </w:r>
          </w:p>
        </w:tc>
      </w:tr>
      <w:tr w:rsidR="0043783B" w:rsidRPr="00606C1B" w:rsidTr="00606C1B">
        <w:trPr>
          <w:trHeight w:val="551"/>
        </w:trPr>
        <w:tc>
          <w:tcPr>
            <w:tcW w:w="2518" w:type="dxa"/>
            <w:hideMark/>
          </w:tcPr>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Сроки и этапы</w:t>
            </w:r>
          </w:p>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реализации </w:t>
            </w:r>
            <w:r w:rsidR="004F1BE2" w:rsidRPr="00606C1B">
              <w:rPr>
                <w:rFonts w:ascii="Times New Roman" w:eastAsia="Times New Roman" w:hAnsi="Times New Roman"/>
                <w:sz w:val="26"/>
                <w:szCs w:val="26"/>
                <w:lang w:eastAsia="ru-RU"/>
              </w:rPr>
              <w:t>программы</w:t>
            </w:r>
          </w:p>
        </w:tc>
        <w:tc>
          <w:tcPr>
            <w:tcW w:w="7938" w:type="dxa"/>
            <w:hideMark/>
          </w:tcPr>
          <w:p w:rsidR="0043783B" w:rsidRPr="00606C1B" w:rsidRDefault="0043783B" w:rsidP="00385389">
            <w:pPr>
              <w:autoSpaceDE w:val="0"/>
              <w:autoSpaceDN w:val="0"/>
              <w:adjustRightInd w:val="0"/>
              <w:spacing w:after="0" w:line="240" w:lineRule="auto"/>
              <w:rPr>
                <w:rFonts w:ascii="Times New Roman" w:eastAsia="Times New Roman" w:hAnsi="Times New Roman"/>
                <w:bCs/>
                <w:spacing w:val="-4"/>
                <w:sz w:val="26"/>
                <w:szCs w:val="26"/>
                <w:lang w:eastAsia="ru-RU"/>
              </w:rPr>
            </w:pPr>
            <w:r w:rsidRPr="00606C1B">
              <w:rPr>
                <w:rFonts w:ascii="Times New Roman" w:eastAsia="Times New Roman" w:hAnsi="Times New Roman"/>
                <w:bCs/>
                <w:spacing w:val="-4"/>
                <w:sz w:val="26"/>
                <w:szCs w:val="26"/>
                <w:lang w:eastAsia="ru-RU"/>
              </w:rPr>
              <w:t>201</w:t>
            </w:r>
            <w:r w:rsidR="00253989" w:rsidRPr="00606C1B">
              <w:rPr>
                <w:rFonts w:ascii="Times New Roman" w:eastAsia="Times New Roman" w:hAnsi="Times New Roman"/>
                <w:bCs/>
                <w:spacing w:val="-4"/>
                <w:sz w:val="26"/>
                <w:szCs w:val="26"/>
                <w:lang w:eastAsia="ru-RU"/>
              </w:rPr>
              <w:t>9</w:t>
            </w:r>
            <w:r w:rsidRPr="00606C1B">
              <w:rPr>
                <w:rFonts w:ascii="Times New Roman" w:eastAsia="Times New Roman" w:hAnsi="Times New Roman"/>
                <w:bCs/>
                <w:spacing w:val="-4"/>
                <w:sz w:val="26"/>
                <w:szCs w:val="26"/>
                <w:lang w:eastAsia="ru-RU"/>
              </w:rPr>
              <w:t>-202</w:t>
            </w:r>
            <w:r w:rsidR="00253989" w:rsidRPr="00606C1B">
              <w:rPr>
                <w:rFonts w:ascii="Times New Roman" w:eastAsia="Times New Roman" w:hAnsi="Times New Roman"/>
                <w:bCs/>
                <w:spacing w:val="-4"/>
                <w:sz w:val="26"/>
                <w:szCs w:val="26"/>
                <w:lang w:eastAsia="ru-RU"/>
              </w:rPr>
              <w:t>4</w:t>
            </w:r>
          </w:p>
          <w:p w:rsidR="0043783B" w:rsidRPr="00606C1B" w:rsidRDefault="0043783B" w:rsidP="00385389">
            <w:pPr>
              <w:autoSpaceDE w:val="0"/>
              <w:autoSpaceDN w:val="0"/>
              <w:adjustRightInd w:val="0"/>
              <w:spacing w:after="0" w:line="240" w:lineRule="auto"/>
              <w:rPr>
                <w:rFonts w:ascii="Times New Roman" w:eastAsia="Times New Roman" w:hAnsi="Times New Roman"/>
                <w:sz w:val="26"/>
                <w:szCs w:val="26"/>
                <w:lang w:eastAsia="ru-RU"/>
              </w:rPr>
            </w:pPr>
          </w:p>
        </w:tc>
      </w:tr>
      <w:tr w:rsidR="0043783B" w:rsidRPr="00606C1B" w:rsidTr="00606C1B">
        <w:trPr>
          <w:trHeight w:val="2185"/>
        </w:trPr>
        <w:tc>
          <w:tcPr>
            <w:tcW w:w="2518" w:type="dxa"/>
            <w:hideMark/>
          </w:tcPr>
          <w:p w:rsidR="0043783B" w:rsidRPr="00606C1B" w:rsidRDefault="0043783B"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Объемы бюджетных ассигнований </w:t>
            </w:r>
            <w:r w:rsidR="004F1BE2" w:rsidRPr="00606C1B">
              <w:rPr>
                <w:rFonts w:ascii="Times New Roman" w:eastAsia="Times New Roman" w:hAnsi="Times New Roman"/>
                <w:sz w:val="26"/>
                <w:szCs w:val="26"/>
                <w:lang w:eastAsia="ru-RU"/>
              </w:rPr>
              <w:t>программы</w:t>
            </w:r>
          </w:p>
        </w:tc>
        <w:tc>
          <w:tcPr>
            <w:tcW w:w="7938" w:type="dxa"/>
            <w:hideMark/>
          </w:tcPr>
          <w:p w:rsidR="00D31794" w:rsidRPr="00606C1B" w:rsidRDefault="00D3455F" w:rsidP="0038538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325724,8</w:t>
            </w:r>
            <w:r w:rsidR="00D31794" w:rsidRPr="00606C1B">
              <w:rPr>
                <w:rFonts w:ascii="Times New Roman" w:eastAsia="Times New Roman" w:hAnsi="Times New Roman"/>
                <w:sz w:val="26"/>
                <w:szCs w:val="26"/>
                <w:lang w:eastAsia="ru-RU"/>
              </w:rPr>
              <w:t xml:space="preserve"> тыс. рублей, в том числе по годам</w:t>
            </w:r>
            <w:r w:rsidR="00385389" w:rsidRPr="00606C1B">
              <w:rPr>
                <w:rFonts w:ascii="Times New Roman" w:eastAsia="Times New Roman" w:hAnsi="Times New Roman"/>
                <w:sz w:val="26"/>
                <w:szCs w:val="26"/>
                <w:lang w:eastAsia="ru-RU"/>
              </w:rPr>
              <w:t xml:space="preserve"> реализации:</w:t>
            </w:r>
          </w:p>
          <w:p w:rsidR="00D31794" w:rsidRPr="00606C1B" w:rsidRDefault="00D31794"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201</w:t>
            </w:r>
            <w:r w:rsidR="00253989" w:rsidRPr="00606C1B">
              <w:rPr>
                <w:rFonts w:ascii="Times New Roman" w:eastAsia="Times New Roman" w:hAnsi="Times New Roman"/>
                <w:sz w:val="26"/>
                <w:szCs w:val="26"/>
                <w:lang w:eastAsia="ru-RU"/>
              </w:rPr>
              <w:t>9</w:t>
            </w:r>
            <w:r w:rsidRPr="00606C1B">
              <w:rPr>
                <w:rFonts w:ascii="Times New Roman" w:eastAsia="Times New Roman" w:hAnsi="Times New Roman"/>
                <w:sz w:val="26"/>
                <w:szCs w:val="26"/>
                <w:lang w:eastAsia="ru-RU"/>
              </w:rPr>
              <w:t xml:space="preserve"> год –  </w:t>
            </w:r>
            <w:r w:rsidR="004631CC">
              <w:rPr>
                <w:rFonts w:ascii="Times New Roman" w:eastAsia="Times New Roman" w:hAnsi="Times New Roman"/>
                <w:sz w:val="26"/>
                <w:szCs w:val="26"/>
                <w:lang w:eastAsia="ru-RU"/>
              </w:rPr>
              <w:t>51272,5</w:t>
            </w:r>
            <w:r w:rsidRPr="00606C1B">
              <w:rPr>
                <w:rFonts w:ascii="Times New Roman" w:eastAsia="Times New Roman" w:hAnsi="Times New Roman"/>
                <w:sz w:val="26"/>
                <w:szCs w:val="26"/>
                <w:lang w:eastAsia="ru-RU"/>
              </w:rPr>
              <w:t xml:space="preserve"> тыс. рублей;</w:t>
            </w:r>
          </w:p>
          <w:p w:rsidR="00D31794" w:rsidRPr="00606C1B" w:rsidRDefault="00253989"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2020</w:t>
            </w:r>
            <w:r w:rsidR="00D31794" w:rsidRPr="00606C1B">
              <w:rPr>
                <w:rFonts w:ascii="Times New Roman" w:eastAsia="Times New Roman" w:hAnsi="Times New Roman"/>
                <w:sz w:val="26"/>
                <w:szCs w:val="26"/>
                <w:lang w:eastAsia="ru-RU"/>
              </w:rPr>
              <w:t xml:space="preserve"> год –  </w:t>
            </w:r>
            <w:r w:rsidR="004631CC">
              <w:rPr>
                <w:rFonts w:ascii="Times New Roman" w:eastAsia="Times New Roman" w:hAnsi="Times New Roman"/>
                <w:sz w:val="26"/>
                <w:szCs w:val="26"/>
                <w:lang w:eastAsia="ru-RU"/>
              </w:rPr>
              <w:t xml:space="preserve">46955,5 </w:t>
            </w:r>
            <w:r w:rsidR="00D31794" w:rsidRPr="00606C1B">
              <w:rPr>
                <w:rFonts w:ascii="Times New Roman" w:eastAsia="Times New Roman" w:hAnsi="Times New Roman"/>
                <w:sz w:val="26"/>
                <w:szCs w:val="26"/>
                <w:lang w:eastAsia="ru-RU"/>
              </w:rPr>
              <w:t>тыс. рублей;</w:t>
            </w:r>
          </w:p>
          <w:p w:rsidR="00D31794" w:rsidRPr="00606C1B" w:rsidRDefault="00D31794"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w:t>
            </w:r>
            <w:r w:rsidR="00253989" w:rsidRPr="00606C1B">
              <w:rPr>
                <w:rFonts w:ascii="Times New Roman" w:eastAsia="Times New Roman" w:hAnsi="Times New Roman"/>
                <w:sz w:val="26"/>
                <w:szCs w:val="26"/>
                <w:lang w:eastAsia="ru-RU"/>
              </w:rPr>
              <w:t>21</w:t>
            </w:r>
            <w:r w:rsidRPr="00606C1B">
              <w:rPr>
                <w:rFonts w:ascii="Times New Roman" w:eastAsia="Times New Roman" w:hAnsi="Times New Roman"/>
                <w:sz w:val="26"/>
                <w:szCs w:val="26"/>
                <w:lang w:eastAsia="ru-RU"/>
              </w:rPr>
              <w:t xml:space="preserve"> год –  </w:t>
            </w:r>
            <w:r w:rsidR="004631CC">
              <w:rPr>
                <w:rFonts w:ascii="Times New Roman" w:eastAsia="Times New Roman" w:hAnsi="Times New Roman"/>
                <w:sz w:val="26"/>
                <w:szCs w:val="26"/>
                <w:lang w:eastAsia="ru-RU"/>
              </w:rPr>
              <w:t>45339,5</w:t>
            </w:r>
            <w:r w:rsidRPr="00606C1B">
              <w:rPr>
                <w:rFonts w:ascii="Times New Roman" w:eastAsia="Times New Roman" w:hAnsi="Times New Roman"/>
                <w:sz w:val="26"/>
                <w:szCs w:val="26"/>
                <w:lang w:eastAsia="ru-RU"/>
              </w:rPr>
              <w:t xml:space="preserve"> тыс. рублей;</w:t>
            </w:r>
          </w:p>
          <w:p w:rsidR="00D31794" w:rsidRPr="00606C1B" w:rsidRDefault="00253989"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2022</w:t>
            </w:r>
            <w:r w:rsidR="00D31794" w:rsidRPr="00606C1B">
              <w:rPr>
                <w:rFonts w:ascii="Times New Roman" w:eastAsia="Times New Roman" w:hAnsi="Times New Roman"/>
                <w:sz w:val="26"/>
                <w:szCs w:val="26"/>
                <w:lang w:eastAsia="ru-RU"/>
              </w:rPr>
              <w:t xml:space="preserve"> год – </w:t>
            </w:r>
            <w:r w:rsidR="0016067D" w:rsidRPr="00606C1B">
              <w:rPr>
                <w:rFonts w:ascii="Times New Roman" w:eastAsia="Times New Roman" w:hAnsi="Times New Roman"/>
                <w:sz w:val="26"/>
                <w:szCs w:val="26"/>
                <w:lang w:eastAsia="ru-RU"/>
              </w:rPr>
              <w:t>58353,8</w:t>
            </w:r>
            <w:r w:rsidR="00D31794" w:rsidRPr="00606C1B">
              <w:rPr>
                <w:rFonts w:ascii="Times New Roman" w:eastAsia="Times New Roman" w:hAnsi="Times New Roman"/>
                <w:sz w:val="26"/>
                <w:szCs w:val="26"/>
                <w:lang w:eastAsia="ru-RU"/>
              </w:rPr>
              <w:t xml:space="preserve"> тыс. рублей;</w:t>
            </w:r>
          </w:p>
          <w:p w:rsidR="00D31794" w:rsidRPr="00606C1B" w:rsidRDefault="00253989" w:rsidP="00385389">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2023</w:t>
            </w:r>
            <w:r w:rsidR="00D31794" w:rsidRPr="00606C1B">
              <w:rPr>
                <w:rFonts w:ascii="Times New Roman" w:eastAsia="Times New Roman" w:hAnsi="Times New Roman"/>
                <w:sz w:val="26"/>
                <w:szCs w:val="26"/>
                <w:lang w:eastAsia="ru-RU"/>
              </w:rPr>
              <w:t xml:space="preserve"> год –</w:t>
            </w:r>
            <w:r w:rsidR="00A44FB0">
              <w:rPr>
                <w:rFonts w:ascii="Times New Roman" w:eastAsia="Times New Roman" w:hAnsi="Times New Roman"/>
                <w:sz w:val="26"/>
                <w:szCs w:val="26"/>
                <w:lang w:eastAsia="ru-RU"/>
              </w:rPr>
              <w:t xml:space="preserve"> </w:t>
            </w:r>
            <w:r w:rsidR="0016067D" w:rsidRPr="00606C1B">
              <w:rPr>
                <w:rFonts w:ascii="Times New Roman" w:eastAsia="Times New Roman" w:hAnsi="Times New Roman"/>
                <w:sz w:val="26"/>
                <w:szCs w:val="26"/>
                <w:lang w:eastAsia="ru-RU"/>
              </w:rPr>
              <w:t>60688,0</w:t>
            </w:r>
            <w:r w:rsidR="00D31794" w:rsidRPr="00606C1B">
              <w:rPr>
                <w:rFonts w:ascii="Times New Roman" w:eastAsia="Times New Roman" w:hAnsi="Times New Roman"/>
                <w:sz w:val="26"/>
                <w:szCs w:val="26"/>
                <w:lang w:eastAsia="ru-RU"/>
              </w:rPr>
              <w:t xml:space="preserve"> тыс. рублей;</w:t>
            </w:r>
          </w:p>
          <w:p w:rsidR="002A0A33" w:rsidRPr="00606C1B" w:rsidRDefault="00253989" w:rsidP="0016067D">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2024</w:t>
            </w:r>
            <w:r w:rsidR="00D31794" w:rsidRPr="00606C1B">
              <w:rPr>
                <w:rFonts w:ascii="Times New Roman" w:eastAsia="Times New Roman" w:hAnsi="Times New Roman"/>
                <w:sz w:val="26"/>
                <w:szCs w:val="26"/>
                <w:lang w:eastAsia="ru-RU"/>
              </w:rPr>
              <w:t xml:space="preserve"> год –</w:t>
            </w:r>
            <w:r w:rsidR="00A44FB0">
              <w:rPr>
                <w:rFonts w:ascii="Times New Roman" w:eastAsia="Times New Roman" w:hAnsi="Times New Roman"/>
                <w:sz w:val="26"/>
                <w:szCs w:val="26"/>
                <w:lang w:eastAsia="ru-RU"/>
              </w:rPr>
              <w:t xml:space="preserve"> </w:t>
            </w:r>
            <w:r w:rsidR="0016067D" w:rsidRPr="00606C1B">
              <w:rPr>
                <w:rFonts w:ascii="Times New Roman" w:eastAsia="Times New Roman" w:hAnsi="Times New Roman"/>
                <w:sz w:val="26"/>
                <w:szCs w:val="26"/>
                <w:lang w:eastAsia="ru-RU"/>
              </w:rPr>
              <w:t>63115,5</w:t>
            </w:r>
            <w:r w:rsidR="00A44FB0">
              <w:rPr>
                <w:rFonts w:ascii="Times New Roman" w:eastAsia="Times New Roman" w:hAnsi="Times New Roman"/>
                <w:sz w:val="26"/>
                <w:szCs w:val="26"/>
                <w:lang w:eastAsia="ru-RU"/>
              </w:rPr>
              <w:t xml:space="preserve"> </w:t>
            </w:r>
            <w:r w:rsidRPr="00606C1B">
              <w:rPr>
                <w:rFonts w:ascii="Times New Roman" w:eastAsia="Times New Roman" w:hAnsi="Times New Roman"/>
                <w:sz w:val="26"/>
                <w:szCs w:val="26"/>
                <w:lang w:eastAsia="ru-RU"/>
              </w:rPr>
              <w:t>тыс. рублей.</w:t>
            </w:r>
          </w:p>
        </w:tc>
      </w:tr>
      <w:tr w:rsidR="0025178F" w:rsidRPr="00606C1B" w:rsidTr="00606C1B">
        <w:trPr>
          <w:trHeight w:val="273"/>
        </w:trPr>
        <w:tc>
          <w:tcPr>
            <w:tcW w:w="2518" w:type="dxa"/>
          </w:tcPr>
          <w:p w:rsidR="0025178F" w:rsidRPr="00606C1B" w:rsidRDefault="0025178F" w:rsidP="00385389">
            <w:pPr>
              <w:widowControl w:val="0"/>
              <w:autoSpaceDE w:val="0"/>
              <w:autoSpaceDN w:val="0"/>
              <w:adjustRightInd w:val="0"/>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Ожидаемые результаты реализации программы</w:t>
            </w:r>
          </w:p>
        </w:tc>
        <w:tc>
          <w:tcPr>
            <w:tcW w:w="7938" w:type="dxa"/>
          </w:tcPr>
          <w:p w:rsidR="0025178F" w:rsidRPr="00606C1B" w:rsidRDefault="007F4DAD"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повышение качества планирования бюджетных показателей;</w:t>
            </w:r>
          </w:p>
          <w:p w:rsidR="0025178F" w:rsidRPr="00606C1B" w:rsidRDefault="007F4DAD"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 xml:space="preserve">сокращение разрыва в уровне бюджетной обеспеченности муниципальных образований </w:t>
            </w:r>
            <w:r w:rsidR="0025178F" w:rsidRPr="00606C1B">
              <w:rPr>
                <w:rFonts w:ascii="Times New Roman" w:eastAsia="Times New Roman" w:hAnsi="Times New Roman"/>
                <w:bCs/>
                <w:spacing w:val="-4"/>
                <w:sz w:val="26"/>
                <w:szCs w:val="26"/>
                <w:lang w:eastAsia="ru-RU"/>
              </w:rPr>
              <w:t>на территории Грачевского района</w:t>
            </w:r>
            <w:r w:rsidR="0025178F" w:rsidRPr="00606C1B">
              <w:rPr>
                <w:rFonts w:ascii="Times New Roman" w:eastAsia="Times New Roman" w:hAnsi="Times New Roman"/>
                <w:sz w:val="26"/>
                <w:szCs w:val="26"/>
                <w:lang w:eastAsia="ru-RU"/>
              </w:rPr>
              <w:t>;</w:t>
            </w:r>
          </w:p>
          <w:p w:rsidR="0025178F" w:rsidRPr="00606C1B" w:rsidRDefault="007F4DAD"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отсутствие муниципального долга в Грачевском районе;</w:t>
            </w:r>
          </w:p>
          <w:p w:rsidR="0025178F" w:rsidRPr="00606C1B" w:rsidRDefault="007F4DAD"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минимизация замечаний со стороны контролирующих органов к порядку осуществления бюджетного процесса в Грачевском районе;</w:t>
            </w:r>
          </w:p>
          <w:p w:rsidR="00A06E82" w:rsidRPr="00606C1B" w:rsidRDefault="00A06E82"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повышение эффективности бюджетных расходов;</w:t>
            </w:r>
          </w:p>
          <w:p w:rsidR="0025178F" w:rsidRPr="00606C1B" w:rsidRDefault="007F4DAD" w:rsidP="00AC3C0A">
            <w:pPr>
              <w:autoSpaceDE w:val="0"/>
              <w:autoSpaceDN w:val="0"/>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отсутствие просроченных долговых обязательств, просроченной кредиторской задолженности, в том числе по исполнению обязательств перед гражданами района;</w:t>
            </w:r>
          </w:p>
          <w:p w:rsidR="0025178F" w:rsidRPr="00606C1B" w:rsidRDefault="007F4DAD" w:rsidP="00AC3C0A">
            <w:pPr>
              <w:spacing w:after="0" w:line="240" w:lineRule="auto"/>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 </w:t>
            </w:r>
            <w:r w:rsidR="0025178F" w:rsidRPr="00606C1B">
              <w:rPr>
                <w:rFonts w:ascii="Times New Roman" w:eastAsia="Times New Roman" w:hAnsi="Times New Roman"/>
                <w:sz w:val="26"/>
                <w:szCs w:val="26"/>
                <w:lang w:eastAsia="ru-RU"/>
              </w:rPr>
              <w:t>поддержание рейтинга Грачевского района среди муниципальных образований Оренбургской области по качеству управления муниципальными финансами на высоком уровне</w:t>
            </w:r>
          </w:p>
        </w:tc>
      </w:tr>
    </w:tbl>
    <w:p w:rsidR="0051137B" w:rsidRPr="00606C1B" w:rsidRDefault="003D2427" w:rsidP="00FA45EE">
      <w:pPr>
        <w:widowControl w:val="0"/>
        <w:autoSpaceDE w:val="0"/>
        <w:autoSpaceDN w:val="0"/>
        <w:adjustRightInd w:val="0"/>
        <w:spacing w:after="0" w:line="240" w:lineRule="auto"/>
        <w:ind w:firstLine="540"/>
        <w:jc w:val="center"/>
        <w:rPr>
          <w:rFonts w:ascii="Times New Roman" w:eastAsia="Times New Roman" w:hAnsi="Times New Roman"/>
          <w:bCs/>
          <w:sz w:val="26"/>
          <w:szCs w:val="26"/>
          <w:lang w:eastAsia="ru-RU"/>
        </w:rPr>
      </w:pPr>
      <w:r w:rsidRPr="00606C1B">
        <w:rPr>
          <w:rFonts w:ascii="Times New Roman" w:eastAsia="Times New Roman" w:hAnsi="Times New Roman"/>
          <w:bCs/>
          <w:sz w:val="26"/>
          <w:szCs w:val="26"/>
          <w:lang w:eastAsia="ru-RU"/>
        </w:rPr>
        <w:lastRenderedPageBreak/>
        <w:t>1</w:t>
      </w:r>
      <w:r w:rsidR="0051137B" w:rsidRPr="00606C1B">
        <w:rPr>
          <w:rFonts w:ascii="Times New Roman" w:eastAsia="Times New Roman" w:hAnsi="Times New Roman"/>
          <w:bCs/>
          <w:sz w:val="26"/>
          <w:szCs w:val="26"/>
          <w:lang w:eastAsia="ru-RU"/>
        </w:rPr>
        <w:t xml:space="preserve">. </w:t>
      </w:r>
      <w:r w:rsidR="00CE22D3" w:rsidRPr="00606C1B">
        <w:rPr>
          <w:rFonts w:ascii="Times New Roman" w:eastAsia="Times New Roman" w:hAnsi="Times New Roman"/>
          <w:bCs/>
          <w:sz w:val="26"/>
          <w:szCs w:val="26"/>
          <w:lang w:eastAsia="ru-RU"/>
        </w:rPr>
        <w:t>Общая х</w:t>
      </w:r>
      <w:r w:rsidR="0051137B" w:rsidRPr="00606C1B">
        <w:rPr>
          <w:rFonts w:ascii="Times New Roman" w:eastAsia="Times New Roman" w:hAnsi="Times New Roman"/>
          <w:bCs/>
          <w:sz w:val="26"/>
          <w:szCs w:val="26"/>
          <w:lang w:eastAsia="ru-RU"/>
        </w:rPr>
        <w:t>арактеристика</w:t>
      </w:r>
      <w:r w:rsidR="007F4DAD" w:rsidRPr="00606C1B">
        <w:rPr>
          <w:rFonts w:ascii="Times New Roman" w:eastAsia="Times New Roman" w:hAnsi="Times New Roman"/>
          <w:bCs/>
          <w:sz w:val="26"/>
          <w:szCs w:val="26"/>
          <w:lang w:eastAsia="ru-RU"/>
        </w:rPr>
        <w:t xml:space="preserve"> сферы реализации муниципальной программы</w:t>
      </w:r>
    </w:p>
    <w:p w:rsidR="00D45AC6" w:rsidRPr="00606C1B" w:rsidRDefault="00D45AC6" w:rsidP="00116938">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06E82" w:rsidRPr="00606C1B" w:rsidRDefault="00A06E82" w:rsidP="004B3A28">
      <w:pPr>
        <w:spacing w:after="0" w:line="240" w:lineRule="auto"/>
        <w:ind w:firstLine="709"/>
        <w:jc w:val="both"/>
        <w:rPr>
          <w:rFonts w:ascii="Times New Roman" w:hAnsi="Times New Roman"/>
          <w:sz w:val="26"/>
          <w:szCs w:val="26"/>
        </w:rPr>
      </w:pPr>
      <w:r w:rsidRPr="00606C1B">
        <w:rPr>
          <w:rFonts w:ascii="Times New Roman" w:hAnsi="Times New Roman"/>
          <w:sz w:val="26"/>
          <w:szCs w:val="26"/>
        </w:rPr>
        <w:t xml:space="preserve">Настоящая Программа разработана на основании Перечня муниципальных программ Грачевского района, утвержденного постановлением администрации муниципального образования Грачевский район Оренбургской области от 15 августа 2018 года № 472-п «Об утверждении Перечня муниципальных программ Грачевского района Оренбургской области», а также в рамках исполнения Указа Президента Российской Федерации от 7 мая 2018 года «О национальных целях и стратегических задачах развития Российской Федерации до 2024 года», который помимо прочего должен служить ориентиром для достижения поставленных задач на ближайшую перспективу. </w:t>
      </w:r>
    </w:p>
    <w:p w:rsidR="00A06E82" w:rsidRPr="00606C1B" w:rsidRDefault="00A06E82" w:rsidP="004B3A28">
      <w:pPr>
        <w:spacing w:after="0" w:line="240" w:lineRule="auto"/>
        <w:ind w:firstLine="709"/>
        <w:jc w:val="both"/>
        <w:rPr>
          <w:rFonts w:ascii="Times New Roman" w:hAnsi="Times New Roman"/>
          <w:sz w:val="26"/>
          <w:szCs w:val="26"/>
        </w:rPr>
      </w:pPr>
      <w:r w:rsidRPr="00606C1B">
        <w:rPr>
          <w:rFonts w:ascii="Times New Roman" w:hAnsi="Times New Roman"/>
          <w:sz w:val="26"/>
          <w:szCs w:val="26"/>
        </w:rPr>
        <w:t>Программа имеет существенные отличия от большинства других муниципальных программ Грачевского района, так как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реализующих другие муниципальные программы, условий и механизмов их реализации.</w:t>
      </w:r>
    </w:p>
    <w:p w:rsidR="00A06E82" w:rsidRPr="00E42696" w:rsidRDefault="00A06E82" w:rsidP="00A06E82">
      <w:pPr>
        <w:spacing w:after="0" w:line="240" w:lineRule="auto"/>
        <w:rPr>
          <w:rFonts w:ascii="Times New Roman" w:hAnsi="Times New Roman"/>
          <w:sz w:val="16"/>
          <w:szCs w:val="16"/>
        </w:rPr>
      </w:pPr>
    </w:p>
    <w:p w:rsidR="00A06E82" w:rsidRPr="00606C1B" w:rsidRDefault="00A06E82" w:rsidP="00A06E82">
      <w:pPr>
        <w:spacing w:after="0" w:line="240" w:lineRule="auto"/>
        <w:jc w:val="center"/>
        <w:rPr>
          <w:rFonts w:ascii="Times New Roman" w:hAnsi="Times New Roman"/>
          <w:sz w:val="26"/>
          <w:szCs w:val="26"/>
        </w:rPr>
      </w:pPr>
      <w:r w:rsidRPr="00606C1B">
        <w:rPr>
          <w:rFonts w:ascii="Times New Roman" w:hAnsi="Times New Roman"/>
          <w:sz w:val="26"/>
          <w:szCs w:val="26"/>
        </w:rPr>
        <w:t>Анализ исполнения консолидированного бюджета муниципального образования Грачевский район за период с 2015 по 2018 годы</w:t>
      </w:r>
    </w:p>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701"/>
        <w:gridCol w:w="1559"/>
        <w:gridCol w:w="1701"/>
        <w:gridCol w:w="1559"/>
      </w:tblGrid>
      <w:tr w:rsidR="00A06E82" w:rsidRPr="00606C1B" w:rsidTr="00A06E82">
        <w:tc>
          <w:tcPr>
            <w:tcW w:w="3936"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rPr>
                <w:rFonts w:ascii="Times New Roman" w:eastAsia="Times New Roman" w:hAnsi="Times New Roman"/>
                <w:sz w:val="26"/>
                <w:szCs w:val="26"/>
                <w:lang w:eastAsia="ru-RU"/>
              </w:rPr>
            </w:pPr>
            <w:bookmarkStart w:id="0" w:name="sub_100"/>
            <w:r w:rsidRPr="00606C1B">
              <w:rPr>
                <w:rFonts w:ascii="Times New Roman" w:eastAsia="Times New Roman" w:hAnsi="Times New Roman"/>
                <w:sz w:val="26"/>
                <w:szCs w:val="26"/>
                <w:lang w:eastAsia="ru-RU"/>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2016 год</w:t>
            </w:r>
          </w:p>
        </w:tc>
        <w:tc>
          <w:tcPr>
            <w:tcW w:w="1701"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2017 год</w:t>
            </w:r>
          </w:p>
        </w:tc>
        <w:tc>
          <w:tcPr>
            <w:tcW w:w="1559"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2018 год (оценка)</w:t>
            </w:r>
          </w:p>
        </w:tc>
      </w:tr>
      <w:tr w:rsidR="00A06E82" w:rsidRPr="00606C1B" w:rsidTr="00A06E82">
        <w:trPr>
          <w:trHeight w:val="283"/>
        </w:trPr>
        <w:tc>
          <w:tcPr>
            <w:tcW w:w="3936"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Доходы бюджета</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406805,3</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384000,1</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363939,9</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606C1B" w:rsidP="00A06E8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378562,5</w:t>
            </w:r>
          </w:p>
        </w:tc>
      </w:tr>
      <w:tr w:rsidR="00A06E82" w:rsidRPr="00606C1B" w:rsidTr="00A06E82">
        <w:tc>
          <w:tcPr>
            <w:tcW w:w="3936"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Расходы бюджета</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417446,4</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388745,1</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367657,0</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606C1B" w:rsidP="00A06E8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378562,5</w:t>
            </w:r>
          </w:p>
        </w:tc>
      </w:tr>
      <w:tr w:rsidR="00A06E82" w:rsidRPr="00606C1B" w:rsidTr="00A06E82">
        <w:tc>
          <w:tcPr>
            <w:tcW w:w="3936"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Дефицит</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-10641,1</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-4745,0</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-3717,1</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606C1B" w:rsidP="00A06E82">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0,0</w:t>
            </w:r>
          </w:p>
        </w:tc>
      </w:tr>
      <w:tr w:rsidR="00A06E82" w:rsidRPr="00606C1B" w:rsidTr="00A06E82">
        <w:tc>
          <w:tcPr>
            <w:tcW w:w="3936" w:type="dxa"/>
            <w:tcBorders>
              <w:top w:val="single" w:sz="4" w:space="0" w:color="000000"/>
              <w:left w:val="single" w:sz="4" w:space="0" w:color="000000"/>
              <w:bottom w:val="single" w:sz="4" w:space="0" w:color="000000"/>
              <w:right w:val="single" w:sz="4" w:space="0" w:color="000000"/>
            </w:tcBorders>
            <w:hideMark/>
          </w:tcPr>
          <w:p w:rsidR="00A06E82" w:rsidRPr="00606C1B" w:rsidRDefault="00A06E82" w:rsidP="00A06E82">
            <w:pPr>
              <w:spacing w:after="0" w:line="240" w:lineRule="auto"/>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Объем муниципального долга</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0,0</w:t>
            </w:r>
          </w:p>
        </w:tc>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0,0</w:t>
            </w:r>
          </w:p>
        </w:tc>
        <w:bookmarkEnd w:id="0"/>
        <w:tc>
          <w:tcPr>
            <w:tcW w:w="1559" w:type="dxa"/>
            <w:tcBorders>
              <w:top w:val="single" w:sz="4" w:space="0" w:color="000000"/>
              <w:left w:val="single" w:sz="4" w:space="0" w:color="000000"/>
              <w:bottom w:val="single" w:sz="4" w:space="0" w:color="000000"/>
              <w:right w:val="single" w:sz="4" w:space="0" w:color="000000"/>
            </w:tcBorders>
            <w:vAlign w:val="bottom"/>
          </w:tcPr>
          <w:p w:rsidR="00A06E82" w:rsidRPr="00606C1B" w:rsidRDefault="00A06E82" w:rsidP="00A06E82">
            <w:pPr>
              <w:spacing w:after="0" w:line="240" w:lineRule="auto"/>
              <w:jc w:val="right"/>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0,0</w:t>
            </w:r>
          </w:p>
        </w:tc>
      </w:tr>
    </w:tbl>
    <w:p w:rsidR="00A06E82" w:rsidRPr="00E42696" w:rsidRDefault="00A06E82" w:rsidP="00A06E82">
      <w:pPr>
        <w:spacing w:after="0" w:line="240" w:lineRule="auto"/>
        <w:rPr>
          <w:rFonts w:ascii="Times New Roman" w:hAnsi="Times New Roman"/>
          <w:sz w:val="16"/>
          <w:szCs w:val="16"/>
        </w:rPr>
      </w:pPr>
    </w:p>
    <w:p w:rsidR="00A06E82" w:rsidRPr="00606C1B" w:rsidRDefault="00A06E82" w:rsidP="00CC0CD4">
      <w:pPr>
        <w:spacing w:after="0" w:line="240" w:lineRule="auto"/>
        <w:ind w:firstLine="709"/>
        <w:jc w:val="both"/>
        <w:rPr>
          <w:rFonts w:ascii="Times New Roman" w:hAnsi="Times New Roman"/>
          <w:sz w:val="26"/>
          <w:szCs w:val="26"/>
        </w:rPr>
      </w:pPr>
      <w:r w:rsidRPr="00606C1B">
        <w:rPr>
          <w:rFonts w:ascii="Times New Roman" w:hAnsi="Times New Roman"/>
          <w:sz w:val="26"/>
          <w:szCs w:val="26"/>
        </w:rPr>
        <w:t>В муниципальном образовании Грачевский район в сфере муниципальных финансов систематически проводится работа по реформированию, повышению эффективности и результативности управления ими.</w:t>
      </w:r>
    </w:p>
    <w:p w:rsidR="00A06E82" w:rsidRPr="00606C1B" w:rsidRDefault="00A06E82" w:rsidP="00CC0CD4">
      <w:pPr>
        <w:spacing w:after="0" w:line="240" w:lineRule="auto"/>
        <w:ind w:firstLine="709"/>
        <w:jc w:val="both"/>
        <w:rPr>
          <w:rFonts w:ascii="Times New Roman" w:hAnsi="Times New Roman"/>
          <w:sz w:val="26"/>
          <w:szCs w:val="26"/>
        </w:rPr>
      </w:pPr>
      <w:r w:rsidRPr="00606C1B">
        <w:rPr>
          <w:rFonts w:ascii="Times New Roman" w:hAnsi="Times New Roman"/>
          <w:sz w:val="26"/>
          <w:szCs w:val="26"/>
        </w:rPr>
        <w:t>Начало этой работе было положено в 2012 году в рамках реализации  Программы «Повышение эффективности бюджетных расходов Грачевского района» на период 2012-2014 гг.</w:t>
      </w:r>
    </w:p>
    <w:p w:rsidR="00A06E82" w:rsidRPr="00606C1B" w:rsidRDefault="00A06E82" w:rsidP="00CC0CD4">
      <w:pPr>
        <w:spacing w:after="0" w:line="240" w:lineRule="auto"/>
        <w:ind w:firstLine="709"/>
        <w:jc w:val="both"/>
        <w:rPr>
          <w:rFonts w:ascii="Times New Roman" w:hAnsi="Times New Roman"/>
          <w:sz w:val="26"/>
          <w:szCs w:val="26"/>
        </w:rPr>
      </w:pPr>
      <w:r w:rsidRPr="00606C1B">
        <w:rPr>
          <w:rFonts w:ascii="Times New Roman" w:hAnsi="Times New Roman"/>
          <w:sz w:val="26"/>
          <w:szCs w:val="26"/>
        </w:rPr>
        <w:t>В 2014 году постановление администрации муниципального образования Грачевский район Оренбургской области от 06.10.2011 № 598-п была утверждена Программа «Управление муниципальными финансами и муниципальным долгом Грачевского района» с окончанием срока реализации ее мероприятий в 2018 году.</w:t>
      </w:r>
    </w:p>
    <w:p w:rsidR="00A06E82" w:rsidRPr="00606C1B" w:rsidRDefault="00A06E82" w:rsidP="00CC0CD4">
      <w:pPr>
        <w:spacing w:after="0" w:line="240" w:lineRule="auto"/>
        <w:ind w:firstLine="709"/>
        <w:jc w:val="both"/>
        <w:rPr>
          <w:rFonts w:ascii="Times New Roman" w:hAnsi="Times New Roman"/>
          <w:sz w:val="26"/>
          <w:szCs w:val="26"/>
        </w:rPr>
      </w:pPr>
      <w:r w:rsidRPr="00606C1B">
        <w:rPr>
          <w:rFonts w:ascii="Times New Roman" w:hAnsi="Times New Roman"/>
          <w:sz w:val="26"/>
          <w:szCs w:val="26"/>
        </w:rPr>
        <w:t>В рамках данных Программ в муниципальном образовании удалось реализовать реформу по реструктуризации бюджетной сети; внедрить базовые принципы нормирования затрат на уровне учреждений; определить состав муниципальных услуг и параметры их объемной и качественной оценки.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Проведение работы по совершенствованию управления финансами позволяет муниципальному образованию Грачевский район удерживать высокий уровень качества управления муниципальными финансами, ежегодно подтверждаемый Министерством финансов Оренбургской области.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xml:space="preserve">В то же время по причинам, во многом не зависящим от деятельности органов местного самоуправления, в настоящее время сложились предпосылки для обострения </w:t>
      </w:r>
      <w:r w:rsidRPr="00606C1B">
        <w:rPr>
          <w:rFonts w:ascii="Times New Roman" w:hAnsi="Times New Roman"/>
          <w:sz w:val="26"/>
          <w:szCs w:val="26"/>
        </w:rPr>
        <w:lastRenderedPageBreak/>
        <w:t xml:space="preserve">проблемы сбалансированности районного бюджета. Подобная ситуация вызвана возникновением двух разнонаправленных негативных тенденций: </w:t>
      </w:r>
      <w:r w:rsidR="00D83A60" w:rsidRPr="00606C1B">
        <w:rPr>
          <w:rFonts w:ascii="Times New Roman" w:hAnsi="Times New Roman"/>
          <w:sz w:val="26"/>
          <w:szCs w:val="26"/>
        </w:rPr>
        <w:t>сокращением динамики поступления неналоговых доходов (арендной платы за землю, платы за негативное воздействие на окружающую среду) ввиду внесения изменений в законодательство</w:t>
      </w:r>
      <w:r w:rsidRPr="00606C1B">
        <w:rPr>
          <w:rFonts w:ascii="Times New Roman" w:hAnsi="Times New Roman"/>
          <w:sz w:val="26"/>
          <w:szCs w:val="26"/>
        </w:rPr>
        <w:t xml:space="preserve"> с одновременным ускорением роста бюджетных обязательств. В этой связи в среднесрочной перспективе необходимо продолжить работу по наращиванию собственных доходов с одновременным ограничением бюджетных расходов при безусловном исполнении текущих обязательств перед населением.</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На данной стадии работы в дополнительном осмыслении и трансформировании с учетом имеющегося опыта и новых вызовов нуждается работа с бюджетной сетью. В числе направлений для трансформации -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муниципальными учреждениями.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Изменение норм бюджетного законодательства в сфере муниципального финансового контроля, а также норм законодательства о закупках ставит новые вызовы в части организации в районе контрольно-надзорной деятельности: необходимо совершенствовать нормативно-правовую базу, осуществлять подготовку кадров, внедрять новые методы работы в практическую деятельность. Более подробно состояние дел в сфере муниципального финансового контроля освещено в разделе, посвященном соответствующей подпрограмме.</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Проводимая на местном уровне финансовая и долговая политика должна быть понятна для населения - это является залогом социальной стабильности, доверия к власти, законопослушного поведения граждан. Информацию важно распространять с учетом потребностей в информации по данному вопросу различных групп граждан, а также наиболее удобных для них методов получения данных. Одновременно важно совершенствовать «обратную связь» с гражданским обществом, слышать и максимально полно учитывать его предложения.</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Таким образом складывается, что в настоящее время в сфере управления муниципальными финансами существуют следующие проблемы, которые требуют особого внимания:</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опережающий рост расходов бюджета района по сравнению с бюджетными доходами, что приводит к увеличению размера дефицита бюджета и осложняет обеспечение его сбалансированности. Стоит учесть, что районный бюджет на 2018 год и на плановый период 2019-2020 годы был сформирован бездефицитным;</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изменение федерального законодательства в сфере муниципального финансового контроля, требующее приведения в соответствие с ним правового регулирования и текущей деятельности по организации муниципального финансового контроля;</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необходимость обеспечения повышения прозрачности и открытости бюджета муниципального образования Грачевский район как части бюджетной системы Российской Федерации;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потребность постоянного поддержания финансовой стабильности бюджета района и стимулирования к развитию доходной базы.</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Решению обозначенных проблем и посвящена настоящая муниципальная программа.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lastRenderedPageBreak/>
        <w:t xml:space="preserve">Указанные проблемы в полной мере охватывают всю деятельность финансового отдела, как ответственного исполнителя данной Программы и позволяют акцентировать внимание на наиболее актуальных вопросах в финансово-бюджетной сфере. </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Стратегической целью бюджетной политики является обеспечение долгосрочной сбалансированности и устойчивости бюджета района.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В долгосрочной перспективе в качестве приоритетов развития бюджетного планирования определены:</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сохранение надежности и консервативности оценок и прогнозов, положенных в основу долгосрочной бюджетной политики,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сохранение налогового потенциала,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проведение взвешенной долговой политики,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повышение эффективности бюджетных расходов.</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Бюджетная политика должна стать более эффективным инструментом реализации социально-экономической политики, проводимой в муниципальном образовании Грачевский район.</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муниципальным программам.</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Следует провести работу по четкой расстановке приоритетов расходования средств бюджета муниципального образования, а именно, необходимо изменить структуру бюджетных расходов в пользу наиболее эффективных и обеспечивающих ускоренное социально-экономическое развитие, включая образование.</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Опережающий рост расходной части бюджета в конечном итоге может привести к увеличению размера дефицита бюджета, необходимости обеспечения его сбалансированности, в том числе за счет заимствований и образованию муниципального долга.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В среднесрочной же перспективе бюджетный дефицит может оказаться стимулом для активизации экономических процессов.</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Если бюджетные ресурсы, составляющие превышение расходов над доходами, направляются на развитие экономики, используются для финансирования приоритетных отраслей и предполагают отдачу, т.е. используются эффективно, то в будущем рост производства и прибыли в них возместят понесенные затраты. Если же превышение расходов над доходами допускается с целью финансирования текущих затрат, субсидирования нерентабельного производства, то по итогу образовавшийся бюджетный дефицит неизбежно приведет к росту отрицательных тенденций в развитии экономики района</w:t>
      </w:r>
      <w:r w:rsidR="00914414" w:rsidRPr="00606C1B">
        <w:rPr>
          <w:rFonts w:ascii="Times New Roman" w:hAnsi="Times New Roman"/>
          <w:sz w:val="26"/>
          <w:szCs w:val="26"/>
        </w:rPr>
        <w:t>, поэтому в</w:t>
      </w:r>
      <w:r w:rsidRPr="00606C1B">
        <w:rPr>
          <w:rFonts w:ascii="Times New Roman" w:hAnsi="Times New Roman"/>
          <w:sz w:val="26"/>
          <w:szCs w:val="26"/>
        </w:rPr>
        <w:t xml:space="preserve">опрос дефицита бюджета – один из приоритетных вопросов, который мы перед собой ставим на ближайшую перспективу. </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lastRenderedPageBreak/>
        <w:t>Основными задачами долговой политики муниципального образования Грачевский район  являются:</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недопущение образования муниципального долга;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увеличение доли капитальных расходов бюджета;</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отсутствие дефицита бюджета в муниципальном образовании;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своевременное исполнение имеющихся обязательств перед поставщиками и подрядчиками.</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Необходимо повысить качество предоставляемых населению муниципальных услуг. Прежде всего, это относится к столь значимым для общества сферам, как образование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xml:space="preserve">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муниципальных учреждений, а в самих учреждениях - в </w:t>
      </w:r>
      <w:r w:rsidR="00914414" w:rsidRPr="00606C1B">
        <w:rPr>
          <w:rFonts w:ascii="Times New Roman" w:hAnsi="Times New Roman"/>
          <w:sz w:val="26"/>
          <w:szCs w:val="26"/>
        </w:rPr>
        <w:t>исполнении элементов</w:t>
      </w:r>
      <w:r w:rsidRPr="00606C1B">
        <w:rPr>
          <w:rFonts w:ascii="Times New Roman" w:hAnsi="Times New Roman"/>
          <w:sz w:val="26"/>
          <w:szCs w:val="26"/>
        </w:rPr>
        <w:t xml:space="preserve"> «эффективно</w:t>
      </w:r>
      <w:r w:rsidR="00914414" w:rsidRPr="00606C1B">
        <w:rPr>
          <w:rFonts w:ascii="Times New Roman" w:hAnsi="Times New Roman"/>
          <w:sz w:val="26"/>
          <w:szCs w:val="26"/>
        </w:rPr>
        <w:t>го</w:t>
      </w:r>
      <w:r w:rsidRPr="00606C1B">
        <w:rPr>
          <w:rFonts w:ascii="Times New Roman" w:hAnsi="Times New Roman"/>
          <w:sz w:val="26"/>
          <w:szCs w:val="26"/>
        </w:rPr>
        <w:t xml:space="preserve"> контракт</w:t>
      </w:r>
      <w:r w:rsidR="00914414" w:rsidRPr="00606C1B">
        <w:rPr>
          <w:rFonts w:ascii="Times New Roman" w:hAnsi="Times New Roman"/>
          <w:sz w:val="26"/>
          <w:szCs w:val="26"/>
        </w:rPr>
        <w:t>а</w:t>
      </w:r>
      <w:r w:rsidRPr="00606C1B">
        <w:rPr>
          <w:rFonts w:ascii="Times New Roman" w:hAnsi="Times New Roman"/>
          <w:sz w:val="26"/>
          <w:szCs w:val="26"/>
        </w:rPr>
        <w:t>», который четко определят условия оплаты труда и «социальный пакет» работника в зависимости от качества и количества выполняемой им работы.</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 xml:space="preserve">Указанные приоритеты должны реализовываться при прозрачности и открытости бюджета и бюджетного процесса для общества. С этой целью планируется развитие информационной аналитической системы «Региональный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организаций информации о прошлой, текущей и планируемой деятельности муниципального образования по подготовке и исполнению его бюджета. </w:t>
      </w:r>
    </w:p>
    <w:p w:rsidR="00A06E82" w:rsidRPr="00606C1B" w:rsidRDefault="00A06E82" w:rsidP="0074214F">
      <w:pPr>
        <w:spacing w:after="0" w:line="240" w:lineRule="auto"/>
        <w:ind w:firstLine="709"/>
        <w:jc w:val="both"/>
        <w:rPr>
          <w:rFonts w:ascii="Times New Roman" w:hAnsi="Times New Roman"/>
          <w:sz w:val="26"/>
          <w:szCs w:val="26"/>
        </w:rPr>
      </w:pPr>
      <w:r w:rsidRPr="00606C1B">
        <w:rPr>
          <w:rFonts w:ascii="Times New Roman" w:hAnsi="Times New Roman"/>
          <w:sz w:val="26"/>
          <w:szCs w:val="26"/>
        </w:rPr>
        <w:t>Муниципальная программа будет выполняться в течение 2019 - 2024 годов в один этап.</w:t>
      </w:r>
    </w:p>
    <w:p w:rsidR="00A06E82" w:rsidRPr="00606C1B" w:rsidRDefault="00A06E82" w:rsidP="0074214F">
      <w:pPr>
        <w:spacing w:after="0" w:line="240" w:lineRule="auto"/>
        <w:ind w:firstLine="851"/>
        <w:jc w:val="both"/>
        <w:rPr>
          <w:rFonts w:ascii="Times New Roman" w:hAnsi="Times New Roman"/>
          <w:sz w:val="26"/>
          <w:szCs w:val="26"/>
        </w:rPr>
      </w:pPr>
      <w:r w:rsidRPr="00606C1B">
        <w:rPr>
          <w:rFonts w:ascii="Times New Roman" w:hAnsi="Times New Roman"/>
          <w:sz w:val="26"/>
          <w:szCs w:val="26"/>
        </w:rPr>
        <w:t>Большинство мероприятий подпрограмм рассчитаны на весь период реализации муниципальной программы и должны выполняться постоянно в течени</w:t>
      </w:r>
      <w:r w:rsidR="0074214F" w:rsidRPr="00606C1B">
        <w:rPr>
          <w:rFonts w:ascii="Times New Roman" w:hAnsi="Times New Roman"/>
          <w:sz w:val="26"/>
          <w:szCs w:val="26"/>
        </w:rPr>
        <w:t>е</w:t>
      </w:r>
      <w:r w:rsidRPr="00606C1B">
        <w:rPr>
          <w:rFonts w:ascii="Times New Roman" w:hAnsi="Times New Roman"/>
          <w:sz w:val="26"/>
          <w:szCs w:val="26"/>
        </w:rPr>
        <w:t xml:space="preserve"> года.</w:t>
      </w:r>
    </w:p>
    <w:p w:rsidR="00A06E82" w:rsidRPr="00606C1B" w:rsidRDefault="00A06E82" w:rsidP="0074214F">
      <w:pPr>
        <w:spacing w:after="0" w:line="240" w:lineRule="auto"/>
        <w:ind w:firstLine="709"/>
        <w:jc w:val="both"/>
        <w:rPr>
          <w:sz w:val="26"/>
          <w:szCs w:val="26"/>
        </w:rPr>
      </w:pPr>
      <w:r w:rsidRPr="00606C1B">
        <w:rPr>
          <w:rFonts w:ascii="Times New Roman" w:hAnsi="Times New Roman"/>
          <w:sz w:val="26"/>
          <w:szCs w:val="26"/>
        </w:rPr>
        <w:t>В то же время часть мероприятий, ориентированных на совершенствование нормативно-правовой и методической базы, будут выполнены в первые годы реализации муниципальной программы.</w:t>
      </w:r>
    </w:p>
    <w:p w:rsidR="0051137B" w:rsidRPr="00606C1B" w:rsidRDefault="0051137B" w:rsidP="00116938">
      <w:pPr>
        <w:spacing w:after="0" w:line="240" w:lineRule="auto"/>
        <w:ind w:firstLine="709"/>
        <w:jc w:val="both"/>
        <w:rPr>
          <w:rFonts w:ascii="Times New Roman" w:eastAsia="Times New Roman" w:hAnsi="Times New Roman"/>
          <w:sz w:val="26"/>
          <w:szCs w:val="26"/>
          <w:lang w:eastAsia="ru-RU"/>
        </w:rPr>
      </w:pPr>
    </w:p>
    <w:p w:rsidR="00AE0DEC" w:rsidRPr="00606C1B" w:rsidRDefault="00243F91" w:rsidP="00AE0DEC">
      <w:pPr>
        <w:spacing w:after="0" w:line="240" w:lineRule="auto"/>
        <w:ind w:firstLine="709"/>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w:t>
      </w:r>
      <w:r w:rsidR="00AE0DEC" w:rsidRPr="00606C1B">
        <w:rPr>
          <w:rFonts w:ascii="Times New Roman" w:eastAsia="Times New Roman" w:hAnsi="Times New Roman"/>
          <w:sz w:val="26"/>
          <w:szCs w:val="26"/>
          <w:lang w:eastAsia="ru-RU"/>
        </w:rPr>
        <w:t xml:space="preserve">.Перечень </w:t>
      </w:r>
      <w:r w:rsidR="004D4F46" w:rsidRPr="00606C1B">
        <w:rPr>
          <w:rFonts w:ascii="Times New Roman" w:eastAsia="Times New Roman" w:hAnsi="Times New Roman"/>
          <w:sz w:val="26"/>
          <w:szCs w:val="26"/>
          <w:lang w:eastAsia="ru-RU"/>
        </w:rPr>
        <w:t>показателей (</w:t>
      </w:r>
      <w:r w:rsidR="00AE0DEC" w:rsidRPr="00606C1B">
        <w:rPr>
          <w:rFonts w:ascii="Times New Roman" w:eastAsia="Times New Roman" w:hAnsi="Times New Roman"/>
          <w:sz w:val="26"/>
          <w:szCs w:val="26"/>
          <w:lang w:eastAsia="ru-RU"/>
        </w:rPr>
        <w:t>индикаторов</w:t>
      </w:r>
      <w:r w:rsidR="004D4F46" w:rsidRPr="00606C1B">
        <w:rPr>
          <w:rFonts w:ascii="Times New Roman" w:eastAsia="Times New Roman" w:hAnsi="Times New Roman"/>
          <w:sz w:val="26"/>
          <w:szCs w:val="26"/>
          <w:lang w:eastAsia="ru-RU"/>
        </w:rPr>
        <w:t>) муниципальной</w:t>
      </w:r>
      <w:r w:rsidR="0081747F" w:rsidRPr="00606C1B">
        <w:rPr>
          <w:rFonts w:ascii="Times New Roman" w:eastAsia="Times New Roman" w:hAnsi="Times New Roman"/>
          <w:sz w:val="26"/>
          <w:szCs w:val="26"/>
          <w:lang w:eastAsia="ru-RU"/>
        </w:rPr>
        <w:t xml:space="preserve"> </w:t>
      </w:r>
      <w:r w:rsidR="004F1BE2" w:rsidRPr="00606C1B">
        <w:rPr>
          <w:rFonts w:ascii="Times New Roman" w:eastAsia="Times New Roman" w:hAnsi="Times New Roman"/>
          <w:sz w:val="26"/>
          <w:szCs w:val="26"/>
          <w:lang w:eastAsia="ru-RU"/>
        </w:rPr>
        <w:t>программы</w:t>
      </w:r>
    </w:p>
    <w:p w:rsidR="00AE0DEC" w:rsidRPr="00606C1B" w:rsidRDefault="00AE0DEC" w:rsidP="00AE0DEC">
      <w:pPr>
        <w:spacing w:after="0" w:line="240" w:lineRule="auto"/>
        <w:ind w:firstLine="709"/>
        <w:jc w:val="both"/>
        <w:rPr>
          <w:rFonts w:ascii="Times New Roman" w:eastAsia="Times New Roman" w:hAnsi="Times New Roman"/>
          <w:b/>
          <w:sz w:val="26"/>
          <w:szCs w:val="26"/>
          <w:lang w:eastAsia="ru-RU"/>
        </w:rPr>
      </w:pPr>
    </w:p>
    <w:p w:rsidR="00310011" w:rsidRPr="00606C1B" w:rsidRDefault="00310011" w:rsidP="00310011">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Показателями (индикаторами) достижения цели Программы являются:</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1. Удельный вес расходов районного бюджета, формируемых программным методом, в общем объеме расходов районного бюджета в соответствующем финансовом году.</w:t>
      </w:r>
    </w:p>
    <w:p w:rsidR="00310011" w:rsidRPr="00606C1B" w:rsidRDefault="00310011" w:rsidP="00EC2AF4">
      <w:pPr>
        <w:autoSpaceDE w:val="0"/>
        <w:autoSpaceDN w:val="0"/>
        <w:spacing w:after="0" w:line="240" w:lineRule="auto"/>
        <w:ind w:firstLine="709"/>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310011" w:rsidRPr="00606C1B" w:rsidRDefault="00310011" w:rsidP="00EC2AF4">
      <w:pPr>
        <w:autoSpaceDE w:val="0"/>
        <w:autoSpaceDN w:val="0"/>
        <w:spacing w:after="0" w:line="240" w:lineRule="auto"/>
        <w:ind w:firstLine="540"/>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lastRenderedPageBreak/>
        <w:t xml:space="preserve"> (А – В) / А * 100%, где:</w:t>
      </w:r>
    </w:p>
    <w:p w:rsidR="00310011" w:rsidRPr="00606C1B" w:rsidRDefault="00310011" w:rsidP="00EC2AF4">
      <w:pPr>
        <w:autoSpaceDE w:val="0"/>
        <w:autoSpaceDN w:val="0"/>
        <w:spacing w:after="0" w:line="240" w:lineRule="auto"/>
        <w:ind w:firstLine="540"/>
        <w:jc w:val="center"/>
        <w:rPr>
          <w:rFonts w:ascii="Times New Roman" w:eastAsia="Times New Roman" w:hAnsi="Times New Roman"/>
          <w:sz w:val="26"/>
          <w:szCs w:val="26"/>
          <w:lang w:eastAsia="ru-RU"/>
        </w:rPr>
      </w:pP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общий объем произведенных расходов районного бюджета в соответствии с данными бюджетной отчетности Грачевского района по форме 0503</w:t>
      </w:r>
      <w:r w:rsidR="004C69F3" w:rsidRPr="00606C1B">
        <w:rPr>
          <w:rFonts w:ascii="Times New Roman" w:eastAsia="Times New Roman" w:hAnsi="Times New Roman"/>
          <w:sz w:val="26"/>
          <w:szCs w:val="26"/>
          <w:lang w:eastAsia="ru-RU"/>
        </w:rPr>
        <w:t>1</w:t>
      </w:r>
      <w:r w:rsidRPr="00606C1B">
        <w:rPr>
          <w:rFonts w:ascii="Times New Roman" w:eastAsia="Times New Roman" w:hAnsi="Times New Roman"/>
          <w:sz w:val="26"/>
          <w:szCs w:val="26"/>
          <w:lang w:eastAsia="ru-RU"/>
        </w:rPr>
        <w:t>17 «Отчет об исполнении бюджета»;</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В – объем произведенных не</w:t>
      </w:r>
      <w:r w:rsidR="0081747F" w:rsidRPr="00606C1B">
        <w:rPr>
          <w:rFonts w:ascii="Times New Roman" w:eastAsia="Times New Roman" w:hAnsi="Times New Roman"/>
          <w:sz w:val="26"/>
          <w:szCs w:val="26"/>
          <w:lang w:eastAsia="ru-RU"/>
        </w:rPr>
        <w:t xml:space="preserve"> </w:t>
      </w:r>
      <w:r w:rsidRPr="00606C1B">
        <w:rPr>
          <w:rFonts w:ascii="Times New Roman" w:eastAsia="Times New Roman" w:hAnsi="Times New Roman"/>
          <w:sz w:val="26"/>
          <w:szCs w:val="26"/>
          <w:lang w:eastAsia="ru-RU"/>
        </w:rPr>
        <w:t>программных расходов районного бюджета в соответствии с данными бюджетной отчетности Грачевского района по форме 0503</w:t>
      </w:r>
      <w:r w:rsidR="004C69F3" w:rsidRPr="00606C1B">
        <w:rPr>
          <w:rFonts w:ascii="Times New Roman" w:eastAsia="Times New Roman" w:hAnsi="Times New Roman"/>
          <w:sz w:val="26"/>
          <w:szCs w:val="26"/>
          <w:lang w:eastAsia="ru-RU"/>
        </w:rPr>
        <w:t>1</w:t>
      </w:r>
      <w:r w:rsidRPr="00606C1B">
        <w:rPr>
          <w:rFonts w:ascii="Times New Roman" w:eastAsia="Times New Roman" w:hAnsi="Times New Roman"/>
          <w:sz w:val="26"/>
          <w:szCs w:val="26"/>
          <w:lang w:eastAsia="ru-RU"/>
        </w:rPr>
        <w:t>17 «Отчет об исполнении бюджета».</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2. О</w:t>
      </w:r>
      <w:r w:rsidRPr="00606C1B">
        <w:rPr>
          <w:rFonts w:ascii="Times New Roman" w:hAnsi="Times New Roman"/>
          <w:sz w:val="26"/>
          <w:szCs w:val="26"/>
        </w:rPr>
        <w:t>тношение объема просроченной кредиторской задолженности муниципальных образований Грачевского района  к общему объему расходов бюджетов муниципальных образований Грачевского района</w:t>
      </w:r>
      <w:r w:rsidRPr="00606C1B">
        <w:rPr>
          <w:rFonts w:ascii="Times New Roman" w:eastAsia="Times New Roman" w:hAnsi="Times New Roman"/>
          <w:sz w:val="26"/>
          <w:szCs w:val="26"/>
          <w:lang w:eastAsia="ru-RU"/>
        </w:rPr>
        <w:t>.</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310011" w:rsidRPr="00606C1B" w:rsidRDefault="00310011" w:rsidP="00EC2AF4">
      <w:pPr>
        <w:autoSpaceDE w:val="0"/>
        <w:autoSpaceDN w:val="0"/>
        <w:spacing w:after="0" w:line="240" w:lineRule="auto"/>
        <w:ind w:firstLine="540"/>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В * 100%, где:</w:t>
      </w:r>
    </w:p>
    <w:p w:rsidR="00310011" w:rsidRPr="00606C1B" w:rsidRDefault="00310011" w:rsidP="00EC2AF4">
      <w:pPr>
        <w:autoSpaceDE w:val="0"/>
        <w:autoSpaceDN w:val="0"/>
        <w:spacing w:after="0" w:line="240" w:lineRule="auto"/>
        <w:ind w:firstLine="540"/>
        <w:jc w:val="center"/>
        <w:rPr>
          <w:rFonts w:ascii="Times New Roman" w:eastAsia="Times New Roman" w:hAnsi="Times New Roman"/>
          <w:sz w:val="26"/>
          <w:szCs w:val="26"/>
          <w:lang w:eastAsia="ru-RU"/>
        </w:rPr>
      </w:pP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объем просроченной кредиторской задолженности муниципальных образований</w:t>
      </w:r>
      <w:r w:rsidR="004C69F3" w:rsidRPr="00606C1B">
        <w:rPr>
          <w:rFonts w:ascii="Times New Roman" w:eastAsia="Times New Roman" w:hAnsi="Times New Roman"/>
          <w:sz w:val="26"/>
          <w:szCs w:val="26"/>
          <w:lang w:eastAsia="ru-RU"/>
        </w:rPr>
        <w:t xml:space="preserve"> Грачевского района</w:t>
      </w:r>
      <w:r w:rsidRPr="00606C1B">
        <w:rPr>
          <w:rFonts w:ascii="Times New Roman" w:eastAsia="Times New Roman" w:hAnsi="Times New Roman"/>
          <w:sz w:val="26"/>
          <w:szCs w:val="26"/>
          <w:lang w:eastAsia="ru-RU"/>
        </w:rPr>
        <w:t xml:space="preserve"> в соответствии с данными бюджетной отчетности по форме 0503387 «Справочная таблица к отчету об исполнении консолидированного бюджета субъекта Российской Федерации»;</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В – общий объем произведенных расходов бюджетов муниципальных образований</w:t>
      </w:r>
      <w:r w:rsidR="004C69F3" w:rsidRPr="00606C1B">
        <w:rPr>
          <w:rFonts w:ascii="Times New Roman" w:eastAsia="Times New Roman" w:hAnsi="Times New Roman"/>
          <w:sz w:val="26"/>
          <w:szCs w:val="26"/>
          <w:lang w:eastAsia="ru-RU"/>
        </w:rPr>
        <w:t xml:space="preserve"> Грачевского района</w:t>
      </w:r>
      <w:r w:rsidRPr="00606C1B">
        <w:rPr>
          <w:rFonts w:ascii="Times New Roman" w:eastAsia="Times New Roman" w:hAnsi="Times New Roman"/>
          <w:sz w:val="26"/>
          <w:szCs w:val="26"/>
          <w:lang w:eastAsia="ru-RU"/>
        </w:rPr>
        <w:t xml:space="preserve"> в соответствии с данными бюджетной отчетности по форме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3. </w:t>
      </w:r>
      <w:r w:rsidR="004C69F3" w:rsidRPr="00606C1B">
        <w:rPr>
          <w:rFonts w:ascii="Times New Roman" w:eastAsia="Times New Roman" w:hAnsi="Times New Roman"/>
          <w:sz w:val="26"/>
          <w:szCs w:val="26"/>
          <w:lang w:eastAsia="ru-RU"/>
        </w:rPr>
        <w:t>О</w:t>
      </w:r>
      <w:r w:rsidR="004C69F3" w:rsidRPr="00606C1B">
        <w:rPr>
          <w:rFonts w:ascii="Times New Roman" w:hAnsi="Times New Roman"/>
          <w:sz w:val="26"/>
          <w:szCs w:val="26"/>
        </w:rPr>
        <w:t>тношение объема муниципального долга Грачевского района по состоянию на 1 января года, следующего за отчетным, к общему годовому объему доходов бюджета Грачевского района в отчетном финансовом году (без учета объемов безвозмездных поступлений)</w:t>
      </w:r>
    </w:p>
    <w:p w:rsidR="00310011" w:rsidRPr="00606C1B" w:rsidRDefault="00310011" w:rsidP="00EC2AF4">
      <w:pPr>
        <w:autoSpaceDE w:val="0"/>
        <w:autoSpaceDN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310011" w:rsidRPr="00606C1B" w:rsidRDefault="00310011" w:rsidP="00EC2AF4">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(В – С) * 100%, где:</w:t>
      </w:r>
    </w:p>
    <w:p w:rsidR="00310011" w:rsidRPr="00606C1B" w:rsidRDefault="00310011" w:rsidP="00EC2AF4">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rsidR="00310011" w:rsidRPr="00606C1B" w:rsidRDefault="00310011" w:rsidP="00EC2AF4">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А – объем </w:t>
      </w:r>
      <w:r w:rsidR="004C69F3" w:rsidRPr="00606C1B">
        <w:rPr>
          <w:rFonts w:ascii="Times New Roman" w:eastAsia="Times New Roman" w:hAnsi="Times New Roman"/>
          <w:sz w:val="26"/>
          <w:szCs w:val="26"/>
          <w:lang w:eastAsia="ru-RU"/>
        </w:rPr>
        <w:t>муниципального</w:t>
      </w:r>
      <w:r w:rsidRPr="00606C1B">
        <w:rPr>
          <w:rFonts w:ascii="Times New Roman" w:eastAsia="Times New Roman" w:hAnsi="Times New Roman"/>
          <w:sz w:val="26"/>
          <w:szCs w:val="26"/>
          <w:lang w:eastAsia="ru-RU"/>
        </w:rPr>
        <w:t xml:space="preserve"> долга </w:t>
      </w:r>
      <w:r w:rsidR="004C69F3" w:rsidRPr="00606C1B">
        <w:rPr>
          <w:rFonts w:ascii="Times New Roman" w:eastAsia="Times New Roman" w:hAnsi="Times New Roman"/>
          <w:sz w:val="26"/>
          <w:szCs w:val="26"/>
          <w:lang w:eastAsia="ru-RU"/>
        </w:rPr>
        <w:t>Грачевского района</w:t>
      </w:r>
      <w:r w:rsidRPr="00606C1B">
        <w:rPr>
          <w:rFonts w:ascii="Times New Roman" w:eastAsia="Times New Roman" w:hAnsi="Times New Roman"/>
          <w:sz w:val="26"/>
          <w:szCs w:val="26"/>
          <w:lang w:eastAsia="ru-RU"/>
        </w:rPr>
        <w:t xml:space="preserve"> по состоянию на 1 января года, следующего за отчетным,</w:t>
      </w:r>
      <w:r w:rsidR="004C69F3" w:rsidRPr="00606C1B">
        <w:rPr>
          <w:rFonts w:ascii="Times New Roman" w:eastAsia="Times New Roman" w:hAnsi="Times New Roman"/>
          <w:sz w:val="26"/>
          <w:szCs w:val="26"/>
          <w:lang w:eastAsia="ru-RU"/>
        </w:rPr>
        <w:t xml:space="preserve"> по данным муниципальной</w:t>
      </w:r>
      <w:r w:rsidRPr="00606C1B">
        <w:rPr>
          <w:rFonts w:ascii="Times New Roman" w:eastAsia="Times New Roman" w:hAnsi="Times New Roman"/>
          <w:sz w:val="26"/>
          <w:szCs w:val="26"/>
          <w:lang w:eastAsia="ru-RU"/>
        </w:rPr>
        <w:t xml:space="preserve"> долговой книги </w:t>
      </w:r>
      <w:r w:rsidR="004C69F3" w:rsidRPr="00606C1B">
        <w:rPr>
          <w:rFonts w:ascii="Times New Roman" w:eastAsia="Times New Roman" w:hAnsi="Times New Roman"/>
          <w:sz w:val="26"/>
          <w:szCs w:val="26"/>
          <w:lang w:eastAsia="ru-RU"/>
        </w:rPr>
        <w:t>Грачевского района</w:t>
      </w:r>
      <w:r w:rsidRPr="00606C1B">
        <w:rPr>
          <w:rFonts w:ascii="Times New Roman" w:eastAsia="Times New Roman" w:hAnsi="Times New Roman"/>
          <w:sz w:val="26"/>
          <w:szCs w:val="26"/>
          <w:lang w:eastAsia="ru-RU"/>
        </w:rPr>
        <w:t>;</w:t>
      </w:r>
    </w:p>
    <w:p w:rsidR="00310011" w:rsidRPr="00606C1B" w:rsidRDefault="00310011" w:rsidP="0031001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В – общий годовой объем доходов </w:t>
      </w:r>
      <w:hyperlink r:id="rId13" w:history="1">
        <w:r w:rsidR="004C69F3" w:rsidRPr="00606C1B">
          <w:rPr>
            <w:rFonts w:ascii="Times New Roman" w:eastAsia="Times New Roman" w:hAnsi="Times New Roman"/>
            <w:sz w:val="26"/>
            <w:szCs w:val="26"/>
            <w:lang w:eastAsia="ru-RU"/>
          </w:rPr>
          <w:t>районного</w:t>
        </w:r>
        <w:r w:rsidRPr="00606C1B">
          <w:rPr>
            <w:rFonts w:ascii="Times New Roman" w:eastAsia="Times New Roman" w:hAnsi="Times New Roman"/>
            <w:sz w:val="26"/>
            <w:szCs w:val="26"/>
            <w:lang w:eastAsia="ru-RU"/>
          </w:rPr>
          <w:t xml:space="preserve"> бюджета</w:t>
        </w:r>
      </w:hyperlink>
      <w:r w:rsidRPr="00606C1B">
        <w:rPr>
          <w:rFonts w:ascii="Times New Roman" w:eastAsia="Times New Roman" w:hAnsi="Times New Roman"/>
          <w:sz w:val="26"/>
          <w:szCs w:val="26"/>
          <w:lang w:eastAsia="ru-RU"/>
        </w:rPr>
        <w:t xml:space="preserve"> в отчетном финансовом году  в соответствии с данными бюджетной отчетности </w:t>
      </w:r>
      <w:r w:rsidR="004C69F3" w:rsidRPr="00606C1B">
        <w:rPr>
          <w:rFonts w:ascii="Times New Roman" w:eastAsia="Times New Roman" w:hAnsi="Times New Roman"/>
          <w:sz w:val="26"/>
          <w:szCs w:val="26"/>
          <w:lang w:eastAsia="ru-RU"/>
        </w:rPr>
        <w:t>Грачевского района</w:t>
      </w:r>
      <w:r w:rsidRPr="00606C1B">
        <w:rPr>
          <w:rFonts w:ascii="Times New Roman" w:eastAsia="Times New Roman" w:hAnsi="Times New Roman"/>
          <w:sz w:val="26"/>
          <w:szCs w:val="26"/>
          <w:lang w:eastAsia="ru-RU"/>
        </w:rPr>
        <w:t xml:space="preserve"> по форме 0503117 «Отчет об исполнении бюджета»;</w:t>
      </w:r>
    </w:p>
    <w:p w:rsidR="00310011" w:rsidRPr="00606C1B" w:rsidRDefault="00310011" w:rsidP="00310011">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С – объем безвозмездных поступлений в отчетном финансовом году  в соответствии с данными бюджетной отчетности </w:t>
      </w:r>
      <w:r w:rsidR="004C69F3" w:rsidRPr="00606C1B">
        <w:rPr>
          <w:rFonts w:ascii="Times New Roman" w:eastAsia="Times New Roman" w:hAnsi="Times New Roman"/>
          <w:sz w:val="26"/>
          <w:szCs w:val="26"/>
          <w:lang w:eastAsia="ru-RU"/>
        </w:rPr>
        <w:t>Грачевского района</w:t>
      </w:r>
      <w:r w:rsidRPr="00606C1B">
        <w:rPr>
          <w:rFonts w:ascii="Times New Roman" w:eastAsia="Times New Roman" w:hAnsi="Times New Roman"/>
          <w:sz w:val="26"/>
          <w:szCs w:val="26"/>
          <w:lang w:eastAsia="ru-RU"/>
        </w:rPr>
        <w:t xml:space="preserve"> по форме 0503117 «Отчет об исполнении бюджета».</w:t>
      </w:r>
    </w:p>
    <w:p w:rsidR="004C69F3" w:rsidRPr="00606C1B" w:rsidRDefault="004C69F3" w:rsidP="004C69F3">
      <w:pPr>
        <w:widowControl w:val="0"/>
        <w:autoSpaceDE w:val="0"/>
        <w:autoSpaceDN w:val="0"/>
        <w:adjustRightInd w:val="0"/>
        <w:spacing w:after="0" w:line="240" w:lineRule="auto"/>
        <w:ind w:firstLine="709"/>
        <w:jc w:val="both"/>
        <w:rPr>
          <w:rFonts w:ascii="Times New Roman" w:hAnsi="Times New Roman"/>
          <w:sz w:val="26"/>
          <w:szCs w:val="26"/>
        </w:rPr>
      </w:pPr>
      <w:r w:rsidRPr="00606C1B">
        <w:rPr>
          <w:rFonts w:ascii="Times New Roman" w:eastAsia="Times New Roman" w:hAnsi="Times New Roman"/>
          <w:sz w:val="26"/>
          <w:szCs w:val="26"/>
          <w:lang w:eastAsia="ru-RU"/>
        </w:rPr>
        <w:t xml:space="preserve">4. </w:t>
      </w:r>
      <w:r w:rsidR="00E24135" w:rsidRPr="00606C1B">
        <w:rPr>
          <w:rFonts w:ascii="Times New Roman" w:eastAsia="Times New Roman" w:hAnsi="Times New Roman"/>
          <w:color w:val="000000" w:themeColor="text1"/>
          <w:sz w:val="26"/>
          <w:szCs w:val="26"/>
          <w:lang w:eastAsia="ru-RU"/>
        </w:rPr>
        <w:t>Доля контрольных мероприятий, по результатам которых приняты меры, направленные на устранение выявленных нарушений (направлены 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p>
    <w:p w:rsidR="004C69F3" w:rsidRPr="00606C1B" w:rsidRDefault="004C69F3" w:rsidP="00DE55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Данный показатель  (индикатор) определяется на основании отчетных данных </w:t>
      </w:r>
      <w:r w:rsidR="00F6550F" w:rsidRPr="00606C1B">
        <w:rPr>
          <w:rFonts w:ascii="Times New Roman" w:eastAsia="Times New Roman" w:hAnsi="Times New Roman"/>
          <w:sz w:val="26"/>
          <w:szCs w:val="26"/>
          <w:lang w:eastAsia="ru-RU"/>
        </w:rPr>
        <w:lastRenderedPageBreak/>
        <w:t>контролирующего органа Грачевского района</w:t>
      </w:r>
      <w:r w:rsidRPr="00606C1B">
        <w:rPr>
          <w:rFonts w:ascii="Times New Roman" w:eastAsia="Times New Roman" w:hAnsi="Times New Roman"/>
          <w:sz w:val="26"/>
          <w:szCs w:val="26"/>
          <w:lang w:eastAsia="ru-RU"/>
        </w:rPr>
        <w:t xml:space="preserve"> за соответствующий период о количестве, установленных </w:t>
      </w:r>
      <w:r w:rsidR="00F6550F" w:rsidRPr="00606C1B">
        <w:rPr>
          <w:rFonts w:ascii="Times New Roman" w:eastAsia="Times New Roman" w:hAnsi="Times New Roman"/>
          <w:sz w:val="26"/>
          <w:szCs w:val="26"/>
          <w:lang w:eastAsia="ru-RU"/>
        </w:rPr>
        <w:t>контролирующим органом Грачевского района</w:t>
      </w:r>
      <w:r w:rsidRPr="00606C1B">
        <w:rPr>
          <w:rFonts w:ascii="Times New Roman" w:eastAsia="Times New Roman" w:hAnsi="Times New Roman"/>
          <w:sz w:val="26"/>
          <w:szCs w:val="26"/>
          <w:lang w:eastAsia="ru-RU"/>
        </w:rPr>
        <w:t xml:space="preserve"> фактов финансовых нарушений по результатам проведенных контрольных мероприятий и количества решений, принятых </w:t>
      </w:r>
      <w:r w:rsidR="00F6550F" w:rsidRPr="00606C1B">
        <w:rPr>
          <w:rFonts w:ascii="Times New Roman" w:eastAsia="Times New Roman" w:hAnsi="Times New Roman"/>
          <w:sz w:val="26"/>
          <w:szCs w:val="26"/>
          <w:lang w:eastAsia="ru-RU"/>
        </w:rPr>
        <w:t>контролирующим органом Грачевского района</w:t>
      </w:r>
      <w:r w:rsidRPr="00606C1B">
        <w:rPr>
          <w:rFonts w:ascii="Times New Roman" w:eastAsia="Times New Roman" w:hAnsi="Times New Roman"/>
          <w:sz w:val="26"/>
          <w:szCs w:val="26"/>
          <w:lang w:eastAsia="ru-RU"/>
        </w:rPr>
        <w:t xml:space="preserve"> по фактам финансовых нарушений, по которым приняты меры по их устранению.</w:t>
      </w:r>
    </w:p>
    <w:p w:rsidR="00310011" w:rsidRPr="00606C1B" w:rsidRDefault="00F6550F" w:rsidP="00DE55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5</w:t>
      </w:r>
      <w:r w:rsidR="00310011" w:rsidRPr="00606C1B">
        <w:rPr>
          <w:rFonts w:ascii="Times New Roman" w:eastAsia="Times New Roman" w:hAnsi="Times New Roman"/>
          <w:sz w:val="26"/>
          <w:szCs w:val="26"/>
          <w:lang w:eastAsia="ru-RU"/>
        </w:rPr>
        <w:t>. Индекс эффективности бюджетных расходов.</w:t>
      </w:r>
    </w:p>
    <w:p w:rsidR="00310011" w:rsidRPr="00606C1B" w:rsidRDefault="00310011" w:rsidP="00DE5527">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310011" w:rsidRPr="00606C1B" w:rsidRDefault="00310011" w:rsidP="00DE5527">
      <w:pPr>
        <w:widowControl w:val="0"/>
        <w:autoSpaceDE w:val="0"/>
        <w:autoSpaceDN w:val="0"/>
        <w:adjustRightInd w:val="0"/>
        <w:spacing w:after="0" w:line="240" w:lineRule="auto"/>
        <w:ind w:firstLine="567"/>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В * 100%, где:</w:t>
      </w:r>
    </w:p>
    <w:p w:rsidR="00310011" w:rsidRPr="00606C1B" w:rsidRDefault="00310011" w:rsidP="00DE55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А – сумма фактических</w:t>
      </w:r>
      <w:r w:rsidR="00FD65D6" w:rsidRPr="00606C1B">
        <w:rPr>
          <w:rFonts w:ascii="Times New Roman" w:eastAsia="Times New Roman" w:hAnsi="Times New Roman"/>
          <w:sz w:val="26"/>
          <w:szCs w:val="26"/>
          <w:lang w:eastAsia="ru-RU"/>
        </w:rPr>
        <w:t xml:space="preserve"> сложившихся</w:t>
      </w:r>
      <w:r w:rsidR="00744F14" w:rsidRPr="00606C1B">
        <w:rPr>
          <w:rFonts w:ascii="Times New Roman" w:eastAsia="Times New Roman" w:hAnsi="Times New Roman"/>
          <w:sz w:val="26"/>
          <w:szCs w:val="26"/>
          <w:lang w:eastAsia="ru-RU"/>
        </w:rPr>
        <w:t xml:space="preserve"> </w:t>
      </w:r>
      <w:r w:rsidRPr="00606C1B">
        <w:rPr>
          <w:rFonts w:ascii="Times New Roman" w:eastAsia="Times New Roman" w:hAnsi="Times New Roman"/>
          <w:sz w:val="26"/>
          <w:szCs w:val="26"/>
          <w:lang w:eastAsia="ru-RU"/>
        </w:rPr>
        <w:t>значений показателей повышения э</w:t>
      </w:r>
      <w:r w:rsidR="00FD65D6" w:rsidRPr="00606C1B">
        <w:rPr>
          <w:rFonts w:ascii="Times New Roman" w:eastAsia="Times New Roman" w:hAnsi="Times New Roman"/>
          <w:sz w:val="26"/>
          <w:szCs w:val="26"/>
          <w:lang w:eastAsia="ru-RU"/>
        </w:rPr>
        <w:t>ффективности бюджетных расходов за отчетный период</w:t>
      </w:r>
      <w:r w:rsidRPr="00606C1B">
        <w:rPr>
          <w:rFonts w:ascii="Times New Roman" w:eastAsia="Times New Roman" w:hAnsi="Times New Roman"/>
          <w:sz w:val="26"/>
          <w:szCs w:val="26"/>
          <w:lang w:eastAsia="ru-RU"/>
        </w:rPr>
        <w:t>;</w:t>
      </w:r>
    </w:p>
    <w:p w:rsidR="00310011" w:rsidRPr="00606C1B" w:rsidRDefault="00310011" w:rsidP="00DE55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В – сумма максимально возможных значений показателей повышения эффективности бюджетных расходов, установленных</w:t>
      </w:r>
      <w:r w:rsidR="00FD65D6" w:rsidRPr="00606C1B">
        <w:rPr>
          <w:rFonts w:ascii="Times New Roman" w:eastAsia="Times New Roman" w:hAnsi="Times New Roman"/>
          <w:sz w:val="26"/>
          <w:szCs w:val="26"/>
          <w:lang w:eastAsia="ru-RU"/>
        </w:rPr>
        <w:t xml:space="preserve"> постановлением правительства Оренбургской области от 15.05.2012 № 414-п</w:t>
      </w:r>
      <w:r w:rsidR="00744F14" w:rsidRPr="00606C1B">
        <w:rPr>
          <w:rFonts w:ascii="Times New Roman" w:eastAsia="Times New Roman" w:hAnsi="Times New Roman"/>
          <w:sz w:val="26"/>
          <w:szCs w:val="26"/>
          <w:lang w:eastAsia="ru-RU"/>
        </w:rPr>
        <w:t xml:space="preserve"> </w:t>
      </w:r>
      <w:r w:rsidR="00FD65D6" w:rsidRPr="00606C1B">
        <w:rPr>
          <w:sz w:val="26"/>
          <w:szCs w:val="26"/>
        </w:rPr>
        <w:t>«</w:t>
      </w:r>
      <w:r w:rsidR="00FD65D6" w:rsidRPr="00606C1B">
        <w:rPr>
          <w:rFonts w:ascii="Times New Roman" w:eastAsia="Times New Roman" w:hAnsi="Times New Roman"/>
          <w:sz w:val="26"/>
          <w:szCs w:val="26"/>
          <w:lang w:eastAsia="ru-RU"/>
        </w:rPr>
        <w:t>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 Оренбургской области»</w:t>
      </w:r>
    </w:p>
    <w:p w:rsidR="00310011" w:rsidRPr="00606C1B" w:rsidRDefault="00310011" w:rsidP="00DE55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6. </w:t>
      </w:r>
      <w:r w:rsidR="00F6550F" w:rsidRPr="00606C1B">
        <w:rPr>
          <w:rFonts w:ascii="Times New Roman" w:eastAsia="Times New Roman" w:hAnsi="Times New Roman"/>
          <w:sz w:val="26"/>
          <w:szCs w:val="26"/>
          <w:lang w:eastAsia="ru-RU"/>
        </w:rPr>
        <w:t>К</w:t>
      </w:r>
      <w:r w:rsidR="00F6550F" w:rsidRPr="00606C1B">
        <w:rPr>
          <w:rFonts w:ascii="Times New Roman" w:hAnsi="Times New Roman"/>
          <w:sz w:val="26"/>
          <w:szCs w:val="26"/>
          <w:lang w:eastAsia="ru-RU"/>
        </w:rPr>
        <w:t>оличество работников финансового отдела администрации Грачевского района, принимающих участие в мероприятиях по повышению финансовой грамотности населения района</w:t>
      </w:r>
      <w:r w:rsidRPr="00606C1B">
        <w:rPr>
          <w:rFonts w:ascii="Times New Roman" w:eastAsia="Times New Roman" w:hAnsi="Times New Roman"/>
          <w:sz w:val="26"/>
          <w:szCs w:val="26"/>
          <w:lang w:eastAsia="ru-RU"/>
        </w:rPr>
        <w:t>.</w:t>
      </w:r>
    </w:p>
    <w:p w:rsidR="00310011" w:rsidRPr="00606C1B" w:rsidRDefault="00310011" w:rsidP="007A142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Сведения о показателях (индикаторах) </w:t>
      </w:r>
      <w:r w:rsidR="000743C2" w:rsidRPr="00606C1B">
        <w:rPr>
          <w:rFonts w:ascii="Times New Roman" w:eastAsia="Times New Roman" w:hAnsi="Times New Roman"/>
          <w:sz w:val="26"/>
          <w:szCs w:val="26"/>
          <w:lang w:eastAsia="ru-RU"/>
        </w:rPr>
        <w:t>муниципальной п</w:t>
      </w:r>
      <w:r w:rsidRPr="00606C1B">
        <w:rPr>
          <w:rFonts w:ascii="Times New Roman" w:eastAsia="Times New Roman" w:hAnsi="Times New Roman"/>
          <w:sz w:val="26"/>
          <w:szCs w:val="26"/>
          <w:lang w:eastAsia="ru-RU"/>
        </w:rPr>
        <w:t>рограммы, представлены в приложении № 1 к настоящей</w:t>
      </w:r>
      <w:r w:rsidR="00744F14" w:rsidRPr="00606C1B">
        <w:rPr>
          <w:rFonts w:ascii="Times New Roman" w:eastAsia="Times New Roman" w:hAnsi="Times New Roman"/>
          <w:sz w:val="26"/>
          <w:szCs w:val="26"/>
          <w:lang w:eastAsia="ru-RU"/>
        </w:rPr>
        <w:t xml:space="preserve"> </w:t>
      </w:r>
      <w:r w:rsidR="00710565" w:rsidRPr="00606C1B">
        <w:rPr>
          <w:rFonts w:ascii="Times New Roman" w:eastAsia="Times New Roman" w:hAnsi="Times New Roman"/>
          <w:sz w:val="26"/>
          <w:szCs w:val="26"/>
          <w:lang w:eastAsia="ru-RU"/>
        </w:rPr>
        <w:t>П</w:t>
      </w:r>
      <w:r w:rsidRPr="00606C1B">
        <w:rPr>
          <w:rFonts w:ascii="Times New Roman" w:eastAsia="Times New Roman" w:hAnsi="Times New Roman"/>
          <w:sz w:val="26"/>
          <w:szCs w:val="26"/>
          <w:lang w:eastAsia="ru-RU"/>
        </w:rPr>
        <w:t>рограмме.</w:t>
      </w:r>
    </w:p>
    <w:p w:rsidR="00AE0DEC" w:rsidRPr="00606C1B" w:rsidRDefault="00AE0DEC" w:rsidP="007A1427">
      <w:pPr>
        <w:spacing w:after="0" w:line="240" w:lineRule="auto"/>
        <w:ind w:firstLine="709"/>
        <w:jc w:val="both"/>
        <w:rPr>
          <w:rFonts w:ascii="Times New Roman" w:eastAsia="Times New Roman" w:hAnsi="Times New Roman"/>
          <w:sz w:val="26"/>
          <w:szCs w:val="26"/>
          <w:lang w:eastAsia="ru-RU"/>
        </w:rPr>
      </w:pPr>
    </w:p>
    <w:p w:rsidR="00C8349A" w:rsidRPr="00606C1B" w:rsidRDefault="00243F91" w:rsidP="002E3464">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3</w:t>
      </w:r>
      <w:r w:rsidR="00C8349A" w:rsidRPr="00606C1B">
        <w:rPr>
          <w:rFonts w:ascii="Times New Roman" w:eastAsia="Times New Roman" w:hAnsi="Times New Roman"/>
          <w:sz w:val="26"/>
          <w:szCs w:val="26"/>
          <w:lang w:eastAsia="ru-RU"/>
        </w:rPr>
        <w:t>.Перечень</w:t>
      </w:r>
      <w:r w:rsidRPr="00606C1B">
        <w:rPr>
          <w:rFonts w:ascii="Times New Roman" w:eastAsia="Times New Roman" w:hAnsi="Times New Roman"/>
          <w:sz w:val="26"/>
          <w:szCs w:val="26"/>
          <w:lang w:eastAsia="ru-RU"/>
        </w:rPr>
        <w:t xml:space="preserve"> подпрограмм и</w:t>
      </w:r>
      <w:r w:rsidR="00744F14" w:rsidRPr="00606C1B">
        <w:rPr>
          <w:rFonts w:ascii="Times New Roman" w:eastAsia="Times New Roman" w:hAnsi="Times New Roman"/>
          <w:sz w:val="26"/>
          <w:szCs w:val="26"/>
          <w:lang w:eastAsia="ru-RU"/>
        </w:rPr>
        <w:t xml:space="preserve"> </w:t>
      </w:r>
      <w:r w:rsidR="00AE0DEC" w:rsidRPr="00606C1B">
        <w:rPr>
          <w:rFonts w:ascii="Times New Roman" w:eastAsia="Times New Roman" w:hAnsi="Times New Roman"/>
          <w:sz w:val="26"/>
          <w:szCs w:val="26"/>
          <w:lang w:eastAsia="ru-RU"/>
        </w:rPr>
        <w:t>основных</w:t>
      </w:r>
      <w:r w:rsidR="00C8349A" w:rsidRPr="00606C1B">
        <w:rPr>
          <w:rFonts w:ascii="Times New Roman" w:eastAsia="Times New Roman" w:hAnsi="Times New Roman"/>
          <w:sz w:val="26"/>
          <w:szCs w:val="26"/>
          <w:lang w:eastAsia="ru-RU"/>
        </w:rPr>
        <w:t xml:space="preserve"> мероприятий</w:t>
      </w:r>
      <w:r w:rsidR="004D4F46" w:rsidRPr="00606C1B">
        <w:rPr>
          <w:rFonts w:ascii="Times New Roman" w:eastAsia="Times New Roman" w:hAnsi="Times New Roman"/>
          <w:sz w:val="26"/>
          <w:szCs w:val="26"/>
          <w:lang w:eastAsia="ru-RU"/>
        </w:rPr>
        <w:t xml:space="preserve"> муниципальной </w:t>
      </w:r>
      <w:r w:rsidR="004F1BE2" w:rsidRPr="00606C1B">
        <w:rPr>
          <w:rFonts w:ascii="Times New Roman" w:eastAsia="Times New Roman" w:hAnsi="Times New Roman"/>
          <w:sz w:val="26"/>
          <w:szCs w:val="26"/>
          <w:lang w:eastAsia="ru-RU"/>
        </w:rPr>
        <w:t>программы</w:t>
      </w:r>
    </w:p>
    <w:p w:rsidR="002E3464" w:rsidRPr="00606C1B" w:rsidRDefault="002E3464" w:rsidP="007A1427">
      <w:pPr>
        <w:spacing w:after="0" w:line="240" w:lineRule="auto"/>
        <w:ind w:firstLine="709"/>
        <w:jc w:val="both"/>
        <w:rPr>
          <w:rFonts w:ascii="Times New Roman" w:eastAsia="Times New Roman" w:hAnsi="Times New Roman"/>
          <w:sz w:val="26"/>
          <w:szCs w:val="26"/>
          <w:lang w:eastAsia="ru-RU"/>
        </w:rPr>
      </w:pPr>
    </w:p>
    <w:p w:rsidR="000743C2" w:rsidRPr="00606C1B" w:rsidRDefault="00710565" w:rsidP="007A1427">
      <w:pPr>
        <w:spacing w:after="0" w:line="240" w:lineRule="auto"/>
        <w:ind w:firstLine="709"/>
        <w:jc w:val="both"/>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 xml:space="preserve">Перечень подпрограмм и основных мероприятий </w:t>
      </w:r>
      <w:r w:rsidR="000743C2" w:rsidRPr="00606C1B">
        <w:rPr>
          <w:rFonts w:ascii="Times New Roman" w:eastAsia="Times New Roman" w:hAnsi="Times New Roman"/>
          <w:sz w:val="26"/>
          <w:szCs w:val="26"/>
          <w:lang w:eastAsia="ru-RU"/>
        </w:rPr>
        <w:t>муниципальной программы представлены в приложени</w:t>
      </w:r>
      <w:r w:rsidRPr="00606C1B">
        <w:rPr>
          <w:rFonts w:ascii="Times New Roman" w:eastAsia="Times New Roman" w:hAnsi="Times New Roman"/>
          <w:sz w:val="26"/>
          <w:szCs w:val="26"/>
          <w:lang w:eastAsia="ru-RU"/>
        </w:rPr>
        <w:t>и</w:t>
      </w:r>
      <w:r w:rsidR="000743C2" w:rsidRPr="00606C1B">
        <w:rPr>
          <w:rFonts w:ascii="Times New Roman" w:eastAsia="Times New Roman" w:hAnsi="Times New Roman"/>
          <w:sz w:val="26"/>
          <w:szCs w:val="26"/>
          <w:lang w:eastAsia="ru-RU"/>
        </w:rPr>
        <w:t xml:space="preserve"> № </w:t>
      </w:r>
      <w:r w:rsidRPr="00606C1B">
        <w:rPr>
          <w:rFonts w:ascii="Times New Roman" w:eastAsia="Times New Roman" w:hAnsi="Times New Roman"/>
          <w:sz w:val="26"/>
          <w:szCs w:val="26"/>
          <w:lang w:eastAsia="ru-RU"/>
        </w:rPr>
        <w:t>2</w:t>
      </w:r>
      <w:r w:rsidR="000743C2" w:rsidRPr="00606C1B">
        <w:rPr>
          <w:rFonts w:ascii="Times New Roman" w:eastAsia="Times New Roman" w:hAnsi="Times New Roman"/>
          <w:sz w:val="26"/>
          <w:szCs w:val="26"/>
          <w:lang w:eastAsia="ru-RU"/>
        </w:rPr>
        <w:t xml:space="preserve"> к настоящей </w:t>
      </w:r>
      <w:r w:rsidRPr="00606C1B">
        <w:rPr>
          <w:rFonts w:ascii="Times New Roman" w:eastAsia="Times New Roman" w:hAnsi="Times New Roman"/>
          <w:sz w:val="26"/>
          <w:szCs w:val="26"/>
          <w:lang w:eastAsia="ru-RU"/>
        </w:rPr>
        <w:t>П</w:t>
      </w:r>
      <w:r w:rsidR="000743C2" w:rsidRPr="00606C1B">
        <w:rPr>
          <w:rFonts w:ascii="Times New Roman" w:eastAsia="Times New Roman" w:hAnsi="Times New Roman"/>
          <w:sz w:val="26"/>
          <w:szCs w:val="26"/>
          <w:lang w:eastAsia="ru-RU"/>
        </w:rPr>
        <w:t>рограмме.</w:t>
      </w:r>
    </w:p>
    <w:p w:rsidR="00710565" w:rsidRPr="00606C1B" w:rsidRDefault="00710565" w:rsidP="00DE5527">
      <w:pPr>
        <w:spacing w:after="0" w:line="240" w:lineRule="auto"/>
        <w:jc w:val="center"/>
        <w:rPr>
          <w:rFonts w:ascii="Times New Roman" w:eastAsia="Times New Roman" w:hAnsi="Times New Roman"/>
          <w:sz w:val="26"/>
          <w:szCs w:val="26"/>
          <w:lang w:eastAsia="ru-RU"/>
        </w:rPr>
      </w:pPr>
    </w:p>
    <w:p w:rsidR="007708C3" w:rsidRPr="00606C1B" w:rsidRDefault="00244E12" w:rsidP="00DE5527">
      <w:pPr>
        <w:spacing w:after="0" w:line="240" w:lineRule="auto"/>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4</w:t>
      </w:r>
      <w:r w:rsidR="007708C3" w:rsidRPr="00606C1B">
        <w:rPr>
          <w:rFonts w:ascii="Times New Roman" w:eastAsia="Times New Roman" w:hAnsi="Times New Roman"/>
          <w:sz w:val="26"/>
          <w:szCs w:val="26"/>
          <w:lang w:eastAsia="ru-RU"/>
        </w:rPr>
        <w:t xml:space="preserve">. Ресурсное обеспечение </w:t>
      </w:r>
      <w:r w:rsidR="004D4F46" w:rsidRPr="00606C1B">
        <w:rPr>
          <w:rFonts w:ascii="Times New Roman" w:eastAsia="Times New Roman" w:hAnsi="Times New Roman"/>
          <w:sz w:val="26"/>
          <w:szCs w:val="26"/>
          <w:lang w:eastAsia="ru-RU"/>
        </w:rPr>
        <w:t xml:space="preserve">реализации муниципальной </w:t>
      </w:r>
      <w:r w:rsidR="004F1BE2" w:rsidRPr="00606C1B">
        <w:rPr>
          <w:rFonts w:ascii="Times New Roman" w:eastAsia="Times New Roman" w:hAnsi="Times New Roman"/>
          <w:sz w:val="26"/>
          <w:szCs w:val="26"/>
          <w:lang w:eastAsia="ru-RU"/>
        </w:rPr>
        <w:t>программы</w:t>
      </w:r>
    </w:p>
    <w:p w:rsidR="002E3464" w:rsidRPr="00606C1B" w:rsidRDefault="002E3464" w:rsidP="00DE5527">
      <w:pPr>
        <w:spacing w:after="0" w:line="240" w:lineRule="auto"/>
        <w:jc w:val="center"/>
        <w:rPr>
          <w:rFonts w:ascii="Times New Roman" w:eastAsia="Times New Roman" w:hAnsi="Times New Roman"/>
          <w:sz w:val="26"/>
          <w:szCs w:val="26"/>
          <w:lang w:eastAsia="ru-RU"/>
        </w:rPr>
      </w:pPr>
    </w:p>
    <w:p w:rsidR="00F9043D" w:rsidRPr="00606C1B" w:rsidRDefault="00710565" w:rsidP="00DE5527">
      <w:pPr>
        <w:spacing w:after="0" w:line="240" w:lineRule="auto"/>
        <w:ind w:firstLine="708"/>
        <w:jc w:val="both"/>
        <w:rPr>
          <w:rFonts w:ascii="Times New Roman" w:hAnsi="Times New Roman"/>
          <w:sz w:val="26"/>
          <w:szCs w:val="26"/>
        </w:rPr>
      </w:pPr>
      <w:bookmarkStart w:id="1" w:name="sub_10614"/>
      <w:r w:rsidRPr="00606C1B">
        <w:rPr>
          <w:rFonts w:ascii="Times New Roman" w:hAnsi="Times New Roman"/>
          <w:sz w:val="26"/>
          <w:szCs w:val="26"/>
        </w:rPr>
        <w:t xml:space="preserve">Информация о ресурсном обеспечении реализации муниципальной программы с расшифровкой по главным распорядителям бюджетных средств, подпрограммам, основным мероприятиям, а также по годам реализации муниципальной программы приводится в приложении </w:t>
      </w:r>
      <w:r w:rsidR="008B2B82" w:rsidRPr="00606C1B">
        <w:rPr>
          <w:rFonts w:ascii="Times New Roman" w:hAnsi="Times New Roman"/>
          <w:sz w:val="26"/>
          <w:szCs w:val="26"/>
        </w:rPr>
        <w:t xml:space="preserve">№ 3 к настоящей </w:t>
      </w:r>
      <w:r w:rsidRPr="00606C1B">
        <w:rPr>
          <w:rFonts w:ascii="Times New Roman" w:hAnsi="Times New Roman"/>
          <w:sz w:val="26"/>
          <w:szCs w:val="26"/>
        </w:rPr>
        <w:t>П</w:t>
      </w:r>
      <w:r w:rsidR="008B2B82" w:rsidRPr="00606C1B">
        <w:rPr>
          <w:rFonts w:ascii="Times New Roman" w:hAnsi="Times New Roman"/>
          <w:sz w:val="26"/>
          <w:szCs w:val="26"/>
        </w:rPr>
        <w:t xml:space="preserve">рограмме. </w:t>
      </w:r>
      <w:bookmarkEnd w:id="1"/>
    </w:p>
    <w:p w:rsidR="002E3464" w:rsidRPr="00606C1B" w:rsidRDefault="002E3464" w:rsidP="00DE5527">
      <w:pPr>
        <w:spacing w:after="0" w:line="240" w:lineRule="auto"/>
        <w:ind w:firstLine="708"/>
        <w:jc w:val="both"/>
        <w:rPr>
          <w:rFonts w:ascii="Times New Roman" w:hAnsi="Times New Roman"/>
          <w:sz w:val="26"/>
          <w:szCs w:val="26"/>
        </w:rPr>
      </w:pPr>
    </w:p>
    <w:p w:rsidR="002B0E90" w:rsidRPr="00606C1B" w:rsidRDefault="002E3464" w:rsidP="002E3464">
      <w:pPr>
        <w:spacing w:after="0" w:line="240" w:lineRule="auto"/>
        <w:ind w:firstLine="708"/>
        <w:jc w:val="center"/>
        <w:rPr>
          <w:rFonts w:ascii="Times New Roman" w:eastAsia="Times New Roman" w:hAnsi="Times New Roman"/>
          <w:sz w:val="26"/>
          <w:szCs w:val="26"/>
          <w:lang w:eastAsia="ru-RU"/>
        </w:rPr>
      </w:pPr>
      <w:r w:rsidRPr="00606C1B">
        <w:rPr>
          <w:rFonts w:ascii="Times New Roman" w:eastAsia="Times New Roman" w:hAnsi="Times New Roman"/>
          <w:sz w:val="26"/>
          <w:szCs w:val="26"/>
          <w:lang w:eastAsia="ru-RU"/>
        </w:rPr>
        <w:t>5. План реализации муниципальной программы</w:t>
      </w:r>
    </w:p>
    <w:p w:rsidR="00710565" w:rsidRPr="00606C1B" w:rsidRDefault="00710565" w:rsidP="002E3464">
      <w:pPr>
        <w:spacing w:after="0" w:line="240" w:lineRule="auto"/>
        <w:ind w:firstLine="708"/>
        <w:jc w:val="center"/>
        <w:rPr>
          <w:rFonts w:ascii="Times New Roman" w:eastAsia="Times New Roman" w:hAnsi="Times New Roman"/>
          <w:sz w:val="26"/>
          <w:szCs w:val="26"/>
          <w:lang w:eastAsia="ru-RU"/>
        </w:rPr>
      </w:pPr>
    </w:p>
    <w:p w:rsidR="002E3464" w:rsidRPr="00606C1B" w:rsidRDefault="002E3464" w:rsidP="00BC5C2B">
      <w:pPr>
        <w:spacing w:after="0" w:line="240" w:lineRule="auto"/>
        <w:ind w:firstLine="708"/>
        <w:jc w:val="both"/>
        <w:rPr>
          <w:rFonts w:ascii="Times New Roman" w:eastAsia="Times New Roman" w:hAnsi="Times New Roman"/>
          <w:sz w:val="26"/>
          <w:szCs w:val="26"/>
          <w:lang w:eastAsia="ru-RU"/>
        </w:rPr>
      </w:pPr>
      <w:r w:rsidRPr="00606C1B">
        <w:rPr>
          <w:rFonts w:ascii="Times New Roman" w:hAnsi="Times New Roman"/>
          <w:sz w:val="26"/>
          <w:szCs w:val="26"/>
        </w:rPr>
        <w:t xml:space="preserve">План реализации </w:t>
      </w:r>
      <w:r w:rsidR="00710565" w:rsidRPr="00606C1B">
        <w:rPr>
          <w:rFonts w:ascii="Times New Roman" w:hAnsi="Times New Roman"/>
          <w:sz w:val="26"/>
          <w:szCs w:val="26"/>
        </w:rPr>
        <w:t xml:space="preserve">муниципальной </w:t>
      </w:r>
      <w:r w:rsidRPr="00606C1B">
        <w:rPr>
          <w:rFonts w:ascii="Times New Roman" w:hAnsi="Times New Roman"/>
          <w:sz w:val="26"/>
          <w:szCs w:val="26"/>
        </w:rPr>
        <w:t xml:space="preserve">программы представлен в приложении № 4 к настоящей </w:t>
      </w:r>
      <w:r w:rsidR="00710565" w:rsidRPr="00606C1B">
        <w:rPr>
          <w:rFonts w:ascii="Times New Roman" w:hAnsi="Times New Roman"/>
          <w:sz w:val="26"/>
          <w:szCs w:val="26"/>
        </w:rPr>
        <w:t>П</w:t>
      </w:r>
      <w:r w:rsidRPr="00606C1B">
        <w:rPr>
          <w:rFonts w:ascii="Times New Roman" w:hAnsi="Times New Roman"/>
          <w:sz w:val="26"/>
          <w:szCs w:val="26"/>
        </w:rPr>
        <w:t xml:space="preserve">рограмме. </w:t>
      </w:r>
    </w:p>
    <w:p w:rsidR="00A329F4" w:rsidRDefault="00A329F4" w:rsidP="00E42696">
      <w:pPr>
        <w:spacing w:after="0" w:line="240" w:lineRule="auto"/>
        <w:rPr>
          <w:rFonts w:ascii="Times New Roman" w:eastAsia="Times New Roman" w:hAnsi="Times New Roman"/>
          <w:b/>
          <w:sz w:val="28"/>
          <w:szCs w:val="28"/>
          <w:u w:val="thick"/>
          <w:lang w:eastAsia="ru-RU"/>
        </w:rPr>
      </w:pPr>
    </w:p>
    <w:p w:rsidR="00A329F4" w:rsidRPr="00A329F4" w:rsidRDefault="00A329F4" w:rsidP="00A329F4">
      <w:pPr>
        <w:spacing w:after="0" w:line="240" w:lineRule="auto"/>
        <w:jc w:val="center"/>
        <w:rPr>
          <w:rFonts w:ascii="Times New Roman" w:eastAsia="Times New Roman" w:hAnsi="Times New Roman"/>
          <w:b/>
          <w:sz w:val="28"/>
          <w:szCs w:val="28"/>
          <w:u w:val="thick"/>
          <w:lang w:eastAsia="ru-RU"/>
        </w:rPr>
        <w:sectPr w:rsidR="00A329F4" w:rsidRPr="00A329F4" w:rsidSect="00606C1B">
          <w:pgSz w:w="12240" w:h="15840" w:code="1"/>
          <w:pgMar w:top="426" w:right="851" w:bottom="426" w:left="1134" w:header="284" w:footer="0" w:gutter="0"/>
          <w:cols w:space="720"/>
          <w:docGrid w:linePitch="299"/>
        </w:sectPr>
      </w:pPr>
      <w:r>
        <w:rPr>
          <w:rFonts w:ascii="Times New Roman" w:eastAsia="Times New Roman" w:hAnsi="Times New Roman"/>
          <w:b/>
          <w:sz w:val="28"/>
          <w:szCs w:val="28"/>
          <w:u w:val="thick"/>
          <w:lang w:eastAsia="ru-RU"/>
        </w:rPr>
        <w:t>______________</w:t>
      </w: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041"/>
      </w:tblGrid>
      <w:tr w:rsidR="000C0AA0" w:rsidRPr="00CA23B0" w:rsidTr="009B2BE6">
        <w:tc>
          <w:tcPr>
            <w:tcW w:w="9747" w:type="dxa"/>
          </w:tcPr>
          <w:p w:rsidR="000C0AA0" w:rsidRPr="00CA23B0" w:rsidRDefault="000C0AA0" w:rsidP="000161E1">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tc>
        <w:tc>
          <w:tcPr>
            <w:tcW w:w="4041" w:type="dxa"/>
          </w:tcPr>
          <w:p w:rsidR="000C0AA0" w:rsidRPr="00CA23B0" w:rsidRDefault="000C0AA0" w:rsidP="000C0AA0">
            <w:pPr>
              <w:widowControl w:val="0"/>
              <w:autoSpaceDE w:val="0"/>
              <w:autoSpaceDN w:val="0"/>
              <w:adjustRightInd w:val="0"/>
              <w:spacing w:after="0" w:line="240" w:lineRule="auto"/>
              <w:rPr>
                <w:rFonts w:ascii="Times New Roman" w:hAnsi="Times New Roman"/>
                <w:sz w:val="26"/>
                <w:szCs w:val="26"/>
              </w:rPr>
            </w:pPr>
            <w:r w:rsidRPr="00CA23B0">
              <w:rPr>
                <w:rFonts w:ascii="Times New Roman" w:eastAsia="Times New Roman" w:hAnsi="Times New Roman"/>
                <w:sz w:val="26"/>
                <w:szCs w:val="26"/>
                <w:lang w:eastAsia="ru-RU"/>
              </w:rPr>
              <w:t>Приложение  1</w:t>
            </w:r>
            <w:r w:rsidRPr="00CA23B0">
              <w:rPr>
                <w:rFonts w:ascii="Times New Roman" w:hAnsi="Times New Roman"/>
                <w:sz w:val="26"/>
                <w:szCs w:val="26"/>
              </w:rPr>
              <w:t> </w:t>
            </w:r>
            <w:r w:rsidRPr="00CA23B0">
              <w:rPr>
                <w:rFonts w:ascii="Times New Roman" w:hAnsi="Times New Roman"/>
                <w:sz w:val="26"/>
                <w:szCs w:val="26"/>
              </w:rPr>
              <w:tab/>
              <w:t xml:space="preserve">                                                                                                     к муниципальной программе   </w:t>
            </w:r>
          </w:p>
          <w:p w:rsidR="000C0AA0" w:rsidRPr="00CA23B0" w:rsidRDefault="000C0AA0" w:rsidP="006008E5">
            <w:pPr>
              <w:pStyle w:val="ConsPlusTitle"/>
              <w:widowControl/>
              <w:rPr>
                <w:rFonts w:ascii="Times New Roman" w:hAnsi="Times New Roman"/>
                <w:sz w:val="26"/>
                <w:szCs w:val="26"/>
              </w:rPr>
            </w:pPr>
            <w:r w:rsidRPr="00CA23B0">
              <w:rPr>
                <w:rFonts w:ascii="Times New Roman" w:hAnsi="Times New Roman"/>
                <w:b w:val="0"/>
                <w:sz w:val="26"/>
                <w:szCs w:val="26"/>
              </w:rPr>
              <w:t>«</w:t>
            </w:r>
            <w:r w:rsidRPr="00CA23B0">
              <w:rPr>
                <w:rFonts w:ascii="Times New Roman" w:hAnsi="Times New Roman" w:cs="Times New Roman"/>
                <w:b w:val="0"/>
                <w:sz w:val="26"/>
                <w:szCs w:val="26"/>
              </w:rPr>
              <w:t>Управление муниципальными финансами и муниципальным долгом Грачевского района</w:t>
            </w:r>
            <w:r w:rsidR="006008E5">
              <w:rPr>
                <w:rFonts w:ascii="Times New Roman" w:hAnsi="Times New Roman" w:cs="Times New Roman"/>
                <w:b w:val="0"/>
                <w:sz w:val="26"/>
                <w:szCs w:val="26"/>
              </w:rPr>
              <w:t>»</w:t>
            </w:r>
          </w:p>
        </w:tc>
      </w:tr>
    </w:tbl>
    <w:p w:rsidR="000C0AA0" w:rsidRPr="00CA23B0" w:rsidRDefault="000C0AA0" w:rsidP="000161E1">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4D1A7B" w:rsidRPr="00CA23B0" w:rsidRDefault="00337F4B" w:rsidP="00591445">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Сведения о показателях</w:t>
      </w:r>
      <w:r w:rsidR="0051137B" w:rsidRPr="00CA23B0">
        <w:rPr>
          <w:rFonts w:ascii="Times New Roman" w:eastAsia="Times New Roman" w:hAnsi="Times New Roman"/>
          <w:sz w:val="26"/>
          <w:szCs w:val="26"/>
          <w:lang w:eastAsia="ru-RU"/>
        </w:rPr>
        <w:t xml:space="preserve"> (индикатор</w:t>
      </w:r>
      <w:r w:rsidRPr="00CA23B0">
        <w:rPr>
          <w:rFonts w:ascii="Times New Roman" w:eastAsia="Times New Roman" w:hAnsi="Times New Roman"/>
          <w:sz w:val="26"/>
          <w:szCs w:val="26"/>
          <w:lang w:eastAsia="ru-RU"/>
        </w:rPr>
        <w:t>ах</w:t>
      </w:r>
      <w:r w:rsidR="0051137B" w:rsidRPr="00CA23B0">
        <w:rPr>
          <w:rFonts w:ascii="Times New Roman" w:eastAsia="Times New Roman" w:hAnsi="Times New Roman"/>
          <w:sz w:val="26"/>
          <w:szCs w:val="26"/>
          <w:lang w:eastAsia="ru-RU"/>
        </w:rPr>
        <w:t xml:space="preserve">) </w:t>
      </w:r>
    </w:p>
    <w:p w:rsidR="0051137B" w:rsidRPr="00CA23B0" w:rsidRDefault="00004EA5" w:rsidP="00591445">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xml:space="preserve">муниципальной </w:t>
      </w:r>
      <w:r w:rsidR="004F1BE2" w:rsidRPr="00CA23B0">
        <w:rPr>
          <w:rFonts w:ascii="Times New Roman" w:eastAsia="Times New Roman" w:hAnsi="Times New Roman"/>
          <w:sz w:val="26"/>
          <w:szCs w:val="26"/>
          <w:lang w:eastAsia="ru-RU"/>
        </w:rPr>
        <w:t>программы</w:t>
      </w:r>
      <w:r w:rsidR="00744F14">
        <w:rPr>
          <w:rFonts w:ascii="Times New Roman" w:eastAsia="Times New Roman" w:hAnsi="Times New Roman"/>
          <w:sz w:val="26"/>
          <w:szCs w:val="26"/>
          <w:lang w:eastAsia="ru-RU"/>
        </w:rPr>
        <w:t xml:space="preserve"> </w:t>
      </w:r>
      <w:r w:rsidR="0051137B" w:rsidRPr="00CA23B0">
        <w:rPr>
          <w:rFonts w:ascii="Times New Roman" w:eastAsia="Times New Roman" w:hAnsi="Times New Roman"/>
          <w:sz w:val="26"/>
          <w:szCs w:val="26"/>
          <w:lang w:eastAsia="ru-RU"/>
        </w:rPr>
        <w:t xml:space="preserve">«Управление </w:t>
      </w:r>
      <w:r w:rsidR="00A237DE" w:rsidRPr="00CA23B0">
        <w:rPr>
          <w:rFonts w:ascii="Times New Roman" w:eastAsia="Times New Roman" w:hAnsi="Times New Roman"/>
          <w:sz w:val="26"/>
          <w:szCs w:val="26"/>
          <w:lang w:eastAsia="ru-RU"/>
        </w:rPr>
        <w:t>муниципальным</w:t>
      </w:r>
      <w:r w:rsidR="0051137B" w:rsidRPr="00CA23B0">
        <w:rPr>
          <w:rFonts w:ascii="Times New Roman" w:eastAsia="Times New Roman" w:hAnsi="Times New Roman"/>
          <w:sz w:val="26"/>
          <w:szCs w:val="26"/>
          <w:lang w:eastAsia="ru-RU"/>
        </w:rPr>
        <w:t xml:space="preserve">и финансами </w:t>
      </w:r>
    </w:p>
    <w:p w:rsidR="006010DA" w:rsidRPr="00CA23B0" w:rsidRDefault="0051137B" w:rsidP="00352068">
      <w:pPr>
        <w:widowControl w:val="0"/>
        <w:autoSpaceDE w:val="0"/>
        <w:autoSpaceDN w:val="0"/>
        <w:adjustRightInd w:val="0"/>
        <w:spacing w:after="0" w:line="240" w:lineRule="auto"/>
        <w:ind w:right="-178"/>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xml:space="preserve">и </w:t>
      </w:r>
      <w:r w:rsidR="00A237DE" w:rsidRPr="00CA23B0">
        <w:rPr>
          <w:rFonts w:ascii="Times New Roman" w:eastAsia="Times New Roman" w:hAnsi="Times New Roman"/>
          <w:sz w:val="26"/>
          <w:szCs w:val="26"/>
          <w:lang w:eastAsia="ru-RU"/>
        </w:rPr>
        <w:t>муниципальным</w:t>
      </w:r>
      <w:r w:rsidRPr="00CA23B0">
        <w:rPr>
          <w:rFonts w:ascii="Times New Roman" w:eastAsia="Times New Roman" w:hAnsi="Times New Roman"/>
          <w:sz w:val="26"/>
          <w:szCs w:val="26"/>
          <w:lang w:eastAsia="ru-RU"/>
        </w:rPr>
        <w:t xml:space="preserve"> долгом </w:t>
      </w:r>
      <w:r w:rsidR="00A237DE" w:rsidRPr="00CA23B0">
        <w:rPr>
          <w:rFonts w:ascii="Times New Roman" w:eastAsia="Times New Roman" w:hAnsi="Times New Roman"/>
          <w:sz w:val="26"/>
          <w:szCs w:val="26"/>
          <w:lang w:eastAsia="ru-RU"/>
        </w:rPr>
        <w:t>Грачевского района</w:t>
      </w:r>
      <w:r w:rsidR="00557573" w:rsidRPr="00CA23B0">
        <w:rPr>
          <w:rFonts w:ascii="Times New Roman" w:eastAsia="Times New Roman" w:hAnsi="Times New Roman"/>
          <w:sz w:val="26"/>
          <w:szCs w:val="26"/>
          <w:lang w:eastAsia="ru-RU"/>
        </w:rPr>
        <w:t>»</w:t>
      </w:r>
      <w:r w:rsidR="00352068" w:rsidRPr="00CA23B0">
        <w:rPr>
          <w:rFonts w:ascii="Times New Roman" w:eastAsia="Times New Roman" w:hAnsi="Times New Roman"/>
          <w:sz w:val="26"/>
          <w:szCs w:val="26"/>
          <w:lang w:eastAsia="ru-RU"/>
        </w:rPr>
        <w:t xml:space="preserve">, </w:t>
      </w:r>
    </w:p>
    <w:p w:rsidR="000C4FDB" w:rsidRPr="00CA23B0" w:rsidRDefault="00352068" w:rsidP="00352068">
      <w:pPr>
        <w:widowControl w:val="0"/>
        <w:autoSpaceDE w:val="0"/>
        <w:autoSpaceDN w:val="0"/>
        <w:adjustRightInd w:val="0"/>
        <w:spacing w:after="0" w:line="240" w:lineRule="auto"/>
        <w:ind w:right="-178"/>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xml:space="preserve">подпрограмм муниципальной </w:t>
      </w:r>
      <w:r w:rsidR="004F1BE2" w:rsidRPr="00CA23B0">
        <w:rPr>
          <w:rFonts w:ascii="Times New Roman" w:eastAsia="Times New Roman" w:hAnsi="Times New Roman"/>
          <w:sz w:val="26"/>
          <w:szCs w:val="26"/>
          <w:lang w:eastAsia="ru-RU"/>
        </w:rPr>
        <w:t>программы</w:t>
      </w:r>
      <w:r w:rsidRPr="00CA23B0">
        <w:rPr>
          <w:rFonts w:ascii="Times New Roman" w:eastAsia="Times New Roman" w:hAnsi="Times New Roman"/>
          <w:sz w:val="26"/>
          <w:szCs w:val="26"/>
          <w:lang w:eastAsia="ru-RU"/>
        </w:rPr>
        <w:t xml:space="preserve"> и их значениях</w:t>
      </w:r>
    </w:p>
    <w:tbl>
      <w:tblPr>
        <w:tblpPr w:leftFromText="181" w:rightFromText="181" w:vertAnchor="text" w:tblpX="-519"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01"/>
        <w:gridCol w:w="6237"/>
        <w:gridCol w:w="1984"/>
        <w:gridCol w:w="1134"/>
        <w:gridCol w:w="992"/>
        <w:gridCol w:w="993"/>
        <w:gridCol w:w="992"/>
        <w:gridCol w:w="992"/>
        <w:gridCol w:w="992"/>
        <w:gridCol w:w="918"/>
      </w:tblGrid>
      <w:tr w:rsidR="009973F7" w:rsidRPr="00CA23B0" w:rsidTr="00EB7140">
        <w:trPr>
          <w:trHeight w:val="113"/>
        </w:trPr>
        <w:tc>
          <w:tcPr>
            <w:tcW w:w="501" w:type="dxa"/>
            <w:vMerge w:val="restart"/>
            <w:hideMark/>
          </w:tcPr>
          <w:p w:rsidR="009973F7" w:rsidRPr="00CA23B0" w:rsidRDefault="009973F7"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 п/п</w:t>
            </w:r>
          </w:p>
        </w:tc>
        <w:tc>
          <w:tcPr>
            <w:tcW w:w="6237" w:type="dxa"/>
            <w:vMerge w:val="restart"/>
            <w:hideMark/>
          </w:tcPr>
          <w:p w:rsidR="005834BF" w:rsidRPr="00CA23B0" w:rsidRDefault="009973F7"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Наименование показателя</w:t>
            </w:r>
          </w:p>
          <w:p w:rsidR="009973F7" w:rsidRPr="00CA23B0" w:rsidRDefault="009973F7"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xml:space="preserve"> (индикатора)</w:t>
            </w:r>
          </w:p>
        </w:tc>
        <w:tc>
          <w:tcPr>
            <w:tcW w:w="1984" w:type="dxa"/>
            <w:vMerge w:val="restart"/>
          </w:tcPr>
          <w:p w:rsidR="009973F7" w:rsidRPr="00CA23B0" w:rsidRDefault="00914E85"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Характеристика показателя (индикатора)</w:t>
            </w:r>
          </w:p>
        </w:tc>
        <w:tc>
          <w:tcPr>
            <w:tcW w:w="1134" w:type="dxa"/>
            <w:vMerge w:val="restart"/>
            <w:hideMark/>
          </w:tcPr>
          <w:p w:rsidR="009973F7" w:rsidRPr="00CA23B0" w:rsidRDefault="009973F7"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Единица измерения</w:t>
            </w:r>
          </w:p>
        </w:tc>
        <w:tc>
          <w:tcPr>
            <w:tcW w:w="5879" w:type="dxa"/>
            <w:gridSpan w:val="6"/>
          </w:tcPr>
          <w:p w:rsidR="009973F7" w:rsidRPr="00CA23B0" w:rsidRDefault="009973F7"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Значения показателей</w:t>
            </w:r>
          </w:p>
        </w:tc>
      </w:tr>
      <w:tr w:rsidR="00997AB5" w:rsidRPr="00CA23B0" w:rsidTr="00EB7140">
        <w:trPr>
          <w:trHeight w:val="113"/>
        </w:trPr>
        <w:tc>
          <w:tcPr>
            <w:tcW w:w="501" w:type="dxa"/>
            <w:vMerge/>
            <w:vAlign w:val="center"/>
            <w:hideMark/>
          </w:tcPr>
          <w:p w:rsidR="00DB654F" w:rsidRPr="00CA23B0" w:rsidRDefault="00DB654F" w:rsidP="00EB7140">
            <w:pPr>
              <w:spacing w:after="0" w:line="240" w:lineRule="auto"/>
              <w:rPr>
                <w:rFonts w:ascii="Times New Roman" w:eastAsia="Times New Roman" w:hAnsi="Times New Roman"/>
                <w:sz w:val="26"/>
                <w:szCs w:val="26"/>
                <w:lang w:eastAsia="ru-RU"/>
              </w:rPr>
            </w:pPr>
          </w:p>
        </w:tc>
        <w:tc>
          <w:tcPr>
            <w:tcW w:w="6237" w:type="dxa"/>
            <w:vMerge/>
            <w:vAlign w:val="center"/>
            <w:hideMark/>
          </w:tcPr>
          <w:p w:rsidR="00DB654F" w:rsidRPr="00CA23B0" w:rsidRDefault="00DB654F" w:rsidP="00EB7140">
            <w:pPr>
              <w:spacing w:after="0" w:line="240" w:lineRule="auto"/>
              <w:rPr>
                <w:rFonts w:ascii="Times New Roman" w:eastAsia="Times New Roman" w:hAnsi="Times New Roman"/>
                <w:sz w:val="26"/>
                <w:szCs w:val="26"/>
                <w:lang w:eastAsia="ru-RU"/>
              </w:rPr>
            </w:pPr>
          </w:p>
        </w:tc>
        <w:tc>
          <w:tcPr>
            <w:tcW w:w="1984" w:type="dxa"/>
            <w:vMerge/>
          </w:tcPr>
          <w:p w:rsidR="00DB654F" w:rsidRPr="00CA23B0" w:rsidRDefault="00DB654F" w:rsidP="00EB7140">
            <w:pPr>
              <w:spacing w:after="0" w:line="240" w:lineRule="auto"/>
              <w:rPr>
                <w:rFonts w:ascii="Times New Roman" w:eastAsia="Times New Roman" w:hAnsi="Times New Roman"/>
                <w:sz w:val="26"/>
                <w:szCs w:val="26"/>
                <w:lang w:eastAsia="ru-RU"/>
              </w:rPr>
            </w:pPr>
          </w:p>
        </w:tc>
        <w:tc>
          <w:tcPr>
            <w:tcW w:w="1134" w:type="dxa"/>
            <w:vMerge/>
            <w:vAlign w:val="center"/>
            <w:hideMark/>
          </w:tcPr>
          <w:p w:rsidR="00DB654F" w:rsidRPr="00CA23B0" w:rsidRDefault="00DB654F" w:rsidP="00EB7140">
            <w:pPr>
              <w:spacing w:after="0" w:line="240" w:lineRule="auto"/>
              <w:rPr>
                <w:rFonts w:ascii="Times New Roman" w:eastAsia="Times New Roman" w:hAnsi="Times New Roman"/>
                <w:sz w:val="26"/>
                <w:szCs w:val="26"/>
                <w:lang w:eastAsia="ru-RU"/>
              </w:rPr>
            </w:pPr>
          </w:p>
        </w:tc>
        <w:tc>
          <w:tcPr>
            <w:tcW w:w="992" w:type="dxa"/>
          </w:tcPr>
          <w:p w:rsidR="00DB654F" w:rsidRPr="00CA23B0" w:rsidRDefault="00DB654F" w:rsidP="00EB7140">
            <w:pPr>
              <w:tabs>
                <w:tab w:val="left" w:pos="893"/>
              </w:tabs>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2019 год</w:t>
            </w:r>
          </w:p>
        </w:tc>
        <w:tc>
          <w:tcPr>
            <w:tcW w:w="993"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2020 год</w:t>
            </w:r>
          </w:p>
        </w:tc>
        <w:tc>
          <w:tcPr>
            <w:tcW w:w="992"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2021 год</w:t>
            </w:r>
          </w:p>
        </w:tc>
        <w:tc>
          <w:tcPr>
            <w:tcW w:w="992" w:type="dxa"/>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2022 год</w:t>
            </w:r>
          </w:p>
        </w:tc>
        <w:tc>
          <w:tcPr>
            <w:tcW w:w="992" w:type="dxa"/>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2023 год</w:t>
            </w:r>
          </w:p>
        </w:tc>
        <w:tc>
          <w:tcPr>
            <w:tcW w:w="918" w:type="dxa"/>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2024 год</w:t>
            </w:r>
          </w:p>
        </w:tc>
      </w:tr>
      <w:tr w:rsidR="00997AB5" w:rsidRPr="00CA23B0" w:rsidTr="00EB7140">
        <w:trPr>
          <w:trHeight w:val="113"/>
        </w:trPr>
        <w:tc>
          <w:tcPr>
            <w:tcW w:w="501"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6237"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w:t>
            </w:r>
          </w:p>
        </w:tc>
        <w:tc>
          <w:tcPr>
            <w:tcW w:w="1984" w:type="dxa"/>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w:t>
            </w:r>
          </w:p>
        </w:tc>
        <w:tc>
          <w:tcPr>
            <w:tcW w:w="1134"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4</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993"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6</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7</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8</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9</w:t>
            </w:r>
          </w:p>
        </w:tc>
        <w:tc>
          <w:tcPr>
            <w:tcW w:w="918"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w:t>
            </w:r>
          </w:p>
        </w:tc>
      </w:tr>
      <w:tr w:rsidR="006432A3" w:rsidRPr="00CA23B0" w:rsidTr="00EB7140">
        <w:trPr>
          <w:trHeight w:val="276"/>
        </w:trPr>
        <w:tc>
          <w:tcPr>
            <w:tcW w:w="15735" w:type="dxa"/>
            <w:gridSpan w:val="10"/>
          </w:tcPr>
          <w:p w:rsidR="006432A3" w:rsidRPr="00CA23B0" w:rsidRDefault="006432A3"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Муниципальная программа «Управление муниципальными финансами и муниципальным долгом</w:t>
            </w:r>
            <w:r w:rsidR="00EB7140">
              <w:rPr>
                <w:rFonts w:ascii="Times New Roman" w:eastAsia="Times New Roman" w:hAnsi="Times New Roman"/>
                <w:sz w:val="26"/>
                <w:szCs w:val="26"/>
                <w:lang w:eastAsia="ru-RU"/>
              </w:rPr>
              <w:t xml:space="preserve"> </w:t>
            </w:r>
            <w:r w:rsidRPr="00CA23B0">
              <w:rPr>
                <w:rFonts w:ascii="Times New Roman" w:eastAsia="Times New Roman" w:hAnsi="Times New Roman"/>
                <w:sz w:val="26"/>
                <w:szCs w:val="26"/>
                <w:lang w:eastAsia="ru-RU"/>
              </w:rPr>
              <w:t>Грачевского района»</w:t>
            </w:r>
          </w:p>
        </w:tc>
      </w:tr>
      <w:tr w:rsidR="006010DA" w:rsidRPr="00CA23B0" w:rsidTr="00EB7140">
        <w:trPr>
          <w:trHeight w:val="113"/>
        </w:trPr>
        <w:tc>
          <w:tcPr>
            <w:tcW w:w="501" w:type="dxa"/>
            <w:hideMark/>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6237" w:type="dxa"/>
            <w:hideMark/>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6010DA" w:rsidRPr="00CA23B0" w:rsidRDefault="006010DA"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hAnsi="Times New Roman"/>
                <w:sz w:val="26"/>
                <w:szCs w:val="26"/>
              </w:rPr>
              <w:t>Удельный вес расходов районного бюджета, формируемых программным методом, в общем объеме расходов районного бюджета в соответствующем финансовом году</w:t>
            </w:r>
          </w:p>
        </w:tc>
        <w:tc>
          <w:tcPr>
            <w:tcW w:w="1984" w:type="dxa"/>
          </w:tcPr>
          <w:p w:rsidR="006010DA" w:rsidRPr="00CA23B0" w:rsidRDefault="006010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6010DA" w:rsidRPr="00CA23B0" w:rsidRDefault="006010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6010DA" w:rsidRPr="00CA23B0" w:rsidRDefault="006010DA" w:rsidP="00EB7140">
            <w:pPr>
              <w:jc w:val="center"/>
              <w:rPr>
                <w:sz w:val="26"/>
                <w:szCs w:val="26"/>
              </w:rPr>
            </w:pPr>
            <w:r w:rsidRPr="00CA23B0">
              <w:rPr>
                <w:rFonts w:ascii="Times New Roman" w:hAnsi="Times New Roman"/>
                <w:sz w:val="26"/>
                <w:szCs w:val="26"/>
              </w:rPr>
              <w:t>98,0</w:t>
            </w:r>
          </w:p>
        </w:tc>
        <w:tc>
          <w:tcPr>
            <w:tcW w:w="993" w:type="dxa"/>
          </w:tcPr>
          <w:p w:rsidR="006010DA" w:rsidRPr="00CA23B0" w:rsidRDefault="006010DA" w:rsidP="00EB7140">
            <w:pPr>
              <w:jc w:val="center"/>
              <w:rPr>
                <w:sz w:val="26"/>
                <w:szCs w:val="26"/>
              </w:rPr>
            </w:pPr>
            <w:r w:rsidRPr="00CA23B0">
              <w:rPr>
                <w:rFonts w:ascii="Times New Roman" w:hAnsi="Times New Roman"/>
                <w:sz w:val="26"/>
                <w:szCs w:val="26"/>
              </w:rPr>
              <w:t>98,0</w:t>
            </w:r>
          </w:p>
        </w:tc>
        <w:tc>
          <w:tcPr>
            <w:tcW w:w="992" w:type="dxa"/>
            <w:hideMark/>
          </w:tcPr>
          <w:p w:rsidR="006010DA" w:rsidRPr="00CA23B0" w:rsidRDefault="006010DA" w:rsidP="00EB7140">
            <w:pPr>
              <w:jc w:val="center"/>
              <w:rPr>
                <w:sz w:val="26"/>
                <w:szCs w:val="26"/>
              </w:rPr>
            </w:pPr>
            <w:r w:rsidRPr="00CA23B0">
              <w:rPr>
                <w:rFonts w:ascii="Times New Roman" w:hAnsi="Times New Roman"/>
                <w:sz w:val="26"/>
                <w:szCs w:val="26"/>
              </w:rPr>
              <w:t>98,0</w:t>
            </w:r>
          </w:p>
        </w:tc>
        <w:tc>
          <w:tcPr>
            <w:tcW w:w="992" w:type="dxa"/>
          </w:tcPr>
          <w:p w:rsidR="006010DA" w:rsidRPr="00CA23B0" w:rsidRDefault="006010DA" w:rsidP="00EB7140">
            <w:pPr>
              <w:jc w:val="center"/>
              <w:rPr>
                <w:sz w:val="26"/>
                <w:szCs w:val="26"/>
              </w:rPr>
            </w:pPr>
            <w:r w:rsidRPr="00CA23B0">
              <w:rPr>
                <w:rFonts w:ascii="Times New Roman" w:hAnsi="Times New Roman"/>
                <w:sz w:val="26"/>
                <w:szCs w:val="26"/>
              </w:rPr>
              <w:t>98,0</w:t>
            </w:r>
          </w:p>
        </w:tc>
        <w:tc>
          <w:tcPr>
            <w:tcW w:w="992" w:type="dxa"/>
          </w:tcPr>
          <w:p w:rsidR="006010DA" w:rsidRPr="00CA23B0" w:rsidRDefault="006010DA" w:rsidP="00EB7140">
            <w:pPr>
              <w:jc w:val="center"/>
              <w:rPr>
                <w:sz w:val="26"/>
                <w:szCs w:val="26"/>
              </w:rPr>
            </w:pPr>
            <w:r w:rsidRPr="00CA23B0">
              <w:rPr>
                <w:rFonts w:ascii="Times New Roman" w:hAnsi="Times New Roman"/>
                <w:sz w:val="26"/>
                <w:szCs w:val="26"/>
              </w:rPr>
              <w:t>98,0</w:t>
            </w:r>
          </w:p>
        </w:tc>
        <w:tc>
          <w:tcPr>
            <w:tcW w:w="918" w:type="dxa"/>
          </w:tcPr>
          <w:p w:rsidR="006010DA" w:rsidRPr="00CA23B0" w:rsidRDefault="006010DA" w:rsidP="00EB7140">
            <w:pPr>
              <w:jc w:val="center"/>
              <w:rPr>
                <w:sz w:val="26"/>
                <w:szCs w:val="26"/>
              </w:rPr>
            </w:pPr>
            <w:r w:rsidRPr="00CA23B0">
              <w:rPr>
                <w:rFonts w:ascii="Times New Roman" w:hAnsi="Times New Roman"/>
                <w:sz w:val="26"/>
                <w:szCs w:val="26"/>
              </w:rPr>
              <w:t>98,0</w:t>
            </w:r>
          </w:p>
        </w:tc>
      </w:tr>
      <w:tr w:rsidR="00FD65D6" w:rsidRPr="00CA23B0" w:rsidTr="00EB7140">
        <w:trPr>
          <w:trHeight w:val="113"/>
        </w:trPr>
        <w:tc>
          <w:tcPr>
            <w:tcW w:w="501" w:type="dxa"/>
            <w:hideMark/>
          </w:tcPr>
          <w:p w:rsidR="00FD65D6" w:rsidRPr="00CA23B0" w:rsidRDefault="00FD65D6"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w:t>
            </w:r>
          </w:p>
        </w:tc>
        <w:tc>
          <w:tcPr>
            <w:tcW w:w="6237" w:type="dxa"/>
            <w:hideMark/>
          </w:tcPr>
          <w:p w:rsidR="00FD65D6" w:rsidRPr="00CA23B0" w:rsidRDefault="00FD65D6"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FD65D6" w:rsidRPr="00CA23B0" w:rsidRDefault="00FD65D6" w:rsidP="00EB7140">
            <w:pPr>
              <w:pStyle w:val="ConsPlusNormal"/>
              <w:ind w:firstLine="0"/>
              <w:rPr>
                <w:rFonts w:ascii="Times New Roman" w:hAnsi="Times New Roman"/>
                <w:sz w:val="26"/>
                <w:szCs w:val="26"/>
              </w:rPr>
            </w:pPr>
            <w:r w:rsidRPr="00CA23B0">
              <w:rPr>
                <w:rFonts w:ascii="Times New Roman" w:eastAsia="Calibri" w:hAnsi="Times New Roman" w:cs="Times New Roman"/>
                <w:sz w:val="26"/>
                <w:szCs w:val="26"/>
              </w:rPr>
              <w:t>Отношение объема просроченной кредиторской задолженности муниципальных образований Грачевского района  к общему объему расходов бюджетов муниципальных образований Грачевского района</w:t>
            </w:r>
          </w:p>
        </w:tc>
        <w:tc>
          <w:tcPr>
            <w:tcW w:w="1984" w:type="dxa"/>
          </w:tcPr>
          <w:p w:rsidR="00FD65D6" w:rsidRPr="00CA23B0" w:rsidRDefault="00FD65D6" w:rsidP="00EB7140">
            <w:pPr>
              <w:rPr>
                <w:sz w:val="26"/>
                <w:szCs w:val="26"/>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FD65D6" w:rsidRPr="00CA23B0" w:rsidRDefault="00FD65D6"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FD65D6" w:rsidRPr="00CA23B0" w:rsidRDefault="00FD65D6" w:rsidP="00EB7140">
            <w:pPr>
              <w:pStyle w:val="af2"/>
              <w:widowControl/>
              <w:jc w:val="center"/>
              <w:rPr>
                <w:rFonts w:ascii="Times New Roman" w:hAnsi="Times New Roman" w:cs="Times New Roman"/>
                <w:sz w:val="26"/>
                <w:szCs w:val="26"/>
              </w:rPr>
            </w:pPr>
            <w:r w:rsidRPr="00CA23B0">
              <w:rPr>
                <w:rFonts w:ascii="Times New Roman" w:hAnsi="Times New Roman" w:cs="Times New Roman"/>
                <w:sz w:val="26"/>
                <w:szCs w:val="26"/>
              </w:rPr>
              <w:t>0</w:t>
            </w:r>
          </w:p>
        </w:tc>
        <w:tc>
          <w:tcPr>
            <w:tcW w:w="993" w:type="dxa"/>
            <w:hideMark/>
          </w:tcPr>
          <w:p w:rsidR="00FD65D6" w:rsidRDefault="00FD65D6" w:rsidP="00EB7140">
            <w:pPr>
              <w:jc w:val="center"/>
            </w:pPr>
            <w:r w:rsidRPr="00E74B73">
              <w:rPr>
                <w:rFonts w:ascii="Times New Roman" w:hAnsi="Times New Roman"/>
                <w:sz w:val="26"/>
                <w:szCs w:val="26"/>
              </w:rPr>
              <w:t>0</w:t>
            </w:r>
          </w:p>
        </w:tc>
        <w:tc>
          <w:tcPr>
            <w:tcW w:w="992" w:type="dxa"/>
            <w:hideMark/>
          </w:tcPr>
          <w:p w:rsidR="00FD65D6" w:rsidRDefault="00FD65D6" w:rsidP="00EB7140">
            <w:pPr>
              <w:jc w:val="center"/>
            </w:pPr>
            <w:r w:rsidRPr="00E74B73">
              <w:rPr>
                <w:rFonts w:ascii="Times New Roman" w:hAnsi="Times New Roman"/>
                <w:sz w:val="26"/>
                <w:szCs w:val="26"/>
              </w:rPr>
              <w:t>0</w:t>
            </w:r>
          </w:p>
        </w:tc>
        <w:tc>
          <w:tcPr>
            <w:tcW w:w="992" w:type="dxa"/>
          </w:tcPr>
          <w:p w:rsidR="00FD65D6" w:rsidRDefault="00FD65D6" w:rsidP="00EB7140">
            <w:pPr>
              <w:jc w:val="center"/>
            </w:pPr>
            <w:r w:rsidRPr="00E74B73">
              <w:rPr>
                <w:rFonts w:ascii="Times New Roman" w:hAnsi="Times New Roman"/>
                <w:sz w:val="26"/>
                <w:szCs w:val="26"/>
              </w:rPr>
              <w:t>0</w:t>
            </w:r>
          </w:p>
        </w:tc>
        <w:tc>
          <w:tcPr>
            <w:tcW w:w="992" w:type="dxa"/>
          </w:tcPr>
          <w:p w:rsidR="00FD65D6" w:rsidRDefault="00FD65D6" w:rsidP="00EB7140">
            <w:pPr>
              <w:jc w:val="center"/>
            </w:pPr>
            <w:r w:rsidRPr="00E74B73">
              <w:rPr>
                <w:rFonts w:ascii="Times New Roman" w:hAnsi="Times New Roman"/>
                <w:sz w:val="26"/>
                <w:szCs w:val="26"/>
              </w:rPr>
              <w:t>0</w:t>
            </w:r>
          </w:p>
        </w:tc>
        <w:tc>
          <w:tcPr>
            <w:tcW w:w="918" w:type="dxa"/>
          </w:tcPr>
          <w:p w:rsidR="00FD65D6" w:rsidRDefault="00FD65D6" w:rsidP="00EB7140">
            <w:pPr>
              <w:jc w:val="center"/>
            </w:pPr>
            <w:r w:rsidRPr="00E74B73">
              <w:rPr>
                <w:rFonts w:ascii="Times New Roman" w:hAnsi="Times New Roman"/>
                <w:sz w:val="26"/>
                <w:szCs w:val="26"/>
              </w:rPr>
              <w:t>0</w:t>
            </w:r>
          </w:p>
        </w:tc>
      </w:tr>
      <w:tr w:rsidR="00DB654F" w:rsidRPr="00CA23B0" w:rsidTr="00EB7140">
        <w:trPr>
          <w:trHeight w:val="113"/>
        </w:trPr>
        <w:tc>
          <w:tcPr>
            <w:tcW w:w="501"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w:t>
            </w:r>
          </w:p>
        </w:tc>
        <w:tc>
          <w:tcPr>
            <w:tcW w:w="6237" w:type="dxa"/>
            <w:hideMark/>
          </w:tcPr>
          <w:p w:rsidR="00DB654F" w:rsidRPr="00CA23B0" w:rsidRDefault="00DB654F"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3</w:t>
            </w:r>
          </w:p>
          <w:p w:rsidR="00DB654F" w:rsidRPr="00CA23B0" w:rsidRDefault="00DB654F" w:rsidP="00EB7140">
            <w:pPr>
              <w:pStyle w:val="af4"/>
              <w:widowControl/>
              <w:rPr>
                <w:rFonts w:ascii="Times New Roman" w:hAnsi="Times New Roman"/>
                <w:sz w:val="26"/>
                <w:szCs w:val="26"/>
              </w:rPr>
            </w:pPr>
            <w:r w:rsidRPr="00CA23B0">
              <w:rPr>
                <w:rFonts w:ascii="Times New Roman" w:hAnsi="Times New Roman" w:cs="Times New Roman"/>
                <w:sz w:val="26"/>
                <w:szCs w:val="26"/>
              </w:rPr>
              <w:t>Отношение объема муниципального долга Грачевского района по состоянию на 1 января года, следующего за отчетным, к общему годовому объему доходов бюджета Грачевского района в отчетном финансовом году (без учета объемов безвозмездных поступлений)</w:t>
            </w:r>
          </w:p>
        </w:tc>
        <w:tc>
          <w:tcPr>
            <w:tcW w:w="1984" w:type="dxa"/>
          </w:tcPr>
          <w:p w:rsidR="00DB654F" w:rsidRPr="00CA23B0" w:rsidRDefault="00DB654F" w:rsidP="00EB7140">
            <w:pPr>
              <w:rPr>
                <w:sz w:val="26"/>
                <w:szCs w:val="26"/>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DB654F" w:rsidRPr="00CA23B0" w:rsidRDefault="00DB654F"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DB654F" w:rsidRPr="00CA23B0" w:rsidRDefault="00DB654F" w:rsidP="00EB7140">
            <w:pPr>
              <w:jc w:val="center"/>
              <w:rPr>
                <w:rFonts w:ascii="Times New Roman" w:hAnsi="Times New Roman"/>
                <w:sz w:val="26"/>
                <w:szCs w:val="26"/>
              </w:rPr>
            </w:pPr>
            <w:r w:rsidRPr="00CA23B0">
              <w:rPr>
                <w:rFonts w:ascii="Times New Roman" w:hAnsi="Times New Roman"/>
                <w:sz w:val="26"/>
                <w:szCs w:val="26"/>
              </w:rPr>
              <w:t>0</w:t>
            </w:r>
          </w:p>
        </w:tc>
        <w:tc>
          <w:tcPr>
            <w:tcW w:w="993" w:type="dxa"/>
          </w:tcPr>
          <w:p w:rsidR="00DB654F" w:rsidRPr="00CA23B0" w:rsidRDefault="00DB654F" w:rsidP="00EB7140">
            <w:pPr>
              <w:jc w:val="center"/>
              <w:rPr>
                <w:rFonts w:ascii="Times New Roman" w:hAnsi="Times New Roman"/>
                <w:sz w:val="26"/>
                <w:szCs w:val="26"/>
              </w:rPr>
            </w:pPr>
            <w:r w:rsidRPr="00CA23B0">
              <w:rPr>
                <w:rFonts w:ascii="Times New Roman" w:hAnsi="Times New Roman"/>
                <w:sz w:val="26"/>
                <w:szCs w:val="26"/>
              </w:rPr>
              <w:t>0</w:t>
            </w:r>
          </w:p>
        </w:tc>
        <w:tc>
          <w:tcPr>
            <w:tcW w:w="992" w:type="dxa"/>
          </w:tcPr>
          <w:p w:rsidR="00DB654F" w:rsidRPr="00CA23B0" w:rsidRDefault="00DB654F" w:rsidP="00EB7140">
            <w:pPr>
              <w:jc w:val="center"/>
              <w:rPr>
                <w:rFonts w:ascii="Times New Roman" w:hAnsi="Times New Roman"/>
                <w:sz w:val="26"/>
                <w:szCs w:val="26"/>
              </w:rPr>
            </w:pPr>
            <w:r w:rsidRPr="00CA23B0">
              <w:rPr>
                <w:rFonts w:ascii="Times New Roman" w:hAnsi="Times New Roman"/>
                <w:sz w:val="26"/>
                <w:szCs w:val="26"/>
              </w:rPr>
              <w:t>0</w:t>
            </w:r>
          </w:p>
        </w:tc>
        <w:tc>
          <w:tcPr>
            <w:tcW w:w="992" w:type="dxa"/>
          </w:tcPr>
          <w:p w:rsidR="00DB654F" w:rsidRPr="00CA23B0" w:rsidRDefault="006010DA" w:rsidP="00EB7140">
            <w:pPr>
              <w:jc w:val="center"/>
              <w:rPr>
                <w:rFonts w:ascii="Times New Roman" w:hAnsi="Times New Roman"/>
                <w:sz w:val="26"/>
                <w:szCs w:val="26"/>
              </w:rPr>
            </w:pPr>
            <w:r w:rsidRPr="00CA23B0">
              <w:rPr>
                <w:rFonts w:ascii="Times New Roman" w:hAnsi="Times New Roman"/>
                <w:sz w:val="26"/>
                <w:szCs w:val="26"/>
              </w:rPr>
              <w:t>0</w:t>
            </w:r>
          </w:p>
        </w:tc>
        <w:tc>
          <w:tcPr>
            <w:tcW w:w="992" w:type="dxa"/>
          </w:tcPr>
          <w:p w:rsidR="00DB654F" w:rsidRPr="00CA23B0" w:rsidRDefault="006010DA" w:rsidP="00EB7140">
            <w:pPr>
              <w:jc w:val="center"/>
              <w:rPr>
                <w:rFonts w:ascii="Times New Roman" w:hAnsi="Times New Roman"/>
                <w:sz w:val="26"/>
                <w:szCs w:val="26"/>
              </w:rPr>
            </w:pPr>
            <w:r w:rsidRPr="00CA23B0">
              <w:rPr>
                <w:rFonts w:ascii="Times New Roman" w:hAnsi="Times New Roman"/>
                <w:sz w:val="26"/>
                <w:szCs w:val="26"/>
              </w:rPr>
              <w:t>0</w:t>
            </w:r>
          </w:p>
        </w:tc>
        <w:tc>
          <w:tcPr>
            <w:tcW w:w="918" w:type="dxa"/>
          </w:tcPr>
          <w:p w:rsidR="00DB654F" w:rsidRPr="00CA23B0" w:rsidRDefault="006010DA" w:rsidP="00EB7140">
            <w:pPr>
              <w:jc w:val="center"/>
              <w:rPr>
                <w:rFonts w:ascii="Times New Roman" w:hAnsi="Times New Roman"/>
                <w:sz w:val="26"/>
                <w:szCs w:val="26"/>
              </w:rPr>
            </w:pPr>
            <w:r w:rsidRPr="00CA23B0">
              <w:rPr>
                <w:rFonts w:ascii="Times New Roman" w:hAnsi="Times New Roman"/>
                <w:sz w:val="26"/>
                <w:szCs w:val="26"/>
              </w:rPr>
              <w:t>0</w:t>
            </w:r>
          </w:p>
        </w:tc>
      </w:tr>
      <w:tr w:rsidR="006010DA" w:rsidRPr="00CA23B0" w:rsidTr="00EB7140">
        <w:trPr>
          <w:trHeight w:val="1383"/>
        </w:trPr>
        <w:tc>
          <w:tcPr>
            <w:tcW w:w="501" w:type="dxa"/>
            <w:hideMark/>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lastRenderedPageBreak/>
              <w:t>4.</w:t>
            </w:r>
          </w:p>
        </w:tc>
        <w:tc>
          <w:tcPr>
            <w:tcW w:w="6237" w:type="dxa"/>
            <w:hideMark/>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4</w:t>
            </w:r>
          </w:p>
          <w:p w:rsidR="006010DA" w:rsidRPr="00F90271" w:rsidRDefault="00F90271" w:rsidP="00EB7140">
            <w:pPr>
              <w:spacing w:after="0" w:line="240" w:lineRule="auto"/>
              <w:ind w:left="-42" w:right="-75" w:firstLine="7"/>
              <w:rPr>
                <w:rFonts w:ascii="Times New Roman" w:eastAsia="Times New Roman" w:hAnsi="Times New Roman"/>
                <w:sz w:val="26"/>
                <w:szCs w:val="26"/>
                <w:lang w:eastAsia="ru-RU"/>
              </w:rPr>
            </w:pPr>
            <w:r w:rsidRPr="00F90271">
              <w:rPr>
                <w:rFonts w:ascii="Times New Roman" w:eastAsia="Times New Roman" w:hAnsi="Times New Roman"/>
                <w:color w:val="000000" w:themeColor="text1"/>
                <w:sz w:val="26"/>
                <w:szCs w:val="26"/>
                <w:lang w:eastAsia="ru-RU"/>
              </w:rPr>
              <w:t>Доля контрольных мероприятий, по результатам которых приняты меры, направленные на устранение выявленных нарушений (направлены представления, предписания, уведомления о применении бюджетных мер принуждения, предложения, информационные письма, возбуждено административное производство), в общем объеме контрольных мероприятий, требующих принятия таких мер</w:t>
            </w:r>
          </w:p>
        </w:tc>
        <w:tc>
          <w:tcPr>
            <w:tcW w:w="1984" w:type="dxa"/>
          </w:tcPr>
          <w:p w:rsidR="006010DA" w:rsidRPr="00CA23B0" w:rsidRDefault="006010DA" w:rsidP="00EB7140">
            <w:pPr>
              <w:rPr>
                <w:sz w:val="26"/>
                <w:szCs w:val="26"/>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6010DA" w:rsidRPr="00CA23B0" w:rsidRDefault="006010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c>
          <w:tcPr>
            <w:tcW w:w="993" w:type="dxa"/>
            <w:hideMark/>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c>
          <w:tcPr>
            <w:tcW w:w="992" w:type="dxa"/>
            <w:hideMark/>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c>
          <w:tcPr>
            <w:tcW w:w="918"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val="en-US" w:eastAsia="ru-RU"/>
              </w:rPr>
              <w:t>100</w:t>
            </w:r>
            <w:r w:rsidRPr="00CA23B0">
              <w:rPr>
                <w:rFonts w:ascii="Times New Roman" w:eastAsia="Times New Roman" w:hAnsi="Times New Roman"/>
                <w:sz w:val="26"/>
                <w:szCs w:val="26"/>
                <w:lang w:eastAsia="ru-RU"/>
              </w:rPr>
              <w:t>,0</w:t>
            </w:r>
          </w:p>
        </w:tc>
      </w:tr>
      <w:tr w:rsidR="008500C6" w:rsidRPr="00CA23B0" w:rsidTr="00EB7140">
        <w:trPr>
          <w:trHeight w:val="564"/>
        </w:trPr>
        <w:tc>
          <w:tcPr>
            <w:tcW w:w="501" w:type="dxa"/>
            <w:hideMark/>
          </w:tcPr>
          <w:p w:rsidR="008500C6" w:rsidRPr="00CA23B0" w:rsidRDefault="008500C6"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6237" w:type="dxa"/>
            <w:hideMark/>
          </w:tcPr>
          <w:p w:rsidR="008500C6" w:rsidRPr="00CA23B0" w:rsidRDefault="008500C6"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5</w:t>
            </w:r>
          </w:p>
          <w:p w:rsidR="008500C6" w:rsidRPr="00CA23B0" w:rsidRDefault="008500C6" w:rsidP="00EB7140">
            <w:pPr>
              <w:spacing w:after="0" w:line="240" w:lineRule="auto"/>
              <w:ind w:left="-42" w:right="-75" w:firstLine="7"/>
              <w:rPr>
                <w:rFonts w:ascii="Times New Roman" w:eastAsia="Times New Roman" w:hAnsi="Times New Roman"/>
                <w:sz w:val="26"/>
                <w:szCs w:val="26"/>
                <w:lang w:eastAsia="ru-RU"/>
              </w:rPr>
            </w:pPr>
            <w:r w:rsidRPr="00CA23B0">
              <w:rPr>
                <w:rFonts w:ascii="Times New Roman" w:hAnsi="Times New Roman"/>
                <w:sz w:val="26"/>
                <w:szCs w:val="26"/>
              </w:rPr>
              <w:t>Индекс эффективности бюджетных расходов</w:t>
            </w:r>
          </w:p>
        </w:tc>
        <w:tc>
          <w:tcPr>
            <w:tcW w:w="1984" w:type="dxa"/>
          </w:tcPr>
          <w:p w:rsidR="008500C6" w:rsidRPr="00CA23B0" w:rsidRDefault="008500C6" w:rsidP="00EB7140">
            <w:pPr>
              <w:spacing w:after="0"/>
              <w:rPr>
                <w:sz w:val="26"/>
                <w:szCs w:val="26"/>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8500C6" w:rsidRPr="00CA23B0" w:rsidRDefault="008500C6"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8500C6" w:rsidRPr="00CA23B0" w:rsidRDefault="008500C6"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9</w:t>
            </w:r>
            <w:r>
              <w:rPr>
                <w:rFonts w:ascii="Times New Roman" w:eastAsia="Times New Roman" w:hAnsi="Times New Roman"/>
                <w:sz w:val="26"/>
                <w:szCs w:val="26"/>
                <w:lang w:eastAsia="ru-RU"/>
              </w:rPr>
              <w:t>5</w:t>
            </w:r>
          </w:p>
        </w:tc>
        <w:tc>
          <w:tcPr>
            <w:tcW w:w="993" w:type="dxa"/>
            <w:hideMark/>
          </w:tcPr>
          <w:p w:rsidR="008500C6" w:rsidRPr="00CA23B0" w:rsidRDefault="008500C6"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9</w:t>
            </w:r>
            <w:r w:rsidR="00FD65D6">
              <w:rPr>
                <w:rFonts w:ascii="Times New Roman" w:eastAsia="Times New Roman" w:hAnsi="Times New Roman"/>
                <w:sz w:val="26"/>
                <w:szCs w:val="26"/>
                <w:lang w:eastAsia="ru-RU"/>
              </w:rPr>
              <w:t>6</w:t>
            </w:r>
          </w:p>
        </w:tc>
        <w:tc>
          <w:tcPr>
            <w:tcW w:w="992" w:type="dxa"/>
            <w:hideMark/>
          </w:tcPr>
          <w:p w:rsidR="008500C6" w:rsidRPr="00CA23B0" w:rsidRDefault="00FD65D6"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97</w:t>
            </w:r>
          </w:p>
        </w:tc>
        <w:tc>
          <w:tcPr>
            <w:tcW w:w="992" w:type="dxa"/>
          </w:tcPr>
          <w:p w:rsidR="008500C6" w:rsidRPr="00CA23B0" w:rsidRDefault="00FD65D6"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c>
          <w:tcPr>
            <w:tcW w:w="992" w:type="dxa"/>
          </w:tcPr>
          <w:p w:rsidR="008500C6" w:rsidRPr="00CA23B0" w:rsidRDefault="00FD65D6"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c>
          <w:tcPr>
            <w:tcW w:w="918" w:type="dxa"/>
          </w:tcPr>
          <w:p w:rsidR="008500C6" w:rsidRPr="00CA23B0" w:rsidRDefault="00FD65D6"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r>
      <w:tr w:rsidR="006010DA" w:rsidRPr="00CA23B0" w:rsidTr="00EB7140">
        <w:trPr>
          <w:trHeight w:val="113"/>
        </w:trPr>
        <w:tc>
          <w:tcPr>
            <w:tcW w:w="501" w:type="dxa"/>
            <w:hideMark/>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6.</w:t>
            </w:r>
          </w:p>
        </w:tc>
        <w:tc>
          <w:tcPr>
            <w:tcW w:w="6237" w:type="dxa"/>
            <w:hideMark/>
          </w:tcPr>
          <w:p w:rsidR="006010DA" w:rsidRPr="00CA23B0" w:rsidRDefault="006010DA" w:rsidP="00EB7140">
            <w:pPr>
              <w:autoSpaceDE w:val="0"/>
              <w:autoSpaceDN w:val="0"/>
              <w:adjustRightInd w:val="0"/>
              <w:spacing w:after="0" w:line="240" w:lineRule="auto"/>
              <w:rPr>
                <w:rFonts w:ascii="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6</w:t>
            </w:r>
          </w:p>
          <w:p w:rsidR="006010DA" w:rsidRPr="00CA23B0" w:rsidRDefault="006010DA" w:rsidP="00EB7140">
            <w:pPr>
              <w:autoSpaceDE w:val="0"/>
              <w:autoSpaceDN w:val="0"/>
              <w:adjustRightInd w:val="0"/>
              <w:spacing w:after="0" w:line="240" w:lineRule="auto"/>
              <w:rPr>
                <w:rFonts w:ascii="Times New Roman" w:eastAsia="Times New Roman" w:hAnsi="Times New Roman"/>
                <w:sz w:val="26"/>
                <w:szCs w:val="26"/>
                <w:lang w:eastAsia="ru-RU"/>
              </w:rPr>
            </w:pPr>
            <w:r w:rsidRPr="00CA23B0">
              <w:rPr>
                <w:rFonts w:ascii="Times New Roman" w:hAnsi="Times New Roman"/>
                <w:sz w:val="26"/>
                <w:szCs w:val="26"/>
                <w:lang w:eastAsia="ru-RU"/>
              </w:rPr>
              <w:t>Количество работников финансового отдела администрации Грачевского района, принимающих участие в мероприятиях по повышению финансовой грамотности населения района</w:t>
            </w:r>
          </w:p>
        </w:tc>
        <w:tc>
          <w:tcPr>
            <w:tcW w:w="1984" w:type="dxa"/>
          </w:tcPr>
          <w:p w:rsidR="006010DA" w:rsidRPr="00CA23B0" w:rsidRDefault="006010DA" w:rsidP="00EB7140">
            <w:pPr>
              <w:rPr>
                <w:sz w:val="26"/>
                <w:szCs w:val="26"/>
              </w:rPr>
            </w:pPr>
            <w:r w:rsidRPr="00CA23B0">
              <w:rPr>
                <w:rFonts w:ascii="Times New Roman" w:eastAsia="Times New Roman" w:hAnsi="Times New Roman"/>
                <w:sz w:val="26"/>
                <w:szCs w:val="26"/>
                <w:lang w:eastAsia="ru-RU"/>
              </w:rPr>
              <w:t>муниципальная программа</w:t>
            </w:r>
          </w:p>
        </w:tc>
        <w:tc>
          <w:tcPr>
            <w:tcW w:w="1134" w:type="dxa"/>
            <w:hideMark/>
          </w:tcPr>
          <w:p w:rsidR="006010DA" w:rsidRPr="00CA23B0" w:rsidRDefault="006010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человек</w:t>
            </w:r>
          </w:p>
        </w:tc>
        <w:tc>
          <w:tcPr>
            <w:tcW w:w="992" w:type="dxa"/>
          </w:tcPr>
          <w:p w:rsidR="006010DA" w:rsidRPr="00CA23B0" w:rsidRDefault="00F86827"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993" w:type="dxa"/>
            <w:hideMark/>
          </w:tcPr>
          <w:p w:rsidR="006010DA" w:rsidRPr="00CA23B0" w:rsidRDefault="006010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992" w:type="dxa"/>
            <w:hideMark/>
          </w:tcPr>
          <w:p w:rsidR="006010DA" w:rsidRPr="00CA23B0" w:rsidRDefault="006010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992" w:type="dxa"/>
          </w:tcPr>
          <w:p w:rsidR="006010DA" w:rsidRPr="00CA23B0" w:rsidRDefault="006010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992" w:type="dxa"/>
          </w:tcPr>
          <w:p w:rsidR="006010DA" w:rsidRPr="00CA23B0" w:rsidRDefault="006010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c>
          <w:tcPr>
            <w:tcW w:w="918" w:type="dxa"/>
          </w:tcPr>
          <w:p w:rsidR="006010DA" w:rsidRPr="00CA23B0" w:rsidRDefault="006010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p>
        </w:tc>
      </w:tr>
      <w:tr w:rsidR="006432A3" w:rsidRPr="00CA23B0" w:rsidTr="00EB7140">
        <w:trPr>
          <w:trHeight w:val="113"/>
        </w:trPr>
        <w:tc>
          <w:tcPr>
            <w:tcW w:w="15735" w:type="dxa"/>
            <w:gridSpan w:val="10"/>
          </w:tcPr>
          <w:p w:rsidR="006432A3" w:rsidRPr="00CA23B0" w:rsidRDefault="006432A3"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Подпрограмма 1 «Создание организационных условий для составления и исполнения районного бюджета»</w:t>
            </w:r>
          </w:p>
        </w:tc>
      </w:tr>
      <w:tr w:rsidR="00DB654F" w:rsidRPr="00CA23B0" w:rsidTr="008A1567">
        <w:trPr>
          <w:trHeight w:val="271"/>
        </w:trPr>
        <w:tc>
          <w:tcPr>
            <w:tcW w:w="501"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1.1</w:t>
            </w:r>
          </w:p>
        </w:tc>
        <w:tc>
          <w:tcPr>
            <w:tcW w:w="6237" w:type="dxa"/>
            <w:hideMark/>
          </w:tcPr>
          <w:p w:rsidR="00DB654F" w:rsidRPr="00CA23B0" w:rsidRDefault="00DB654F"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DB654F" w:rsidRPr="00CA23B0" w:rsidRDefault="00DB654F"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Количество дней, нарушения сроков предоставления проекта районного бюджета на Совет депутатов Грачевского района</w:t>
            </w:r>
          </w:p>
        </w:tc>
        <w:tc>
          <w:tcPr>
            <w:tcW w:w="1984" w:type="dxa"/>
          </w:tcPr>
          <w:p w:rsidR="00DB654F" w:rsidRPr="00CA23B0" w:rsidRDefault="00DB654F" w:rsidP="00EB7140">
            <w:pPr>
              <w:spacing w:after="0"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DB654F" w:rsidRPr="00CA23B0" w:rsidRDefault="00DB654F" w:rsidP="00EB7140">
            <w:pPr>
              <w:spacing w:after="0" w:line="232" w:lineRule="auto"/>
              <w:ind w:left="67"/>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дней</w:t>
            </w:r>
          </w:p>
        </w:tc>
        <w:tc>
          <w:tcPr>
            <w:tcW w:w="992" w:type="dxa"/>
          </w:tcPr>
          <w:p w:rsidR="00DB654F" w:rsidRPr="00CA23B0" w:rsidRDefault="00DB654F"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3" w:type="dxa"/>
            <w:hideMark/>
          </w:tcPr>
          <w:p w:rsidR="00DB654F" w:rsidRPr="00CA23B0" w:rsidRDefault="00DB654F"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hideMark/>
          </w:tcPr>
          <w:p w:rsidR="00DB654F" w:rsidRPr="00CA23B0" w:rsidRDefault="00DB654F"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DB654F" w:rsidRPr="00CA23B0" w:rsidRDefault="00B702DA"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DB654F" w:rsidRPr="00CA23B0" w:rsidRDefault="00B702DA"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18" w:type="dxa"/>
          </w:tcPr>
          <w:p w:rsidR="00DB654F" w:rsidRPr="00CA23B0" w:rsidRDefault="00B702DA" w:rsidP="00EB7140">
            <w:pPr>
              <w:spacing w:after="0"/>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r>
      <w:tr w:rsidR="007F6E51" w:rsidRPr="00CA23B0" w:rsidTr="008A1567">
        <w:trPr>
          <w:trHeight w:val="545"/>
        </w:trPr>
        <w:tc>
          <w:tcPr>
            <w:tcW w:w="501" w:type="dxa"/>
            <w:hideMark/>
          </w:tcPr>
          <w:p w:rsidR="007F6E51" w:rsidRPr="00CA23B0" w:rsidRDefault="007F6E51"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6237" w:type="dxa"/>
            <w:hideMark/>
          </w:tcPr>
          <w:p w:rsidR="007F6E51" w:rsidRPr="00CA23B0" w:rsidRDefault="007F6E51" w:rsidP="00EB7140">
            <w:pPr>
              <w:spacing w:after="0" w:line="240" w:lineRule="auto"/>
              <w:ind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7F6E51" w:rsidRPr="00CA23B0" w:rsidRDefault="007F6E51"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bCs/>
                <w:sz w:val="26"/>
                <w:szCs w:val="26"/>
                <w:lang w:eastAsia="ru-RU"/>
              </w:rPr>
              <w:t>Исполнение районного бюджета по доходам</w:t>
            </w:r>
          </w:p>
        </w:tc>
        <w:tc>
          <w:tcPr>
            <w:tcW w:w="1984" w:type="dxa"/>
          </w:tcPr>
          <w:p w:rsidR="007F6E51" w:rsidRPr="00CA23B0" w:rsidRDefault="007F6E51" w:rsidP="00EB7140">
            <w:pPr>
              <w:spacing w:after="0"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7F6E51" w:rsidRPr="00CA23B0" w:rsidRDefault="007F6E51"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7F6E51" w:rsidRPr="00CA23B0" w:rsidRDefault="007F6E51" w:rsidP="00EB7140">
            <w:pPr>
              <w:jc w:val="center"/>
              <w:rPr>
                <w:rFonts w:ascii="Times New Roman" w:hAnsi="Times New Roman"/>
                <w:sz w:val="26"/>
                <w:szCs w:val="26"/>
              </w:rPr>
            </w:pPr>
            <w:r>
              <w:rPr>
                <w:rFonts w:ascii="Times New Roman" w:hAnsi="Times New Roman"/>
                <w:sz w:val="26"/>
                <w:szCs w:val="26"/>
              </w:rPr>
              <w:t>99</w:t>
            </w:r>
          </w:p>
        </w:tc>
        <w:tc>
          <w:tcPr>
            <w:tcW w:w="993" w:type="dxa"/>
            <w:hideMark/>
          </w:tcPr>
          <w:p w:rsidR="007F6E51" w:rsidRPr="00CA23B0" w:rsidRDefault="007F6E51" w:rsidP="00EB7140">
            <w:pPr>
              <w:jc w:val="center"/>
              <w:rPr>
                <w:rFonts w:ascii="Times New Roman" w:hAnsi="Times New Roman"/>
                <w:sz w:val="26"/>
                <w:szCs w:val="26"/>
              </w:rPr>
            </w:pPr>
            <w:r>
              <w:rPr>
                <w:rFonts w:ascii="Times New Roman" w:hAnsi="Times New Roman"/>
                <w:sz w:val="26"/>
                <w:szCs w:val="26"/>
              </w:rPr>
              <w:t>99</w:t>
            </w:r>
          </w:p>
        </w:tc>
        <w:tc>
          <w:tcPr>
            <w:tcW w:w="992" w:type="dxa"/>
            <w:hideMark/>
          </w:tcPr>
          <w:p w:rsidR="007F6E51" w:rsidRDefault="007F6E51" w:rsidP="00EB7140">
            <w:pPr>
              <w:jc w:val="center"/>
            </w:pPr>
            <w:r w:rsidRPr="00325711">
              <w:rPr>
                <w:rFonts w:ascii="Times New Roman" w:hAnsi="Times New Roman"/>
                <w:sz w:val="26"/>
                <w:szCs w:val="26"/>
              </w:rPr>
              <w:t>99</w:t>
            </w:r>
          </w:p>
        </w:tc>
        <w:tc>
          <w:tcPr>
            <w:tcW w:w="992" w:type="dxa"/>
          </w:tcPr>
          <w:p w:rsidR="007F6E51" w:rsidRDefault="007F6E51" w:rsidP="00EB7140">
            <w:pPr>
              <w:jc w:val="center"/>
            </w:pPr>
            <w:r w:rsidRPr="00325711">
              <w:rPr>
                <w:rFonts w:ascii="Times New Roman" w:hAnsi="Times New Roman"/>
                <w:sz w:val="26"/>
                <w:szCs w:val="26"/>
              </w:rPr>
              <w:t>99</w:t>
            </w:r>
          </w:p>
        </w:tc>
        <w:tc>
          <w:tcPr>
            <w:tcW w:w="992" w:type="dxa"/>
          </w:tcPr>
          <w:p w:rsidR="007F6E51" w:rsidRDefault="007F6E51" w:rsidP="00EB7140">
            <w:pPr>
              <w:jc w:val="center"/>
            </w:pPr>
            <w:r w:rsidRPr="00325711">
              <w:rPr>
                <w:rFonts w:ascii="Times New Roman" w:hAnsi="Times New Roman"/>
                <w:sz w:val="26"/>
                <w:szCs w:val="26"/>
              </w:rPr>
              <w:t>99</w:t>
            </w:r>
          </w:p>
        </w:tc>
        <w:tc>
          <w:tcPr>
            <w:tcW w:w="918" w:type="dxa"/>
          </w:tcPr>
          <w:p w:rsidR="007F6E51" w:rsidRDefault="007F6E51" w:rsidP="00EB7140">
            <w:pPr>
              <w:jc w:val="center"/>
            </w:pPr>
            <w:r w:rsidRPr="00325711">
              <w:rPr>
                <w:rFonts w:ascii="Times New Roman" w:hAnsi="Times New Roman"/>
                <w:sz w:val="26"/>
                <w:szCs w:val="26"/>
              </w:rPr>
              <w:t>99</w:t>
            </w:r>
          </w:p>
        </w:tc>
      </w:tr>
      <w:tr w:rsidR="00B702DA" w:rsidRPr="00CA23B0" w:rsidTr="008A1567">
        <w:trPr>
          <w:trHeight w:val="542"/>
        </w:trPr>
        <w:tc>
          <w:tcPr>
            <w:tcW w:w="501" w:type="dxa"/>
            <w:hideMark/>
          </w:tcPr>
          <w:p w:rsidR="00B702DA" w:rsidRPr="00CA23B0" w:rsidRDefault="00B702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1.3</w:t>
            </w:r>
          </w:p>
        </w:tc>
        <w:tc>
          <w:tcPr>
            <w:tcW w:w="6237" w:type="dxa"/>
            <w:hideMark/>
          </w:tcPr>
          <w:p w:rsidR="00B702DA" w:rsidRPr="00CA23B0" w:rsidRDefault="00B702DA" w:rsidP="00EB7140">
            <w:pPr>
              <w:spacing w:after="0" w:line="240" w:lineRule="auto"/>
              <w:ind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3</w:t>
            </w:r>
          </w:p>
          <w:p w:rsidR="00B702DA" w:rsidRPr="00CA23B0" w:rsidRDefault="00B702DA" w:rsidP="00EB7140">
            <w:pPr>
              <w:spacing w:after="0" w:line="240" w:lineRule="auto"/>
              <w:ind w:firstLine="42"/>
              <w:rPr>
                <w:rFonts w:ascii="Times New Roman" w:eastAsia="Times New Roman" w:hAnsi="Times New Roman"/>
                <w:sz w:val="26"/>
                <w:szCs w:val="26"/>
                <w:lang w:eastAsia="ru-RU"/>
              </w:rPr>
            </w:pPr>
            <w:r w:rsidRPr="00CA23B0">
              <w:rPr>
                <w:rFonts w:ascii="Times New Roman" w:eastAsia="Times New Roman" w:hAnsi="Times New Roman"/>
                <w:bCs/>
                <w:sz w:val="26"/>
                <w:szCs w:val="26"/>
                <w:lang w:eastAsia="ru-RU"/>
              </w:rPr>
              <w:t xml:space="preserve">Исполнение районного бюджета по  расходам </w:t>
            </w:r>
          </w:p>
        </w:tc>
        <w:tc>
          <w:tcPr>
            <w:tcW w:w="1984" w:type="dxa"/>
          </w:tcPr>
          <w:p w:rsidR="00B702DA" w:rsidRPr="00CA23B0" w:rsidRDefault="00B702DA" w:rsidP="00EB7140">
            <w:pPr>
              <w:spacing w:after="0"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702DA" w:rsidRPr="00CA23B0" w:rsidRDefault="00B702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B702DA" w:rsidRPr="00CA23B0" w:rsidRDefault="00B702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3" w:type="dxa"/>
            <w:hideMark/>
          </w:tcPr>
          <w:p w:rsidR="00B702DA" w:rsidRPr="00CA23B0" w:rsidRDefault="00B702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2" w:type="dxa"/>
            <w:hideMark/>
          </w:tcPr>
          <w:p w:rsidR="00B702DA" w:rsidRPr="00CA23B0" w:rsidRDefault="00B702DA"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2" w:type="dxa"/>
          </w:tcPr>
          <w:p w:rsidR="00B702DA" w:rsidRPr="00CA23B0" w:rsidRDefault="00B702DA" w:rsidP="00EB7140">
            <w:pPr>
              <w:jc w:val="center"/>
              <w:rPr>
                <w:sz w:val="26"/>
                <w:szCs w:val="26"/>
              </w:rPr>
            </w:pPr>
            <w:r w:rsidRPr="00CA23B0">
              <w:rPr>
                <w:rFonts w:ascii="Times New Roman" w:hAnsi="Times New Roman"/>
                <w:sz w:val="26"/>
                <w:szCs w:val="26"/>
              </w:rPr>
              <w:t>100</w:t>
            </w:r>
          </w:p>
        </w:tc>
        <w:tc>
          <w:tcPr>
            <w:tcW w:w="992" w:type="dxa"/>
          </w:tcPr>
          <w:p w:rsidR="00B702DA" w:rsidRPr="00CA23B0" w:rsidRDefault="00B702DA" w:rsidP="00EB7140">
            <w:pPr>
              <w:jc w:val="center"/>
              <w:rPr>
                <w:sz w:val="26"/>
                <w:szCs w:val="26"/>
              </w:rPr>
            </w:pPr>
            <w:r w:rsidRPr="00CA23B0">
              <w:rPr>
                <w:rFonts w:ascii="Times New Roman" w:hAnsi="Times New Roman"/>
                <w:sz w:val="26"/>
                <w:szCs w:val="26"/>
              </w:rPr>
              <w:t>100</w:t>
            </w:r>
          </w:p>
        </w:tc>
        <w:tc>
          <w:tcPr>
            <w:tcW w:w="918" w:type="dxa"/>
          </w:tcPr>
          <w:p w:rsidR="00B702DA" w:rsidRPr="00CA23B0" w:rsidRDefault="00B702DA" w:rsidP="00EB7140">
            <w:pPr>
              <w:jc w:val="center"/>
              <w:rPr>
                <w:sz w:val="26"/>
                <w:szCs w:val="26"/>
              </w:rPr>
            </w:pPr>
            <w:r w:rsidRPr="00CA23B0">
              <w:rPr>
                <w:rFonts w:ascii="Times New Roman" w:hAnsi="Times New Roman"/>
                <w:sz w:val="26"/>
                <w:szCs w:val="26"/>
              </w:rPr>
              <w:t>100</w:t>
            </w:r>
          </w:p>
        </w:tc>
      </w:tr>
      <w:tr w:rsidR="00DB654F" w:rsidRPr="00CA23B0" w:rsidTr="008A1567">
        <w:trPr>
          <w:trHeight w:val="1191"/>
        </w:trPr>
        <w:tc>
          <w:tcPr>
            <w:tcW w:w="501" w:type="dxa"/>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r w:rsidR="000D5AFC" w:rsidRPr="00CA23B0">
              <w:rPr>
                <w:rFonts w:ascii="Times New Roman" w:eastAsia="Times New Roman" w:hAnsi="Times New Roman"/>
                <w:sz w:val="26"/>
                <w:szCs w:val="26"/>
                <w:lang w:eastAsia="ru-RU"/>
              </w:rPr>
              <w:t>4</w:t>
            </w:r>
          </w:p>
        </w:tc>
        <w:tc>
          <w:tcPr>
            <w:tcW w:w="6237" w:type="dxa"/>
          </w:tcPr>
          <w:p w:rsidR="00DB654F" w:rsidRPr="00CA23B0" w:rsidRDefault="00DB654F"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 xml:space="preserve">Показатель (индикатор) </w:t>
            </w:r>
            <w:r w:rsidR="000D5AFC" w:rsidRPr="00CA23B0">
              <w:rPr>
                <w:rFonts w:ascii="Times New Roman" w:eastAsia="Times New Roman" w:hAnsi="Times New Roman"/>
                <w:sz w:val="26"/>
                <w:szCs w:val="26"/>
                <w:u w:val="single"/>
                <w:lang w:eastAsia="ru-RU"/>
              </w:rPr>
              <w:t>4</w:t>
            </w:r>
          </w:p>
          <w:p w:rsidR="00DB654F" w:rsidRPr="00CA23B0" w:rsidRDefault="00DB654F"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Отношение объема просроченной кредиторской задолженности по обязательствам районного бюджета к общему объему расходов районного бюджета</w:t>
            </w:r>
          </w:p>
        </w:tc>
        <w:tc>
          <w:tcPr>
            <w:tcW w:w="1984" w:type="dxa"/>
          </w:tcPr>
          <w:p w:rsidR="00DB654F" w:rsidRPr="00CA23B0" w:rsidRDefault="00DB654F" w:rsidP="00EB7140">
            <w:pPr>
              <w:pStyle w:val="ConsPlusNormal"/>
              <w:widowControl/>
              <w:ind w:firstLine="0"/>
              <w:rPr>
                <w:rFonts w:ascii="Times New Roman" w:hAnsi="Times New Roman" w:cs="Times New Roman"/>
                <w:sz w:val="26"/>
                <w:szCs w:val="26"/>
              </w:rPr>
            </w:pPr>
            <w:r w:rsidRPr="00CA23B0">
              <w:rPr>
                <w:rFonts w:ascii="Times New Roman" w:hAnsi="Times New Roman" w:cs="Times New Roman"/>
                <w:sz w:val="26"/>
                <w:szCs w:val="26"/>
              </w:rPr>
              <w:t>основное мероприятие</w:t>
            </w:r>
          </w:p>
        </w:tc>
        <w:tc>
          <w:tcPr>
            <w:tcW w:w="1134" w:type="dxa"/>
          </w:tcPr>
          <w:p w:rsidR="00DB654F" w:rsidRPr="00CA23B0" w:rsidRDefault="00DB654F" w:rsidP="00EB7140">
            <w:pPr>
              <w:pStyle w:val="af2"/>
              <w:widowControl/>
              <w:jc w:val="center"/>
              <w:rPr>
                <w:rFonts w:ascii="Times New Roman" w:hAnsi="Times New Roman" w:cs="Times New Roman"/>
                <w:sz w:val="26"/>
                <w:szCs w:val="26"/>
              </w:rPr>
            </w:pPr>
            <w:r w:rsidRPr="00CA23B0">
              <w:rPr>
                <w:rFonts w:ascii="Times New Roman" w:hAnsi="Times New Roman" w:cs="Times New Roman"/>
                <w:sz w:val="26"/>
                <w:szCs w:val="26"/>
              </w:rPr>
              <w:t>процент</w:t>
            </w:r>
          </w:p>
        </w:tc>
        <w:tc>
          <w:tcPr>
            <w:tcW w:w="992" w:type="dxa"/>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3" w:type="dxa"/>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DB654F" w:rsidRPr="00CA23B0" w:rsidRDefault="00B702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DB654F" w:rsidRPr="00CA23B0" w:rsidRDefault="00B702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18" w:type="dxa"/>
          </w:tcPr>
          <w:p w:rsidR="00DB654F" w:rsidRPr="00CA23B0" w:rsidRDefault="00B702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r>
      <w:tr w:rsidR="00DB654F" w:rsidRPr="00CA23B0" w:rsidTr="008A1567">
        <w:trPr>
          <w:trHeight w:val="1191"/>
        </w:trPr>
        <w:tc>
          <w:tcPr>
            <w:tcW w:w="501"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r w:rsidR="000D5AFC" w:rsidRPr="00CA23B0">
              <w:rPr>
                <w:rFonts w:ascii="Times New Roman" w:eastAsia="Times New Roman" w:hAnsi="Times New Roman"/>
                <w:sz w:val="26"/>
                <w:szCs w:val="26"/>
                <w:lang w:eastAsia="ru-RU"/>
              </w:rPr>
              <w:t>5</w:t>
            </w:r>
          </w:p>
        </w:tc>
        <w:tc>
          <w:tcPr>
            <w:tcW w:w="6237" w:type="dxa"/>
            <w:hideMark/>
          </w:tcPr>
          <w:p w:rsidR="00DB654F" w:rsidRPr="00CA23B0" w:rsidRDefault="00DB654F"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w:t>
            </w:r>
            <w:r w:rsidR="000D5AFC" w:rsidRPr="00CA23B0">
              <w:rPr>
                <w:rFonts w:ascii="Times New Roman" w:eastAsia="Times New Roman" w:hAnsi="Times New Roman"/>
                <w:sz w:val="26"/>
                <w:szCs w:val="26"/>
                <w:u w:val="single"/>
                <w:lang w:eastAsia="ru-RU"/>
              </w:rPr>
              <w:t xml:space="preserve"> 5</w:t>
            </w:r>
          </w:p>
          <w:p w:rsidR="00DB654F" w:rsidRPr="00CA23B0" w:rsidRDefault="00DB654F"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hAnsi="Times New Roman"/>
                <w:sz w:val="26"/>
                <w:szCs w:val="26"/>
              </w:rPr>
              <w:t>Средняя оценка качества финансового менеджмента главных распорядителей средств районного бюджета, имеющих подведомственные учреждения</w:t>
            </w:r>
          </w:p>
        </w:tc>
        <w:tc>
          <w:tcPr>
            <w:tcW w:w="1984" w:type="dxa"/>
          </w:tcPr>
          <w:p w:rsidR="00DB654F" w:rsidRPr="00CA23B0" w:rsidRDefault="00DB654F"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DB654F" w:rsidRPr="00CA23B0" w:rsidRDefault="00DB654F"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балл</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82</w:t>
            </w:r>
          </w:p>
        </w:tc>
        <w:tc>
          <w:tcPr>
            <w:tcW w:w="993" w:type="dxa"/>
            <w:hideMark/>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82</w:t>
            </w:r>
          </w:p>
        </w:tc>
        <w:tc>
          <w:tcPr>
            <w:tcW w:w="992" w:type="dxa"/>
            <w:hideMark/>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83</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84</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84</w:t>
            </w:r>
          </w:p>
        </w:tc>
        <w:tc>
          <w:tcPr>
            <w:tcW w:w="918"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84</w:t>
            </w:r>
          </w:p>
        </w:tc>
      </w:tr>
      <w:tr w:rsidR="00DB654F" w:rsidRPr="00CA23B0" w:rsidTr="008A1567">
        <w:trPr>
          <w:trHeight w:val="1191"/>
        </w:trPr>
        <w:tc>
          <w:tcPr>
            <w:tcW w:w="501"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lastRenderedPageBreak/>
              <w:t>1.</w:t>
            </w:r>
            <w:r w:rsidR="000D5AFC" w:rsidRPr="00CA23B0">
              <w:rPr>
                <w:rFonts w:ascii="Times New Roman" w:eastAsia="Times New Roman" w:hAnsi="Times New Roman"/>
                <w:sz w:val="26"/>
                <w:szCs w:val="26"/>
                <w:lang w:eastAsia="ru-RU"/>
              </w:rPr>
              <w:t>6</w:t>
            </w:r>
          </w:p>
        </w:tc>
        <w:tc>
          <w:tcPr>
            <w:tcW w:w="6237" w:type="dxa"/>
            <w:hideMark/>
          </w:tcPr>
          <w:p w:rsidR="000D5AFC" w:rsidRPr="00CA23B0" w:rsidRDefault="00DB654F"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w:t>
            </w:r>
            <w:r w:rsidR="000D5AFC" w:rsidRPr="00CA23B0">
              <w:rPr>
                <w:rFonts w:ascii="Times New Roman" w:eastAsia="Times New Roman" w:hAnsi="Times New Roman"/>
                <w:sz w:val="26"/>
                <w:szCs w:val="26"/>
                <w:u w:val="single"/>
                <w:lang w:eastAsia="ru-RU"/>
              </w:rPr>
              <w:t xml:space="preserve"> 6</w:t>
            </w:r>
          </w:p>
          <w:p w:rsidR="00DB654F" w:rsidRPr="00CA23B0" w:rsidRDefault="00DB654F"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hAnsi="Times New Roman"/>
                <w:sz w:val="26"/>
                <w:szCs w:val="26"/>
              </w:rPr>
              <w:t>Средняя оценка качества финансового менеджмента главных распорядителей средств районного бюджета, не имеющих подведомственных учреждений</w:t>
            </w:r>
          </w:p>
        </w:tc>
        <w:tc>
          <w:tcPr>
            <w:tcW w:w="1984" w:type="dxa"/>
          </w:tcPr>
          <w:p w:rsidR="00DB654F" w:rsidRPr="00CA23B0" w:rsidRDefault="00DB654F"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DB654F" w:rsidRPr="00CA23B0" w:rsidRDefault="00DB654F"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балл</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50</w:t>
            </w:r>
          </w:p>
        </w:tc>
        <w:tc>
          <w:tcPr>
            <w:tcW w:w="993" w:type="dxa"/>
            <w:hideMark/>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50</w:t>
            </w:r>
          </w:p>
        </w:tc>
        <w:tc>
          <w:tcPr>
            <w:tcW w:w="992"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w:t>
            </w:r>
            <w:r w:rsidR="00F86827">
              <w:rPr>
                <w:rFonts w:ascii="Times New Roman" w:eastAsia="Times New Roman" w:hAnsi="Times New Roman"/>
                <w:sz w:val="26"/>
                <w:szCs w:val="26"/>
                <w:lang w:eastAsia="ru-RU"/>
              </w:rPr>
              <w:t>2</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52</w:t>
            </w:r>
          </w:p>
        </w:tc>
        <w:tc>
          <w:tcPr>
            <w:tcW w:w="992"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52</w:t>
            </w:r>
          </w:p>
        </w:tc>
        <w:tc>
          <w:tcPr>
            <w:tcW w:w="918" w:type="dxa"/>
          </w:tcPr>
          <w:p w:rsidR="00DB654F" w:rsidRPr="00CA23B0" w:rsidRDefault="00F86827"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52</w:t>
            </w:r>
          </w:p>
        </w:tc>
      </w:tr>
      <w:tr w:rsidR="00DB654F" w:rsidRPr="00CA23B0" w:rsidTr="008A1567">
        <w:trPr>
          <w:trHeight w:val="783"/>
        </w:trPr>
        <w:tc>
          <w:tcPr>
            <w:tcW w:w="501" w:type="dxa"/>
            <w:hideMark/>
          </w:tcPr>
          <w:p w:rsidR="00DB654F" w:rsidRPr="00CA23B0" w:rsidRDefault="00DB654F"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r w:rsidR="000D5AFC" w:rsidRPr="00CA23B0">
              <w:rPr>
                <w:rFonts w:ascii="Times New Roman" w:eastAsia="Times New Roman" w:hAnsi="Times New Roman"/>
                <w:sz w:val="26"/>
                <w:szCs w:val="26"/>
                <w:lang w:eastAsia="ru-RU"/>
              </w:rPr>
              <w:t>7</w:t>
            </w:r>
          </w:p>
        </w:tc>
        <w:tc>
          <w:tcPr>
            <w:tcW w:w="6237" w:type="dxa"/>
            <w:hideMark/>
          </w:tcPr>
          <w:p w:rsidR="00DB654F" w:rsidRPr="00CA23B0" w:rsidRDefault="00DB654F" w:rsidP="00EB7140">
            <w:pPr>
              <w:spacing w:after="0" w:line="232" w:lineRule="auto"/>
              <w:ind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 xml:space="preserve">Показатель (индикатор) </w:t>
            </w:r>
            <w:r w:rsidR="000D5AFC" w:rsidRPr="00CA23B0">
              <w:rPr>
                <w:rFonts w:ascii="Times New Roman" w:eastAsia="Times New Roman" w:hAnsi="Times New Roman"/>
                <w:sz w:val="26"/>
                <w:szCs w:val="26"/>
                <w:u w:val="single"/>
                <w:lang w:eastAsia="ru-RU"/>
              </w:rPr>
              <w:t>7</w:t>
            </w:r>
          </w:p>
          <w:p w:rsidR="00DB654F" w:rsidRPr="00CA23B0" w:rsidRDefault="00DB654F" w:rsidP="00EB7140">
            <w:pPr>
              <w:spacing w:after="0" w:line="232" w:lineRule="auto"/>
              <w:ind w:firstLine="42"/>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Наличие бюджетного прогноза Грачевского района на долгосрочный период</w:t>
            </w:r>
          </w:p>
        </w:tc>
        <w:tc>
          <w:tcPr>
            <w:tcW w:w="1984" w:type="dxa"/>
          </w:tcPr>
          <w:p w:rsidR="00DB654F" w:rsidRPr="00CA23B0" w:rsidRDefault="00DB654F" w:rsidP="00EB7140">
            <w:pPr>
              <w:spacing w:after="0"/>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DB654F" w:rsidRPr="00CA23B0" w:rsidRDefault="00DB654F" w:rsidP="00EB7140">
            <w:pPr>
              <w:spacing w:after="0" w:line="240" w:lineRule="auto"/>
              <w:ind w:right="-75"/>
              <w:jc w:val="both"/>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Да=1</w:t>
            </w:r>
          </w:p>
          <w:p w:rsidR="00DB654F" w:rsidRPr="00CA23B0" w:rsidRDefault="00DB654F" w:rsidP="00EB7140">
            <w:pPr>
              <w:spacing w:after="0" w:line="240" w:lineRule="auto"/>
              <w:ind w:right="-75"/>
              <w:jc w:val="both"/>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Нет=0</w:t>
            </w:r>
          </w:p>
        </w:tc>
        <w:tc>
          <w:tcPr>
            <w:tcW w:w="992" w:type="dxa"/>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993"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992" w:type="dxa"/>
            <w:hideMark/>
          </w:tcPr>
          <w:p w:rsidR="00DB654F" w:rsidRPr="00CA23B0" w:rsidRDefault="00DB654F"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992"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c>
          <w:tcPr>
            <w:tcW w:w="918" w:type="dxa"/>
          </w:tcPr>
          <w:p w:rsidR="00DB654F" w:rsidRPr="00CA23B0" w:rsidRDefault="00B702D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p>
        </w:tc>
      </w:tr>
      <w:tr w:rsidR="006432A3" w:rsidRPr="00CA23B0" w:rsidTr="00EB7140">
        <w:trPr>
          <w:trHeight w:val="113"/>
        </w:trPr>
        <w:tc>
          <w:tcPr>
            <w:tcW w:w="15735" w:type="dxa"/>
            <w:gridSpan w:val="10"/>
          </w:tcPr>
          <w:p w:rsidR="006432A3" w:rsidRPr="00CA23B0" w:rsidRDefault="006432A3"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Подпрограмма 2 «Повышение финансовой самостоятельности местных бюджетов»</w:t>
            </w:r>
          </w:p>
        </w:tc>
      </w:tr>
      <w:tr w:rsidR="006B6260" w:rsidRPr="00CA23B0" w:rsidTr="008A1567">
        <w:trPr>
          <w:trHeight w:val="113"/>
        </w:trPr>
        <w:tc>
          <w:tcPr>
            <w:tcW w:w="501" w:type="dxa"/>
            <w:hideMark/>
          </w:tcPr>
          <w:p w:rsidR="006B6260" w:rsidRPr="00CA23B0" w:rsidRDefault="006B6260"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2.1</w:t>
            </w:r>
          </w:p>
        </w:tc>
        <w:tc>
          <w:tcPr>
            <w:tcW w:w="6237" w:type="dxa"/>
            <w:hideMark/>
          </w:tcPr>
          <w:p w:rsidR="006B6260" w:rsidRPr="00CA23B0" w:rsidRDefault="006B6260"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6B6260" w:rsidRPr="00CA23B0" w:rsidRDefault="006B6260"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Уровень бюджетной обеспеченности поселений входящих в состав  района, установленный в качестве критерия выравнивания</w:t>
            </w:r>
          </w:p>
        </w:tc>
        <w:tc>
          <w:tcPr>
            <w:tcW w:w="1984" w:type="dxa"/>
          </w:tcPr>
          <w:p w:rsidR="006B6260" w:rsidRPr="00CA23B0" w:rsidRDefault="006B6260"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6B6260" w:rsidRPr="00CA23B0" w:rsidRDefault="006B6260" w:rsidP="00EB7140">
            <w:pPr>
              <w:spacing w:after="0" w:line="240" w:lineRule="auto"/>
              <w:ind w:right="-75"/>
              <w:jc w:val="both"/>
              <w:rPr>
                <w:rFonts w:ascii="Times New Roman" w:eastAsia="Times New Roman" w:hAnsi="Times New Roman"/>
                <w:sz w:val="26"/>
                <w:szCs w:val="26"/>
                <w:lang w:eastAsia="ru-RU"/>
              </w:rPr>
            </w:pPr>
            <w:r w:rsidRPr="00CA23B0">
              <w:rPr>
                <w:rFonts w:ascii="Times New Roman" w:hAnsi="Times New Roman"/>
                <w:sz w:val="26"/>
                <w:szCs w:val="26"/>
              </w:rPr>
              <w:t>коэффициент</w:t>
            </w:r>
          </w:p>
        </w:tc>
        <w:tc>
          <w:tcPr>
            <w:tcW w:w="992" w:type="dxa"/>
          </w:tcPr>
          <w:p w:rsidR="006B6260" w:rsidRPr="00CA23B0" w:rsidRDefault="006B6260"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1,666</w:t>
            </w:r>
          </w:p>
        </w:tc>
        <w:tc>
          <w:tcPr>
            <w:tcW w:w="993" w:type="dxa"/>
            <w:hideMark/>
          </w:tcPr>
          <w:p w:rsidR="006B6260" w:rsidRPr="00CA23B0" w:rsidRDefault="006B6260"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1,595</w:t>
            </w:r>
          </w:p>
        </w:tc>
        <w:tc>
          <w:tcPr>
            <w:tcW w:w="992" w:type="dxa"/>
            <w:hideMark/>
          </w:tcPr>
          <w:p w:rsidR="006B6260" w:rsidRDefault="006B6260" w:rsidP="00EB7140">
            <w:pPr>
              <w:jc w:val="center"/>
            </w:pPr>
            <w:r w:rsidRPr="00F9743E">
              <w:rPr>
                <w:rFonts w:ascii="Times New Roman" w:eastAsia="Times New Roman" w:hAnsi="Times New Roman"/>
                <w:sz w:val="26"/>
                <w:szCs w:val="26"/>
                <w:lang w:eastAsia="ru-RU"/>
              </w:rPr>
              <w:t>1,595</w:t>
            </w:r>
          </w:p>
        </w:tc>
        <w:tc>
          <w:tcPr>
            <w:tcW w:w="992" w:type="dxa"/>
          </w:tcPr>
          <w:p w:rsidR="006B6260" w:rsidRDefault="006B6260" w:rsidP="00EB7140">
            <w:pPr>
              <w:jc w:val="center"/>
            </w:pPr>
            <w:r w:rsidRPr="00F9743E">
              <w:rPr>
                <w:rFonts w:ascii="Times New Roman" w:eastAsia="Times New Roman" w:hAnsi="Times New Roman"/>
                <w:sz w:val="26"/>
                <w:szCs w:val="26"/>
                <w:lang w:eastAsia="ru-RU"/>
              </w:rPr>
              <w:t>1,595</w:t>
            </w:r>
          </w:p>
        </w:tc>
        <w:tc>
          <w:tcPr>
            <w:tcW w:w="992" w:type="dxa"/>
          </w:tcPr>
          <w:p w:rsidR="006B6260" w:rsidRDefault="006B6260" w:rsidP="00EB7140">
            <w:pPr>
              <w:jc w:val="center"/>
            </w:pPr>
            <w:r w:rsidRPr="00F9743E">
              <w:rPr>
                <w:rFonts w:ascii="Times New Roman" w:eastAsia="Times New Roman" w:hAnsi="Times New Roman"/>
                <w:sz w:val="26"/>
                <w:szCs w:val="26"/>
                <w:lang w:eastAsia="ru-RU"/>
              </w:rPr>
              <w:t>1,595</w:t>
            </w:r>
          </w:p>
        </w:tc>
        <w:tc>
          <w:tcPr>
            <w:tcW w:w="918" w:type="dxa"/>
          </w:tcPr>
          <w:p w:rsidR="006B6260" w:rsidRDefault="006B6260" w:rsidP="00EB7140">
            <w:pPr>
              <w:jc w:val="center"/>
            </w:pPr>
            <w:r w:rsidRPr="00F9743E">
              <w:rPr>
                <w:rFonts w:ascii="Times New Roman" w:eastAsia="Times New Roman" w:hAnsi="Times New Roman"/>
                <w:sz w:val="26"/>
                <w:szCs w:val="26"/>
                <w:lang w:eastAsia="ru-RU"/>
              </w:rPr>
              <w:t>1,595</w:t>
            </w:r>
          </w:p>
        </w:tc>
      </w:tr>
      <w:tr w:rsidR="006010DA" w:rsidRPr="00CA23B0" w:rsidTr="008A1567">
        <w:trPr>
          <w:trHeight w:val="113"/>
        </w:trPr>
        <w:tc>
          <w:tcPr>
            <w:tcW w:w="501" w:type="dxa"/>
            <w:hideMark/>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2.2</w:t>
            </w:r>
          </w:p>
        </w:tc>
        <w:tc>
          <w:tcPr>
            <w:tcW w:w="6237" w:type="dxa"/>
            <w:hideMark/>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6010DA" w:rsidRPr="00CA23B0" w:rsidRDefault="006010DA"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Степень выполнения муниципальными образованиями поселений условий соглашения о предоставлении иных межбюджетных трансфертов</w:t>
            </w:r>
          </w:p>
        </w:tc>
        <w:tc>
          <w:tcPr>
            <w:tcW w:w="1984" w:type="dxa"/>
          </w:tcPr>
          <w:p w:rsidR="006010DA" w:rsidRPr="00CA23B0" w:rsidRDefault="006010DA"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6010DA" w:rsidRPr="00CA23B0" w:rsidRDefault="006010DA" w:rsidP="00EB7140">
            <w:pPr>
              <w:spacing w:after="0" w:line="232" w:lineRule="auto"/>
              <w:rPr>
                <w:rFonts w:ascii="Times New Roman" w:eastAsia="Times New Roman" w:hAnsi="Times New Roman"/>
                <w:sz w:val="26"/>
                <w:szCs w:val="26"/>
                <w:lang w:eastAsia="ru-RU"/>
              </w:rPr>
            </w:pPr>
            <w:r w:rsidRPr="00CA23B0">
              <w:rPr>
                <w:rFonts w:ascii="Times New Roman" w:eastAsia="Times New Roman" w:hAnsi="Times New Roman"/>
                <w:sz w:val="26"/>
                <w:szCs w:val="26"/>
              </w:rPr>
              <w:t>процент</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eastAsia="ru-RU"/>
              </w:rPr>
              <w:t>100,0</w:t>
            </w:r>
          </w:p>
        </w:tc>
        <w:tc>
          <w:tcPr>
            <w:tcW w:w="993" w:type="dxa"/>
            <w:hideMark/>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eastAsia="ru-RU"/>
              </w:rPr>
              <w:t>100,0</w:t>
            </w:r>
          </w:p>
        </w:tc>
        <w:tc>
          <w:tcPr>
            <w:tcW w:w="992" w:type="dxa"/>
            <w:hideMark/>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eastAsia="ru-RU"/>
              </w:rPr>
              <w:t>100,0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18"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r>
      <w:tr w:rsidR="006010DA" w:rsidRPr="00CA23B0" w:rsidTr="008A1567">
        <w:trPr>
          <w:trHeight w:val="113"/>
        </w:trPr>
        <w:tc>
          <w:tcPr>
            <w:tcW w:w="501" w:type="dxa"/>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2.3</w:t>
            </w:r>
          </w:p>
        </w:tc>
        <w:tc>
          <w:tcPr>
            <w:tcW w:w="6237" w:type="dxa"/>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rPr>
            </w:pPr>
            <w:r w:rsidRPr="00CA23B0">
              <w:rPr>
                <w:rFonts w:ascii="Times New Roman" w:eastAsia="Times New Roman" w:hAnsi="Times New Roman"/>
                <w:sz w:val="26"/>
                <w:szCs w:val="26"/>
                <w:u w:val="single"/>
              </w:rPr>
              <w:t>Показатель (индикатор) 3</w:t>
            </w:r>
          </w:p>
          <w:p w:rsidR="006010DA" w:rsidRPr="00CA23B0" w:rsidRDefault="006010DA" w:rsidP="00EB7140">
            <w:pPr>
              <w:spacing w:after="0" w:line="240" w:lineRule="auto"/>
              <w:ind w:left="-42" w:right="-75" w:firstLine="42"/>
              <w:rPr>
                <w:rFonts w:ascii="Times New Roman" w:eastAsia="Times New Roman" w:hAnsi="Times New Roman"/>
                <w:sz w:val="26"/>
                <w:szCs w:val="26"/>
              </w:rPr>
            </w:pPr>
            <w:r w:rsidRPr="00CA23B0">
              <w:rPr>
                <w:rFonts w:ascii="Times New Roman" w:hAnsi="Times New Roman"/>
                <w:sz w:val="26"/>
                <w:szCs w:val="26"/>
              </w:rPr>
              <w:t>Степень выполнения муниципальными образованиями условий соглашений о предоставлении им иных межбюджетных трансфертов на реализацию мероприятий</w:t>
            </w:r>
          </w:p>
        </w:tc>
        <w:tc>
          <w:tcPr>
            <w:tcW w:w="1984" w:type="dxa"/>
          </w:tcPr>
          <w:p w:rsidR="006010DA" w:rsidRPr="00CA23B0" w:rsidRDefault="006010DA"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tcPr>
          <w:p w:rsidR="006010DA" w:rsidRPr="00CA23B0" w:rsidRDefault="006010DA" w:rsidP="00EB7140">
            <w:pPr>
              <w:spacing w:after="0" w:line="232" w:lineRule="auto"/>
              <w:rPr>
                <w:rFonts w:ascii="Times New Roman" w:eastAsia="Times New Roman" w:hAnsi="Times New Roman"/>
                <w:sz w:val="26"/>
                <w:szCs w:val="26"/>
              </w:rPr>
            </w:pPr>
            <w:r w:rsidRPr="00CA23B0">
              <w:rPr>
                <w:rFonts w:ascii="Times New Roman" w:eastAsia="Times New Roman" w:hAnsi="Times New Roman"/>
                <w:sz w:val="26"/>
                <w:szCs w:val="26"/>
              </w:rPr>
              <w:t>процент</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3"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18"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r>
      <w:tr w:rsidR="006010DA" w:rsidRPr="00CA23B0" w:rsidTr="008A1567">
        <w:trPr>
          <w:trHeight w:val="113"/>
        </w:trPr>
        <w:tc>
          <w:tcPr>
            <w:tcW w:w="501" w:type="dxa"/>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6237" w:type="dxa"/>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rPr>
            </w:pPr>
            <w:r w:rsidRPr="00CA23B0">
              <w:rPr>
                <w:rFonts w:ascii="Times New Roman" w:eastAsia="Times New Roman" w:hAnsi="Times New Roman"/>
                <w:sz w:val="26"/>
                <w:szCs w:val="26"/>
                <w:u w:val="single"/>
              </w:rPr>
              <w:t>Показатель (индикатор) 4</w:t>
            </w:r>
          </w:p>
          <w:p w:rsidR="006010DA" w:rsidRPr="00CA23B0" w:rsidRDefault="006010DA" w:rsidP="00EB7140">
            <w:pPr>
              <w:pStyle w:val="af4"/>
              <w:widowControl/>
              <w:rPr>
                <w:rFonts w:ascii="Times New Roman" w:hAnsi="Times New Roman" w:cs="Times New Roman"/>
                <w:sz w:val="26"/>
                <w:szCs w:val="26"/>
              </w:rPr>
            </w:pPr>
            <w:r w:rsidRPr="00CA23B0">
              <w:rPr>
                <w:rFonts w:ascii="Times New Roman" w:hAnsi="Times New Roman" w:cs="Times New Roman"/>
                <w:sz w:val="26"/>
                <w:szCs w:val="26"/>
              </w:rPr>
              <w:t>Степень выполнения муниципальными образованиями района, на территориях которых отсутствуют военные комиссариаты, переданных им государственных полномочий, в целях финансового обеспечения которых предусмотрены субвенции на выполнение государственных полномочий по первичному воинскому учету</w:t>
            </w:r>
          </w:p>
        </w:tc>
        <w:tc>
          <w:tcPr>
            <w:tcW w:w="1984" w:type="dxa"/>
          </w:tcPr>
          <w:p w:rsidR="006010DA" w:rsidRPr="00CA23B0" w:rsidRDefault="006010DA" w:rsidP="00EB7140">
            <w:pPr>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tcPr>
          <w:p w:rsidR="006010DA" w:rsidRPr="00CA23B0" w:rsidRDefault="006010DA" w:rsidP="00EB7140">
            <w:pPr>
              <w:rPr>
                <w:rFonts w:ascii="Times New Roman" w:hAnsi="Times New Roman"/>
                <w:sz w:val="26"/>
                <w:szCs w:val="26"/>
              </w:rPr>
            </w:pPr>
            <w:r w:rsidRPr="00CA23B0">
              <w:rPr>
                <w:rFonts w:ascii="Times New Roman" w:eastAsia="Times New Roman" w:hAnsi="Times New Roman"/>
                <w:sz w:val="26"/>
                <w:szCs w:val="26"/>
              </w:rPr>
              <w:t>процент</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3"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18"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r>
      <w:tr w:rsidR="006010DA" w:rsidRPr="00CA23B0" w:rsidTr="008A1567">
        <w:trPr>
          <w:trHeight w:val="113"/>
        </w:trPr>
        <w:tc>
          <w:tcPr>
            <w:tcW w:w="501" w:type="dxa"/>
          </w:tcPr>
          <w:p w:rsidR="006010DA" w:rsidRPr="00CA23B0" w:rsidRDefault="006010DA" w:rsidP="00EB7140">
            <w:pPr>
              <w:spacing w:after="0" w:line="232"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w:t>
            </w:r>
            <w:r w:rsidR="000D5AFC" w:rsidRPr="00CA23B0">
              <w:rPr>
                <w:rFonts w:ascii="Times New Roman" w:eastAsia="Times New Roman" w:hAnsi="Times New Roman"/>
                <w:sz w:val="26"/>
                <w:szCs w:val="26"/>
                <w:lang w:eastAsia="ru-RU"/>
              </w:rPr>
              <w:t>5</w:t>
            </w:r>
          </w:p>
        </w:tc>
        <w:tc>
          <w:tcPr>
            <w:tcW w:w="6237" w:type="dxa"/>
          </w:tcPr>
          <w:p w:rsidR="006010DA" w:rsidRPr="00CA23B0" w:rsidRDefault="006010DA" w:rsidP="00EB7140">
            <w:pPr>
              <w:spacing w:after="0" w:line="240" w:lineRule="auto"/>
              <w:ind w:left="-42" w:right="-75" w:firstLine="42"/>
              <w:rPr>
                <w:rFonts w:ascii="Times New Roman" w:eastAsia="Times New Roman" w:hAnsi="Times New Roman"/>
                <w:sz w:val="26"/>
                <w:szCs w:val="26"/>
                <w:u w:val="single"/>
              </w:rPr>
            </w:pPr>
            <w:r w:rsidRPr="00CA23B0">
              <w:rPr>
                <w:rFonts w:ascii="Times New Roman" w:eastAsia="Times New Roman" w:hAnsi="Times New Roman"/>
                <w:sz w:val="26"/>
                <w:szCs w:val="26"/>
                <w:u w:val="single"/>
              </w:rPr>
              <w:t xml:space="preserve">Показатель (индикатор) </w:t>
            </w:r>
            <w:r w:rsidR="000D5AFC" w:rsidRPr="00CA23B0">
              <w:rPr>
                <w:rFonts w:ascii="Times New Roman" w:eastAsia="Times New Roman" w:hAnsi="Times New Roman"/>
                <w:sz w:val="26"/>
                <w:szCs w:val="26"/>
                <w:u w:val="single"/>
              </w:rPr>
              <w:t>5</w:t>
            </w:r>
          </w:p>
          <w:p w:rsidR="006010DA" w:rsidRPr="00CA23B0" w:rsidRDefault="006010DA" w:rsidP="00EB7140">
            <w:pPr>
              <w:spacing w:after="0" w:line="240" w:lineRule="auto"/>
              <w:ind w:left="-42" w:right="-75" w:firstLine="42"/>
              <w:rPr>
                <w:rFonts w:ascii="Times New Roman" w:eastAsia="Times New Roman" w:hAnsi="Times New Roman"/>
                <w:sz w:val="26"/>
                <w:szCs w:val="26"/>
              </w:rPr>
            </w:pPr>
            <w:r w:rsidRPr="00CA23B0">
              <w:rPr>
                <w:rFonts w:ascii="Times New Roman" w:eastAsia="Times New Roman" w:hAnsi="Times New Roman"/>
                <w:sz w:val="26"/>
                <w:szCs w:val="26"/>
                <w:lang w:eastAsia="ru-RU"/>
              </w:rPr>
              <w:t>Доля муниципальных образований района, дефицит бюджета которых не превышает уровень, установленный бюджетным законодательством</w:t>
            </w:r>
          </w:p>
        </w:tc>
        <w:tc>
          <w:tcPr>
            <w:tcW w:w="1984" w:type="dxa"/>
          </w:tcPr>
          <w:p w:rsidR="006010DA" w:rsidRPr="00CA23B0" w:rsidRDefault="006010DA" w:rsidP="00EB7140">
            <w:pPr>
              <w:spacing w:after="0"/>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tcPr>
          <w:p w:rsidR="006010DA" w:rsidRPr="00CA23B0" w:rsidRDefault="006010DA" w:rsidP="00EB7140">
            <w:pPr>
              <w:rPr>
                <w:rFonts w:ascii="Times New Roman" w:hAnsi="Times New Roman"/>
                <w:sz w:val="26"/>
                <w:szCs w:val="26"/>
              </w:rPr>
            </w:pPr>
            <w:r w:rsidRPr="00CA23B0">
              <w:rPr>
                <w:rFonts w:ascii="Times New Roman" w:eastAsia="Times New Roman" w:hAnsi="Times New Roman"/>
                <w:sz w:val="26"/>
                <w:szCs w:val="26"/>
              </w:rPr>
              <w:t>процент</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3"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92"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c>
          <w:tcPr>
            <w:tcW w:w="918" w:type="dxa"/>
          </w:tcPr>
          <w:p w:rsidR="006010DA" w:rsidRPr="00CA23B0" w:rsidRDefault="006010DA" w:rsidP="00EB7140">
            <w:pPr>
              <w:jc w:val="center"/>
              <w:rPr>
                <w:sz w:val="26"/>
                <w:szCs w:val="26"/>
              </w:rPr>
            </w:pPr>
            <w:r w:rsidRPr="00CA23B0">
              <w:rPr>
                <w:rFonts w:ascii="Times New Roman" w:eastAsia="Times New Roman" w:hAnsi="Times New Roman"/>
                <w:sz w:val="26"/>
                <w:szCs w:val="26"/>
                <w:lang w:eastAsia="ru-RU"/>
              </w:rPr>
              <w:t>100,0</w:t>
            </w:r>
          </w:p>
        </w:tc>
      </w:tr>
      <w:tr w:rsidR="00B4732C" w:rsidRPr="00CA23B0" w:rsidTr="008A1567">
        <w:trPr>
          <w:trHeight w:val="113"/>
        </w:trPr>
        <w:tc>
          <w:tcPr>
            <w:tcW w:w="501" w:type="dxa"/>
          </w:tcPr>
          <w:p w:rsidR="00B4732C" w:rsidRPr="00CA23B0" w:rsidRDefault="00B4732C" w:rsidP="00EB7140">
            <w:pPr>
              <w:spacing w:after="0" w:line="23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2.6</w:t>
            </w:r>
          </w:p>
        </w:tc>
        <w:tc>
          <w:tcPr>
            <w:tcW w:w="6237" w:type="dxa"/>
          </w:tcPr>
          <w:p w:rsidR="00B4732C" w:rsidRPr="00CA23B0" w:rsidRDefault="00B4732C" w:rsidP="00EB7140">
            <w:pPr>
              <w:spacing w:after="0" w:line="240" w:lineRule="auto"/>
              <w:ind w:left="-42" w:right="-75" w:firstLine="42"/>
              <w:rPr>
                <w:rFonts w:ascii="Times New Roman" w:eastAsia="Times New Roman" w:hAnsi="Times New Roman"/>
                <w:sz w:val="26"/>
                <w:szCs w:val="26"/>
                <w:u w:val="single"/>
              </w:rPr>
            </w:pPr>
            <w:r w:rsidRPr="00CA23B0">
              <w:rPr>
                <w:rFonts w:ascii="Times New Roman" w:eastAsia="Times New Roman" w:hAnsi="Times New Roman"/>
                <w:sz w:val="26"/>
                <w:szCs w:val="26"/>
                <w:u w:val="single"/>
              </w:rPr>
              <w:t xml:space="preserve">Показатель (индикатор) </w:t>
            </w:r>
            <w:r>
              <w:rPr>
                <w:rFonts w:ascii="Times New Roman" w:eastAsia="Times New Roman" w:hAnsi="Times New Roman"/>
                <w:sz w:val="26"/>
                <w:szCs w:val="26"/>
                <w:u w:val="single"/>
              </w:rPr>
              <w:t>6</w:t>
            </w:r>
          </w:p>
          <w:p w:rsidR="00B4732C" w:rsidRPr="00CA23B0" w:rsidRDefault="00B4732C" w:rsidP="00EB7140">
            <w:pPr>
              <w:spacing w:after="0" w:line="240" w:lineRule="auto"/>
              <w:ind w:left="-42" w:right="-75" w:firstLine="42"/>
              <w:rPr>
                <w:rFonts w:ascii="Times New Roman" w:eastAsia="Times New Roman" w:hAnsi="Times New Roman"/>
                <w:sz w:val="26"/>
                <w:szCs w:val="26"/>
                <w:u w:val="single"/>
              </w:rPr>
            </w:pPr>
            <w:r>
              <w:rPr>
                <w:rFonts w:ascii="Times New Roman" w:hAnsi="Times New Roman"/>
                <w:sz w:val="26"/>
                <w:szCs w:val="26"/>
              </w:rPr>
              <w:t>Доля завершенных проектов развития общественной инфраструктуры, основанных на проекте «Народный бюджет»</w:t>
            </w:r>
          </w:p>
        </w:tc>
        <w:tc>
          <w:tcPr>
            <w:tcW w:w="1984" w:type="dxa"/>
          </w:tcPr>
          <w:p w:rsidR="00B4732C" w:rsidRPr="00CA23B0" w:rsidRDefault="003E0EE7" w:rsidP="00EB7140">
            <w:pPr>
              <w:spacing w:after="0"/>
              <w:rPr>
                <w:rFonts w:ascii="Times New Roman" w:hAnsi="Times New Roman"/>
                <w:sz w:val="26"/>
                <w:szCs w:val="26"/>
              </w:rPr>
            </w:pPr>
            <w:r>
              <w:rPr>
                <w:rFonts w:ascii="Times New Roman" w:hAnsi="Times New Roman"/>
                <w:sz w:val="26"/>
                <w:szCs w:val="26"/>
              </w:rPr>
              <w:t>Приоритетный проект</w:t>
            </w:r>
          </w:p>
        </w:tc>
        <w:tc>
          <w:tcPr>
            <w:tcW w:w="1134" w:type="dxa"/>
          </w:tcPr>
          <w:p w:rsidR="00B4732C" w:rsidRPr="00CA23B0" w:rsidRDefault="00B4732C" w:rsidP="00EB7140">
            <w:pPr>
              <w:rPr>
                <w:rFonts w:ascii="Times New Roman" w:hAnsi="Times New Roman"/>
                <w:sz w:val="26"/>
                <w:szCs w:val="26"/>
              </w:rPr>
            </w:pPr>
            <w:r w:rsidRPr="00CA23B0">
              <w:rPr>
                <w:rFonts w:ascii="Times New Roman" w:eastAsia="Times New Roman" w:hAnsi="Times New Roman"/>
                <w:sz w:val="26"/>
                <w:szCs w:val="26"/>
              </w:rPr>
              <w:t>процент</w:t>
            </w:r>
          </w:p>
        </w:tc>
        <w:tc>
          <w:tcPr>
            <w:tcW w:w="992" w:type="dxa"/>
          </w:tcPr>
          <w:p w:rsidR="00B4732C" w:rsidRPr="00CA23B0" w:rsidRDefault="00B4732C"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3" w:type="dxa"/>
          </w:tcPr>
          <w:p w:rsidR="00B4732C" w:rsidRPr="00CA23B0" w:rsidRDefault="00B4732C"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B4732C" w:rsidRPr="00CA23B0" w:rsidRDefault="00B4732C" w:rsidP="00EB7140">
            <w:pPr>
              <w:jc w:val="center"/>
              <w:rPr>
                <w:rFonts w:ascii="Times New Roman" w:hAnsi="Times New Roman"/>
                <w:sz w:val="26"/>
                <w:szCs w:val="26"/>
              </w:rPr>
            </w:pPr>
            <w:r w:rsidRPr="00CA23B0">
              <w:rPr>
                <w:rFonts w:ascii="Times New Roman" w:eastAsia="Times New Roman" w:hAnsi="Times New Roman"/>
                <w:sz w:val="26"/>
                <w:szCs w:val="26"/>
                <w:lang w:val="en-US" w:eastAsia="ru-RU"/>
              </w:rPr>
              <w:t>1</w:t>
            </w:r>
            <w:r w:rsidRPr="00CA23B0">
              <w:rPr>
                <w:rFonts w:ascii="Times New Roman" w:eastAsia="Times New Roman" w:hAnsi="Times New Roman"/>
                <w:sz w:val="26"/>
                <w:szCs w:val="26"/>
                <w:lang w:eastAsia="ru-RU"/>
              </w:rPr>
              <w:t>00,0</w:t>
            </w:r>
          </w:p>
        </w:tc>
        <w:tc>
          <w:tcPr>
            <w:tcW w:w="992" w:type="dxa"/>
          </w:tcPr>
          <w:p w:rsidR="00B4732C" w:rsidRPr="00CA23B0" w:rsidRDefault="00B4732C" w:rsidP="00EB7140">
            <w:pPr>
              <w:jc w:val="center"/>
              <w:rPr>
                <w:sz w:val="26"/>
                <w:szCs w:val="26"/>
              </w:rPr>
            </w:pPr>
            <w:r w:rsidRPr="00CA23B0">
              <w:rPr>
                <w:rFonts w:ascii="Times New Roman" w:eastAsia="Times New Roman" w:hAnsi="Times New Roman"/>
                <w:sz w:val="26"/>
                <w:szCs w:val="26"/>
                <w:lang w:eastAsia="ru-RU"/>
              </w:rPr>
              <w:t>100,0</w:t>
            </w:r>
          </w:p>
        </w:tc>
        <w:tc>
          <w:tcPr>
            <w:tcW w:w="992" w:type="dxa"/>
          </w:tcPr>
          <w:p w:rsidR="00B4732C" w:rsidRPr="00CA23B0" w:rsidRDefault="00B4732C" w:rsidP="00EB7140">
            <w:pPr>
              <w:jc w:val="center"/>
              <w:rPr>
                <w:sz w:val="26"/>
                <w:szCs w:val="26"/>
              </w:rPr>
            </w:pPr>
            <w:r w:rsidRPr="00CA23B0">
              <w:rPr>
                <w:rFonts w:ascii="Times New Roman" w:eastAsia="Times New Roman" w:hAnsi="Times New Roman"/>
                <w:sz w:val="26"/>
                <w:szCs w:val="26"/>
                <w:lang w:eastAsia="ru-RU"/>
              </w:rPr>
              <w:t>100,0</w:t>
            </w:r>
          </w:p>
        </w:tc>
        <w:tc>
          <w:tcPr>
            <w:tcW w:w="918" w:type="dxa"/>
          </w:tcPr>
          <w:p w:rsidR="00B4732C" w:rsidRPr="00CA23B0" w:rsidRDefault="00B4732C" w:rsidP="00EB7140">
            <w:pPr>
              <w:jc w:val="center"/>
              <w:rPr>
                <w:sz w:val="26"/>
                <w:szCs w:val="26"/>
              </w:rPr>
            </w:pPr>
            <w:r w:rsidRPr="00CA23B0">
              <w:rPr>
                <w:rFonts w:ascii="Times New Roman" w:eastAsia="Times New Roman" w:hAnsi="Times New Roman"/>
                <w:sz w:val="26"/>
                <w:szCs w:val="26"/>
                <w:lang w:eastAsia="ru-RU"/>
              </w:rPr>
              <w:t>100,0</w:t>
            </w:r>
          </w:p>
        </w:tc>
      </w:tr>
      <w:tr w:rsidR="006432A3" w:rsidRPr="00CA23B0" w:rsidTr="00EB7140">
        <w:trPr>
          <w:trHeight w:val="113"/>
        </w:trPr>
        <w:tc>
          <w:tcPr>
            <w:tcW w:w="15735" w:type="dxa"/>
            <w:gridSpan w:val="10"/>
          </w:tcPr>
          <w:p w:rsidR="006432A3" w:rsidRPr="00CA23B0" w:rsidRDefault="006432A3" w:rsidP="00EB7140">
            <w:pPr>
              <w:spacing w:after="0" w:line="240" w:lineRule="auto"/>
              <w:jc w:val="center"/>
              <w:rPr>
                <w:rFonts w:ascii="Times New Roman" w:eastAsia="Times New Roman" w:hAnsi="Times New Roman"/>
                <w:bCs/>
                <w:sz w:val="26"/>
                <w:szCs w:val="26"/>
                <w:lang w:eastAsia="ru-RU"/>
              </w:rPr>
            </w:pPr>
            <w:r w:rsidRPr="00CA23B0">
              <w:rPr>
                <w:rFonts w:ascii="Times New Roman" w:eastAsia="Times New Roman" w:hAnsi="Times New Roman"/>
                <w:bCs/>
                <w:sz w:val="26"/>
                <w:szCs w:val="26"/>
                <w:lang w:eastAsia="ru-RU"/>
              </w:rPr>
              <w:t>Подпрограмма 3 «Управление муниципальным долгом Грачевского района»</w:t>
            </w:r>
          </w:p>
        </w:tc>
      </w:tr>
      <w:tr w:rsidR="00DF669B" w:rsidRPr="00CA23B0" w:rsidTr="008A1567">
        <w:trPr>
          <w:trHeight w:val="113"/>
        </w:trPr>
        <w:tc>
          <w:tcPr>
            <w:tcW w:w="501" w:type="dxa"/>
            <w:hideMark/>
          </w:tcPr>
          <w:p w:rsidR="00DF669B" w:rsidRPr="00CA23B0" w:rsidRDefault="00DF669B"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3.1</w:t>
            </w:r>
          </w:p>
        </w:tc>
        <w:tc>
          <w:tcPr>
            <w:tcW w:w="6237" w:type="dxa"/>
            <w:hideMark/>
          </w:tcPr>
          <w:p w:rsidR="00DF669B" w:rsidRPr="00CA23B0" w:rsidRDefault="00DF669B"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DF669B" w:rsidRPr="00CA23B0" w:rsidRDefault="00DF669B"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hAnsi="Times New Roman"/>
                <w:sz w:val="26"/>
                <w:szCs w:val="26"/>
              </w:rPr>
              <w:t>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w:t>
            </w:r>
          </w:p>
        </w:tc>
        <w:tc>
          <w:tcPr>
            <w:tcW w:w="1984" w:type="dxa"/>
          </w:tcPr>
          <w:p w:rsidR="00DF669B" w:rsidRPr="00CA23B0" w:rsidRDefault="00DF669B"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DF669B" w:rsidRPr="00CA23B0" w:rsidRDefault="00DF669B"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Да=1</w:t>
            </w:r>
          </w:p>
          <w:p w:rsidR="00DF669B" w:rsidRPr="00CA23B0" w:rsidRDefault="00DF669B"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Нет=0</w:t>
            </w:r>
          </w:p>
        </w:tc>
        <w:tc>
          <w:tcPr>
            <w:tcW w:w="992" w:type="dxa"/>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3" w:type="dxa"/>
            <w:hideMark/>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hideMark/>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18" w:type="dxa"/>
          </w:tcPr>
          <w:p w:rsidR="00DF669B" w:rsidRPr="00CA23B0" w:rsidRDefault="00DF669B"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r>
      <w:tr w:rsidR="00BC10A4" w:rsidRPr="00CA23B0" w:rsidTr="008A1567">
        <w:trPr>
          <w:trHeight w:val="113"/>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3.2</w:t>
            </w:r>
          </w:p>
        </w:tc>
        <w:tc>
          <w:tcPr>
            <w:tcW w:w="6237" w:type="dxa"/>
            <w:hideMark/>
          </w:tcPr>
          <w:p w:rsidR="00BC10A4" w:rsidRPr="00CA23B0" w:rsidRDefault="00BC10A4"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3" w:type="dxa"/>
            <w:hideMark/>
          </w:tcPr>
          <w:p w:rsidR="00BC10A4" w:rsidRPr="00CA23B0" w:rsidRDefault="00BC10A4" w:rsidP="00EB7140">
            <w:pPr>
              <w:spacing w:after="0" w:line="240" w:lineRule="auto"/>
              <w:jc w:val="center"/>
              <w:rPr>
                <w:rFonts w:ascii="Times New Roman" w:hAnsi="Times New Roman"/>
                <w:sz w:val="26"/>
                <w:szCs w:val="26"/>
              </w:rPr>
            </w:pPr>
            <w:r w:rsidRPr="00CA23B0">
              <w:rPr>
                <w:rFonts w:ascii="Times New Roman" w:hAnsi="Times New Roman"/>
                <w:sz w:val="26"/>
                <w:szCs w:val="26"/>
              </w:rPr>
              <w:t>0</w:t>
            </w:r>
          </w:p>
        </w:tc>
        <w:tc>
          <w:tcPr>
            <w:tcW w:w="992" w:type="dxa"/>
            <w:hideMark/>
          </w:tcPr>
          <w:p w:rsidR="00BC10A4" w:rsidRPr="00CA23B0" w:rsidRDefault="00BC10A4" w:rsidP="00EB7140">
            <w:pPr>
              <w:spacing w:after="0" w:line="240" w:lineRule="auto"/>
              <w:jc w:val="center"/>
              <w:rPr>
                <w:rFonts w:ascii="Times New Roman" w:hAnsi="Times New Roman"/>
                <w:sz w:val="26"/>
                <w:szCs w:val="26"/>
              </w:rPr>
            </w:pPr>
            <w:r w:rsidRPr="00CA23B0">
              <w:rPr>
                <w:rFonts w:ascii="Times New Roman" w:hAnsi="Times New Roman"/>
                <w:sz w:val="26"/>
                <w:szCs w:val="26"/>
              </w:rPr>
              <w:t>0</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c>
          <w:tcPr>
            <w:tcW w:w="918"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0</w:t>
            </w:r>
          </w:p>
        </w:tc>
      </w:tr>
      <w:tr w:rsidR="00BC10A4" w:rsidRPr="00CA23B0" w:rsidTr="008A1567">
        <w:trPr>
          <w:trHeight w:val="113"/>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3.3</w:t>
            </w:r>
          </w:p>
        </w:tc>
        <w:tc>
          <w:tcPr>
            <w:tcW w:w="6237" w:type="dxa"/>
            <w:hideMark/>
          </w:tcPr>
          <w:p w:rsidR="00BC10A4" w:rsidRPr="00CA23B0" w:rsidRDefault="00BC10A4"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3</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Соответствие объема муниципального долга и расходов на его обслуживание ограничениям, установленным бюджетным законодательством</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 xml:space="preserve"> Да=1</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Нет=0</w:t>
            </w:r>
          </w:p>
        </w:tc>
        <w:tc>
          <w:tcPr>
            <w:tcW w:w="992" w:type="dxa"/>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3" w:type="dxa"/>
            <w:hideMark/>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hideMark/>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92" w:type="dxa"/>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c>
          <w:tcPr>
            <w:tcW w:w="918" w:type="dxa"/>
          </w:tcPr>
          <w:p w:rsidR="00BC10A4" w:rsidRPr="00CA23B0" w:rsidRDefault="00BC10A4" w:rsidP="00EB7140">
            <w:pPr>
              <w:spacing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1</w:t>
            </w:r>
          </w:p>
        </w:tc>
      </w:tr>
      <w:tr w:rsidR="00BC10A4" w:rsidRPr="00CA23B0" w:rsidTr="008A1567">
        <w:trPr>
          <w:trHeight w:val="113"/>
        </w:trPr>
        <w:tc>
          <w:tcPr>
            <w:tcW w:w="501"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3.</w:t>
            </w:r>
            <w:r w:rsidR="000D5AFC" w:rsidRPr="00CA23B0">
              <w:rPr>
                <w:rFonts w:ascii="Times New Roman" w:eastAsia="Times New Roman" w:hAnsi="Times New Roman"/>
                <w:sz w:val="26"/>
                <w:szCs w:val="26"/>
                <w:lang w:eastAsia="ru-RU"/>
              </w:rPr>
              <w:t>4</w:t>
            </w:r>
          </w:p>
        </w:tc>
        <w:tc>
          <w:tcPr>
            <w:tcW w:w="6237" w:type="dxa"/>
          </w:tcPr>
          <w:p w:rsidR="00BC10A4" w:rsidRPr="00CA23B0" w:rsidRDefault="00BC10A4"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 xml:space="preserve">Показатель (индикатор) </w:t>
            </w:r>
            <w:r w:rsidR="000D5AFC" w:rsidRPr="00CA23B0">
              <w:rPr>
                <w:rFonts w:ascii="Times New Roman" w:eastAsia="Times New Roman" w:hAnsi="Times New Roman"/>
                <w:sz w:val="26"/>
                <w:szCs w:val="26"/>
                <w:u w:val="single"/>
                <w:lang w:eastAsia="ru-RU"/>
              </w:rPr>
              <w:t>4</w:t>
            </w:r>
          </w:p>
          <w:p w:rsidR="00BC10A4" w:rsidRPr="00CA23B0" w:rsidRDefault="00BC10A4" w:rsidP="00EB7140">
            <w:pPr>
              <w:spacing w:after="0" w:line="240" w:lineRule="auto"/>
              <w:ind w:left="-42" w:right="-75" w:firstLine="42"/>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Количество публикаций о размере муниципального долга, размещенных на сайте финансового отдела в сети Интернет</w:t>
            </w:r>
          </w:p>
        </w:tc>
        <w:tc>
          <w:tcPr>
            <w:tcW w:w="1984" w:type="dxa"/>
          </w:tcPr>
          <w:p w:rsidR="00BC10A4" w:rsidRPr="00CA23B0" w:rsidRDefault="00BC10A4" w:rsidP="00EB7140">
            <w:pPr>
              <w:pStyle w:val="ConsPlusNormal"/>
              <w:widowControl/>
              <w:ind w:firstLine="0"/>
              <w:rPr>
                <w:rFonts w:ascii="Times New Roman" w:hAnsi="Times New Roman" w:cs="Times New Roman"/>
                <w:sz w:val="26"/>
                <w:szCs w:val="26"/>
              </w:rPr>
            </w:pPr>
            <w:r w:rsidRPr="00CA23B0">
              <w:rPr>
                <w:rFonts w:ascii="Times New Roman" w:hAnsi="Times New Roman" w:cs="Times New Roman"/>
                <w:sz w:val="26"/>
                <w:szCs w:val="26"/>
              </w:rPr>
              <w:t>основное мероприятие</w:t>
            </w:r>
          </w:p>
        </w:tc>
        <w:tc>
          <w:tcPr>
            <w:tcW w:w="1134" w:type="dxa"/>
          </w:tcPr>
          <w:p w:rsidR="00BC10A4" w:rsidRPr="00CA23B0" w:rsidRDefault="00BC10A4" w:rsidP="00EB7140">
            <w:pPr>
              <w:pStyle w:val="af2"/>
              <w:widowControl/>
              <w:jc w:val="left"/>
              <w:rPr>
                <w:rFonts w:ascii="Times New Roman" w:hAnsi="Times New Roman" w:cs="Times New Roman"/>
                <w:sz w:val="26"/>
                <w:szCs w:val="26"/>
              </w:rPr>
            </w:pPr>
            <w:r w:rsidRPr="00CA23B0">
              <w:rPr>
                <w:rFonts w:ascii="Times New Roman" w:hAnsi="Times New Roman" w:cs="Times New Roman"/>
                <w:sz w:val="26"/>
                <w:szCs w:val="26"/>
              </w:rPr>
              <w:t>единиц</w:t>
            </w:r>
            <w:r w:rsidR="008861A0">
              <w:rPr>
                <w:rFonts w:ascii="Times New Roman" w:hAnsi="Times New Roman" w:cs="Times New Roman"/>
                <w:sz w:val="26"/>
                <w:szCs w:val="26"/>
              </w:rPr>
              <w:t>а</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993"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c>
          <w:tcPr>
            <w:tcW w:w="918"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12</w:t>
            </w:r>
          </w:p>
        </w:tc>
      </w:tr>
      <w:tr w:rsidR="006432A3" w:rsidRPr="00CA23B0" w:rsidTr="002108A4">
        <w:trPr>
          <w:trHeight w:val="284"/>
        </w:trPr>
        <w:tc>
          <w:tcPr>
            <w:tcW w:w="15735" w:type="dxa"/>
            <w:gridSpan w:val="10"/>
          </w:tcPr>
          <w:p w:rsidR="002108A4" w:rsidRDefault="006432A3" w:rsidP="002108A4">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Подпрограмма 4 «Организация и осуществление внутреннего муниципального финансового контроля</w:t>
            </w:r>
          </w:p>
          <w:p w:rsidR="006432A3" w:rsidRPr="00CA23B0" w:rsidRDefault="002108A4" w:rsidP="002108A4">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sidR="00BC10A4" w:rsidRPr="00CA23B0">
              <w:rPr>
                <w:rFonts w:ascii="Times New Roman" w:eastAsia="Times New Roman" w:hAnsi="Times New Roman"/>
                <w:sz w:val="26"/>
                <w:szCs w:val="26"/>
                <w:lang w:eastAsia="ru-RU"/>
              </w:rPr>
              <w:t xml:space="preserve">в </w:t>
            </w:r>
            <w:r w:rsidR="006432A3" w:rsidRPr="00CA23B0">
              <w:rPr>
                <w:rFonts w:ascii="Times New Roman" w:eastAsia="Times New Roman" w:hAnsi="Times New Roman"/>
                <w:sz w:val="26"/>
                <w:szCs w:val="26"/>
                <w:lang w:eastAsia="ru-RU"/>
              </w:rPr>
              <w:t>финансово-бюджетной сфере»</w:t>
            </w:r>
          </w:p>
        </w:tc>
      </w:tr>
      <w:tr w:rsidR="00F90271" w:rsidRPr="00CA23B0" w:rsidTr="008A1567">
        <w:trPr>
          <w:trHeight w:val="402"/>
        </w:trPr>
        <w:tc>
          <w:tcPr>
            <w:tcW w:w="501" w:type="dxa"/>
            <w:hideMark/>
          </w:tcPr>
          <w:p w:rsidR="00F90271" w:rsidRPr="00CA23B0" w:rsidRDefault="00F90271"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4.1</w:t>
            </w:r>
          </w:p>
        </w:tc>
        <w:tc>
          <w:tcPr>
            <w:tcW w:w="6237" w:type="dxa"/>
            <w:hideMark/>
          </w:tcPr>
          <w:p w:rsidR="00F90271" w:rsidRPr="00CA23B0" w:rsidRDefault="00F90271"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F90271" w:rsidRPr="00F90271" w:rsidRDefault="00F90271" w:rsidP="00EB7140">
            <w:pPr>
              <w:spacing w:after="0" w:line="240" w:lineRule="auto"/>
              <w:rPr>
                <w:rFonts w:ascii="Times New Roman" w:eastAsia="Times New Roman" w:hAnsi="Times New Roman"/>
                <w:sz w:val="26"/>
                <w:szCs w:val="26"/>
                <w:lang w:eastAsia="ru-RU"/>
              </w:rPr>
            </w:pPr>
            <w:r w:rsidRPr="00F90271">
              <w:rPr>
                <w:rFonts w:ascii="Times New Roman" w:eastAsia="Times New Roman" w:hAnsi="Times New Roman"/>
                <w:color w:val="000000" w:themeColor="text1"/>
                <w:sz w:val="26"/>
                <w:szCs w:val="26"/>
                <w:lang w:eastAsia="ru-RU"/>
              </w:rPr>
              <w:t>Соотношение количества проверенных  учреждений и организаций к общему числу запланированных контрольных мероприятий в соответствующем году</w:t>
            </w:r>
          </w:p>
        </w:tc>
        <w:tc>
          <w:tcPr>
            <w:tcW w:w="1984" w:type="dxa"/>
          </w:tcPr>
          <w:p w:rsidR="00F90271" w:rsidRPr="00CA23B0" w:rsidRDefault="00F90271" w:rsidP="00EB7140">
            <w:pPr>
              <w:spacing w:line="240" w:lineRule="auto"/>
              <w:rPr>
                <w:sz w:val="26"/>
                <w:szCs w:val="26"/>
              </w:rPr>
            </w:pPr>
            <w:r w:rsidRPr="00CA23B0">
              <w:rPr>
                <w:rFonts w:ascii="Times New Roman" w:hAnsi="Times New Roman"/>
                <w:sz w:val="26"/>
                <w:szCs w:val="26"/>
              </w:rPr>
              <w:t>основное мероприятие</w:t>
            </w:r>
          </w:p>
        </w:tc>
        <w:tc>
          <w:tcPr>
            <w:tcW w:w="1134" w:type="dxa"/>
            <w:hideMark/>
          </w:tcPr>
          <w:p w:rsidR="00F90271" w:rsidRPr="00CA23B0" w:rsidRDefault="00F90271"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F90271" w:rsidRDefault="00F90271" w:rsidP="00EB7140">
            <w:pPr>
              <w:jc w:val="center"/>
            </w:pPr>
            <w:r w:rsidRPr="00B162AE">
              <w:rPr>
                <w:rFonts w:ascii="Times New Roman" w:eastAsia="Times New Roman" w:hAnsi="Times New Roman"/>
                <w:sz w:val="26"/>
                <w:szCs w:val="26"/>
                <w:lang w:eastAsia="ru-RU"/>
              </w:rPr>
              <w:t>100</w:t>
            </w:r>
          </w:p>
        </w:tc>
        <w:tc>
          <w:tcPr>
            <w:tcW w:w="993" w:type="dxa"/>
            <w:hideMark/>
          </w:tcPr>
          <w:p w:rsidR="00F90271" w:rsidRDefault="00F90271" w:rsidP="00EB7140">
            <w:pPr>
              <w:jc w:val="center"/>
            </w:pPr>
            <w:r w:rsidRPr="00B162AE">
              <w:rPr>
                <w:rFonts w:ascii="Times New Roman" w:eastAsia="Times New Roman" w:hAnsi="Times New Roman"/>
                <w:sz w:val="26"/>
                <w:szCs w:val="26"/>
                <w:lang w:eastAsia="ru-RU"/>
              </w:rPr>
              <w:t>100</w:t>
            </w:r>
          </w:p>
        </w:tc>
        <w:tc>
          <w:tcPr>
            <w:tcW w:w="992" w:type="dxa"/>
            <w:hideMark/>
          </w:tcPr>
          <w:p w:rsidR="00F90271" w:rsidRDefault="00F90271" w:rsidP="00EB7140">
            <w:pPr>
              <w:jc w:val="center"/>
            </w:pPr>
            <w:r w:rsidRPr="00B162AE">
              <w:rPr>
                <w:rFonts w:ascii="Times New Roman" w:eastAsia="Times New Roman" w:hAnsi="Times New Roman"/>
                <w:sz w:val="26"/>
                <w:szCs w:val="26"/>
                <w:lang w:eastAsia="ru-RU"/>
              </w:rPr>
              <w:t>100</w:t>
            </w:r>
          </w:p>
        </w:tc>
        <w:tc>
          <w:tcPr>
            <w:tcW w:w="992" w:type="dxa"/>
          </w:tcPr>
          <w:p w:rsidR="00F90271" w:rsidRDefault="00F90271" w:rsidP="00EB7140">
            <w:pPr>
              <w:jc w:val="center"/>
            </w:pPr>
            <w:r w:rsidRPr="00B162AE">
              <w:rPr>
                <w:rFonts w:ascii="Times New Roman" w:eastAsia="Times New Roman" w:hAnsi="Times New Roman"/>
                <w:sz w:val="26"/>
                <w:szCs w:val="26"/>
                <w:lang w:eastAsia="ru-RU"/>
              </w:rPr>
              <w:t>100</w:t>
            </w:r>
          </w:p>
        </w:tc>
        <w:tc>
          <w:tcPr>
            <w:tcW w:w="992" w:type="dxa"/>
          </w:tcPr>
          <w:p w:rsidR="00F90271" w:rsidRDefault="00F90271" w:rsidP="00EB7140">
            <w:pPr>
              <w:jc w:val="center"/>
            </w:pPr>
            <w:r w:rsidRPr="00B162AE">
              <w:rPr>
                <w:rFonts w:ascii="Times New Roman" w:eastAsia="Times New Roman" w:hAnsi="Times New Roman"/>
                <w:sz w:val="26"/>
                <w:szCs w:val="26"/>
                <w:lang w:eastAsia="ru-RU"/>
              </w:rPr>
              <w:t>100</w:t>
            </w:r>
          </w:p>
        </w:tc>
        <w:tc>
          <w:tcPr>
            <w:tcW w:w="918" w:type="dxa"/>
          </w:tcPr>
          <w:p w:rsidR="00F90271" w:rsidRDefault="00F90271" w:rsidP="00EB7140">
            <w:pPr>
              <w:jc w:val="center"/>
            </w:pPr>
            <w:r w:rsidRPr="00B162AE">
              <w:rPr>
                <w:rFonts w:ascii="Times New Roman" w:eastAsia="Times New Roman" w:hAnsi="Times New Roman"/>
                <w:sz w:val="26"/>
                <w:szCs w:val="26"/>
                <w:lang w:eastAsia="ru-RU"/>
              </w:rPr>
              <w:t>100</w:t>
            </w:r>
          </w:p>
        </w:tc>
      </w:tr>
      <w:tr w:rsidR="00BC10A4" w:rsidRPr="00CA23B0" w:rsidTr="008A1567">
        <w:trPr>
          <w:trHeight w:val="274"/>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4.2</w:t>
            </w:r>
          </w:p>
        </w:tc>
        <w:tc>
          <w:tcPr>
            <w:tcW w:w="6237" w:type="dxa"/>
            <w:hideMark/>
          </w:tcPr>
          <w:p w:rsidR="00BC10A4" w:rsidRPr="00CA23B0" w:rsidRDefault="00BC10A4" w:rsidP="00EB7140">
            <w:pPr>
              <w:spacing w:after="0" w:line="240" w:lineRule="auto"/>
              <w:ind w:left="-42" w:right="-75" w:firstLine="42"/>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BC10A4" w:rsidRPr="00CA23B0" w:rsidRDefault="00F90271" w:rsidP="00EB7140">
            <w:pPr>
              <w:spacing w:after="0" w:line="240" w:lineRule="auto"/>
              <w:rPr>
                <w:rFonts w:ascii="Times New Roman" w:eastAsia="Times New Roman" w:hAnsi="Times New Roman"/>
                <w:sz w:val="26"/>
                <w:szCs w:val="26"/>
                <w:lang w:eastAsia="ru-RU"/>
              </w:rPr>
            </w:pPr>
            <w:r w:rsidRPr="00F90271">
              <w:rPr>
                <w:rFonts w:ascii="Times New Roman" w:hAnsi="Times New Roman"/>
                <w:sz w:val="26"/>
                <w:szCs w:val="26"/>
              </w:rPr>
              <w:t xml:space="preserve">Соотношение  количества главных администраторов средств консолидированного бюджета  района, у которых проанализировано состояние внутреннего </w:t>
            </w:r>
            <w:r w:rsidRPr="00F90271">
              <w:rPr>
                <w:rFonts w:ascii="Times New Roman" w:hAnsi="Times New Roman"/>
                <w:sz w:val="26"/>
                <w:szCs w:val="26"/>
              </w:rPr>
              <w:lastRenderedPageBreak/>
              <w:t xml:space="preserve">финансового контроля и внутреннего финансового аудита,  к общему числу главных администраторов средств  консолидированного  бюджета района, у которых проведение  такого  анализа было запланировано </w:t>
            </w:r>
            <w:r>
              <w:rPr>
                <w:rFonts w:ascii="Times New Roman" w:hAnsi="Times New Roman"/>
                <w:sz w:val="26"/>
                <w:szCs w:val="26"/>
              </w:rPr>
              <w:t>провести в соответствующем году</w:t>
            </w:r>
          </w:p>
        </w:tc>
        <w:tc>
          <w:tcPr>
            <w:tcW w:w="1984" w:type="dxa"/>
          </w:tcPr>
          <w:p w:rsidR="00BC10A4" w:rsidRPr="00CA23B0" w:rsidRDefault="00BC10A4" w:rsidP="00EB7140">
            <w:pPr>
              <w:spacing w:line="240" w:lineRule="auto"/>
              <w:rPr>
                <w:sz w:val="26"/>
                <w:szCs w:val="26"/>
              </w:rPr>
            </w:pPr>
            <w:r w:rsidRPr="00CA23B0">
              <w:rPr>
                <w:rFonts w:ascii="Times New Roman" w:hAnsi="Times New Roman"/>
                <w:sz w:val="26"/>
                <w:szCs w:val="26"/>
              </w:rPr>
              <w:lastRenderedPageBreak/>
              <w:t>основное мероприятие</w:t>
            </w:r>
          </w:p>
        </w:tc>
        <w:tc>
          <w:tcPr>
            <w:tcW w:w="1134" w:type="dxa"/>
            <w:hideMark/>
          </w:tcPr>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процент</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3"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2"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c>
          <w:tcPr>
            <w:tcW w:w="918"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100</w:t>
            </w:r>
          </w:p>
        </w:tc>
      </w:tr>
      <w:tr w:rsidR="006432A3" w:rsidRPr="00CA23B0" w:rsidTr="00EB7140">
        <w:trPr>
          <w:trHeight w:val="219"/>
        </w:trPr>
        <w:tc>
          <w:tcPr>
            <w:tcW w:w="15735" w:type="dxa"/>
            <w:gridSpan w:val="10"/>
          </w:tcPr>
          <w:p w:rsidR="006432A3" w:rsidRPr="00CA23B0" w:rsidRDefault="006432A3"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lastRenderedPageBreak/>
              <w:t xml:space="preserve">Подпрограмма 5 </w:t>
            </w:r>
            <w:r w:rsidRPr="00CA23B0">
              <w:rPr>
                <w:rFonts w:ascii="Times New Roman" w:hAnsi="Times New Roman"/>
                <w:sz w:val="26"/>
                <w:szCs w:val="26"/>
              </w:rPr>
              <w:t>«Повышение эффективности бюджетных расходов Грачевского района »</w:t>
            </w:r>
          </w:p>
        </w:tc>
      </w:tr>
      <w:tr w:rsidR="00765BBA" w:rsidRPr="00CA23B0" w:rsidTr="008A1567">
        <w:trPr>
          <w:trHeight w:val="984"/>
        </w:trPr>
        <w:tc>
          <w:tcPr>
            <w:tcW w:w="501" w:type="dxa"/>
            <w:hideMark/>
          </w:tcPr>
          <w:p w:rsidR="00765BBA" w:rsidRPr="00CA23B0" w:rsidRDefault="00765BB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5.1.</w:t>
            </w:r>
          </w:p>
        </w:tc>
        <w:tc>
          <w:tcPr>
            <w:tcW w:w="6237" w:type="dxa"/>
            <w:hideMark/>
          </w:tcPr>
          <w:p w:rsidR="00765BBA" w:rsidRPr="00CA23B0" w:rsidRDefault="00765BBA"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1</w:t>
            </w:r>
          </w:p>
          <w:p w:rsidR="00765BBA" w:rsidRPr="00CA23B0" w:rsidRDefault="00765BBA"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Оценка обеспечения сбалансированности и устойчивости районного бюджета</w:t>
            </w:r>
          </w:p>
        </w:tc>
        <w:tc>
          <w:tcPr>
            <w:tcW w:w="1984" w:type="dxa"/>
          </w:tcPr>
          <w:p w:rsidR="00765BBA" w:rsidRPr="00CA23B0" w:rsidRDefault="00765BBA"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765BBA" w:rsidRPr="00CA23B0" w:rsidRDefault="00765BBA" w:rsidP="00EB7140">
            <w:pPr>
              <w:spacing w:after="0" w:line="240" w:lineRule="auto"/>
              <w:ind w:right="-75"/>
              <w:rPr>
                <w:rFonts w:ascii="Times New Roman" w:eastAsia="Times New Roman" w:hAnsi="Times New Roman"/>
                <w:sz w:val="26"/>
                <w:szCs w:val="26"/>
                <w:lang w:eastAsia="ru-RU"/>
              </w:rPr>
            </w:pPr>
            <w:r w:rsidRPr="00CA23B0">
              <w:rPr>
                <w:rFonts w:ascii="Times New Roman" w:hAnsi="Times New Roman"/>
                <w:sz w:val="26"/>
                <w:szCs w:val="26"/>
              </w:rPr>
              <w:t>балл</w:t>
            </w:r>
          </w:p>
        </w:tc>
        <w:tc>
          <w:tcPr>
            <w:tcW w:w="992" w:type="dxa"/>
          </w:tcPr>
          <w:p w:rsidR="00765BBA" w:rsidRPr="00CA23B0" w:rsidRDefault="00765BBA" w:rsidP="00EB7140">
            <w:pPr>
              <w:spacing w:line="240" w:lineRule="auto"/>
              <w:jc w:val="center"/>
              <w:rPr>
                <w:rFonts w:ascii="Times New Roman" w:hAnsi="Times New Roman"/>
                <w:sz w:val="26"/>
                <w:szCs w:val="26"/>
              </w:rPr>
            </w:pPr>
            <w:r w:rsidRPr="00CA23B0">
              <w:rPr>
                <w:rFonts w:ascii="Times New Roman" w:hAnsi="Times New Roman"/>
                <w:sz w:val="26"/>
                <w:szCs w:val="26"/>
              </w:rPr>
              <w:t>2</w:t>
            </w:r>
            <w:r>
              <w:rPr>
                <w:rFonts w:ascii="Times New Roman" w:hAnsi="Times New Roman"/>
                <w:sz w:val="26"/>
                <w:szCs w:val="26"/>
              </w:rPr>
              <w:t>7</w:t>
            </w:r>
          </w:p>
        </w:tc>
        <w:tc>
          <w:tcPr>
            <w:tcW w:w="993" w:type="dxa"/>
            <w:hideMark/>
          </w:tcPr>
          <w:p w:rsidR="00765BBA" w:rsidRPr="00CA23B0" w:rsidRDefault="00765BBA" w:rsidP="00EB7140">
            <w:pPr>
              <w:spacing w:line="240" w:lineRule="auto"/>
              <w:jc w:val="center"/>
              <w:rPr>
                <w:rFonts w:ascii="Times New Roman" w:hAnsi="Times New Roman"/>
                <w:sz w:val="26"/>
                <w:szCs w:val="26"/>
              </w:rPr>
            </w:pPr>
            <w:r w:rsidRPr="00CA23B0">
              <w:rPr>
                <w:rFonts w:ascii="Times New Roman" w:hAnsi="Times New Roman"/>
                <w:sz w:val="26"/>
                <w:szCs w:val="26"/>
              </w:rPr>
              <w:t>2</w:t>
            </w:r>
            <w:r>
              <w:rPr>
                <w:rFonts w:ascii="Times New Roman" w:hAnsi="Times New Roman"/>
                <w:sz w:val="26"/>
                <w:szCs w:val="26"/>
              </w:rPr>
              <w:t>8</w:t>
            </w:r>
          </w:p>
        </w:tc>
        <w:tc>
          <w:tcPr>
            <w:tcW w:w="992" w:type="dxa"/>
            <w:hideMark/>
          </w:tcPr>
          <w:p w:rsidR="00765BBA" w:rsidRPr="00CA23B0" w:rsidRDefault="00765BBA" w:rsidP="00EB7140">
            <w:pPr>
              <w:spacing w:line="240" w:lineRule="auto"/>
              <w:jc w:val="center"/>
              <w:rPr>
                <w:rFonts w:ascii="Times New Roman" w:hAnsi="Times New Roman"/>
                <w:sz w:val="26"/>
                <w:szCs w:val="26"/>
              </w:rPr>
            </w:pPr>
            <w:r>
              <w:rPr>
                <w:rFonts w:ascii="Times New Roman" w:hAnsi="Times New Roman"/>
                <w:sz w:val="26"/>
                <w:szCs w:val="26"/>
              </w:rPr>
              <w:t>28</w:t>
            </w:r>
          </w:p>
        </w:tc>
        <w:tc>
          <w:tcPr>
            <w:tcW w:w="992" w:type="dxa"/>
          </w:tcPr>
          <w:p w:rsidR="00765BBA" w:rsidRPr="00CA23B0" w:rsidRDefault="00765BBA" w:rsidP="00EB714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29</w:t>
            </w:r>
          </w:p>
        </w:tc>
        <w:tc>
          <w:tcPr>
            <w:tcW w:w="992" w:type="dxa"/>
          </w:tcPr>
          <w:p w:rsidR="00765BBA" w:rsidRDefault="00765BBA" w:rsidP="00EB7140">
            <w:pPr>
              <w:jc w:val="center"/>
            </w:pPr>
            <w:r w:rsidRPr="008752A9">
              <w:rPr>
                <w:rFonts w:ascii="Times New Roman" w:eastAsia="Times New Roman" w:hAnsi="Times New Roman"/>
                <w:sz w:val="26"/>
                <w:szCs w:val="26"/>
                <w:lang w:eastAsia="ru-RU"/>
              </w:rPr>
              <w:t>29</w:t>
            </w:r>
          </w:p>
        </w:tc>
        <w:tc>
          <w:tcPr>
            <w:tcW w:w="918" w:type="dxa"/>
          </w:tcPr>
          <w:p w:rsidR="00765BBA" w:rsidRDefault="00765BBA" w:rsidP="00EB7140">
            <w:pPr>
              <w:jc w:val="center"/>
            </w:pPr>
            <w:r w:rsidRPr="008752A9">
              <w:rPr>
                <w:rFonts w:ascii="Times New Roman" w:eastAsia="Times New Roman" w:hAnsi="Times New Roman"/>
                <w:sz w:val="26"/>
                <w:szCs w:val="26"/>
                <w:lang w:eastAsia="ru-RU"/>
              </w:rPr>
              <w:t>29</w:t>
            </w:r>
          </w:p>
        </w:tc>
      </w:tr>
      <w:tr w:rsidR="00BC10A4" w:rsidRPr="00CA23B0" w:rsidTr="008A1567">
        <w:trPr>
          <w:trHeight w:val="984"/>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5.2</w:t>
            </w:r>
          </w:p>
        </w:tc>
        <w:tc>
          <w:tcPr>
            <w:tcW w:w="6237" w:type="dxa"/>
            <w:hideMark/>
          </w:tcPr>
          <w:p w:rsidR="00BC10A4" w:rsidRPr="00CA23B0" w:rsidRDefault="00BC10A4"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2</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Оценка внедрения программно-целевых принципов организации деятельности органов местного самоуправления при формировании программного бюджета</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after="0" w:line="240" w:lineRule="auto"/>
              <w:ind w:right="-75"/>
              <w:rPr>
                <w:rFonts w:ascii="Times New Roman" w:hAnsi="Times New Roman"/>
                <w:sz w:val="26"/>
                <w:szCs w:val="26"/>
              </w:rPr>
            </w:pPr>
            <w:r w:rsidRPr="00CA23B0">
              <w:rPr>
                <w:rFonts w:ascii="Times New Roman" w:hAnsi="Times New Roman"/>
                <w:sz w:val="26"/>
                <w:szCs w:val="26"/>
              </w:rPr>
              <w:t>балл</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c>
          <w:tcPr>
            <w:tcW w:w="993"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c>
          <w:tcPr>
            <w:tcW w:w="992"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c>
          <w:tcPr>
            <w:tcW w:w="918"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14</w:t>
            </w:r>
          </w:p>
        </w:tc>
      </w:tr>
      <w:tr w:rsidR="00765BBA" w:rsidRPr="00CA23B0" w:rsidTr="008A1567">
        <w:trPr>
          <w:trHeight w:val="812"/>
        </w:trPr>
        <w:tc>
          <w:tcPr>
            <w:tcW w:w="501" w:type="dxa"/>
            <w:hideMark/>
          </w:tcPr>
          <w:p w:rsidR="00765BBA" w:rsidRPr="00CA23B0" w:rsidRDefault="00765BBA"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5.3</w:t>
            </w:r>
          </w:p>
        </w:tc>
        <w:tc>
          <w:tcPr>
            <w:tcW w:w="6237" w:type="dxa"/>
            <w:hideMark/>
          </w:tcPr>
          <w:p w:rsidR="00765BBA" w:rsidRPr="00CA23B0" w:rsidRDefault="00765BBA"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3</w:t>
            </w:r>
          </w:p>
          <w:p w:rsidR="00765BBA" w:rsidRPr="00CA23B0" w:rsidRDefault="00765BBA" w:rsidP="00EB7140">
            <w:pPr>
              <w:spacing w:after="0" w:line="240" w:lineRule="auto"/>
              <w:rPr>
                <w:rFonts w:ascii="Times New Roman" w:eastAsia="Times New Roman" w:hAnsi="Times New Roman"/>
                <w:sz w:val="26"/>
                <w:szCs w:val="26"/>
                <w:lang w:eastAsia="ru-RU"/>
              </w:rPr>
            </w:pPr>
            <w:r w:rsidRPr="00CA23B0">
              <w:rPr>
                <w:rStyle w:val="af1"/>
                <w:rFonts w:ascii="Times New Roman" w:hAnsi="Times New Roman"/>
                <w:b w:val="0"/>
                <w:bCs/>
                <w:color w:val="auto"/>
                <w:sz w:val="26"/>
                <w:szCs w:val="26"/>
              </w:rPr>
              <w:t>Оценка повышение эффективности распределения бюджетных средств</w:t>
            </w:r>
          </w:p>
        </w:tc>
        <w:tc>
          <w:tcPr>
            <w:tcW w:w="1984" w:type="dxa"/>
          </w:tcPr>
          <w:p w:rsidR="00765BBA" w:rsidRPr="00CA23B0" w:rsidRDefault="00765BBA"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765BBA" w:rsidRPr="00CA23B0" w:rsidRDefault="00765BBA" w:rsidP="00EB7140">
            <w:pPr>
              <w:spacing w:line="240" w:lineRule="auto"/>
              <w:rPr>
                <w:rFonts w:ascii="Times New Roman" w:hAnsi="Times New Roman"/>
                <w:sz w:val="26"/>
                <w:szCs w:val="26"/>
              </w:rPr>
            </w:pPr>
            <w:r w:rsidRPr="00CA23B0">
              <w:rPr>
                <w:rFonts w:ascii="Times New Roman" w:hAnsi="Times New Roman"/>
                <w:sz w:val="26"/>
                <w:szCs w:val="26"/>
              </w:rPr>
              <w:t>балл</w:t>
            </w:r>
          </w:p>
        </w:tc>
        <w:tc>
          <w:tcPr>
            <w:tcW w:w="992" w:type="dxa"/>
          </w:tcPr>
          <w:p w:rsidR="00765BBA" w:rsidRPr="00CA23B0" w:rsidRDefault="00765BBA"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13</w:t>
            </w:r>
          </w:p>
        </w:tc>
        <w:tc>
          <w:tcPr>
            <w:tcW w:w="993" w:type="dxa"/>
            <w:hideMark/>
          </w:tcPr>
          <w:p w:rsidR="00765BBA" w:rsidRPr="00CA23B0" w:rsidRDefault="00765BBA"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r>
              <w:rPr>
                <w:rFonts w:ascii="Times New Roman" w:eastAsia="Times New Roman" w:hAnsi="Times New Roman"/>
                <w:sz w:val="26"/>
                <w:szCs w:val="26"/>
                <w:lang w:eastAsia="ru-RU"/>
              </w:rPr>
              <w:t>3</w:t>
            </w:r>
          </w:p>
        </w:tc>
        <w:tc>
          <w:tcPr>
            <w:tcW w:w="992" w:type="dxa"/>
            <w:hideMark/>
          </w:tcPr>
          <w:p w:rsidR="00765BBA" w:rsidRPr="00CA23B0" w:rsidRDefault="00765BBA"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w:t>
            </w:r>
            <w:r>
              <w:rPr>
                <w:rFonts w:ascii="Times New Roman" w:eastAsia="Times New Roman" w:hAnsi="Times New Roman"/>
                <w:sz w:val="26"/>
                <w:szCs w:val="26"/>
                <w:lang w:eastAsia="ru-RU"/>
              </w:rPr>
              <w:t>4</w:t>
            </w:r>
          </w:p>
        </w:tc>
        <w:tc>
          <w:tcPr>
            <w:tcW w:w="992" w:type="dxa"/>
          </w:tcPr>
          <w:p w:rsidR="00765BBA" w:rsidRDefault="00765BBA" w:rsidP="00EB7140">
            <w:pPr>
              <w:jc w:val="center"/>
            </w:pPr>
            <w:r w:rsidRPr="000B3B40">
              <w:rPr>
                <w:rFonts w:ascii="Times New Roman" w:eastAsia="Times New Roman" w:hAnsi="Times New Roman"/>
                <w:sz w:val="26"/>
                <w:szCs w:val="26"/>
                <w:lang w:eastAsia="ru-RU"/>
              </w:rPr>
              <w:t>14</w:t>
            </w:r>
          </w:p>
        </w:tc>
        <w:tc>
          <w:tcPr>
            <w:tcW w:w="992" w:type="dxa"/>
          </w:tcPr>
          <w:p w:rsidR="00765BBA" w:rsidRDefault="00765BBA" w:rsidP="00EB7140">
            <w:pPr>
              <w:jc w:val="center"/>
            </w:pPr>
            <w:r w:rsidRPr="000B3B40">
              <w:rPr>
                <w:rFonts w:ascii="Times New Roman" w:eastAsia="Times New Roman" w:hAnsi="Times New Roman"/>
                <w:sz w:val="26"/>
                <w:szCs w:val="26"/>
                <w:lang w:eastAsia="ru-RU"/>
              </w:rPr>
              <w:t>14</w:t>
            </w:r>
          </w:p>
        </w:tc>
        <w:tc>
          <w:tcPr>
            <w:tcW w:w="918" w:type="dxa"/>
          </w:tcPr>
          <w:p w:rsidR="00765BBA" w:rsidRDefault="00765BBA" w:rsidP="00EB7140">
            <w:pPr>
              <w:jc w:val="center"/>
            </w:pPr>
            <w:r w:rsidRPr="000B3B40">
              <w:rPr>
                <w:rFonts w:ascii="Times New Roman" w:eastAsia="Times New Roman" w:hAnsi="Times New Roman"/>
                <w:sz w:val="26"/>
                <w:szCs w:val="26"/>
                <w:lang w:eastAsia="ru-RU"/>
              </w:rPr>
              <w:t>14</w:t>
            </w:r>
          </w:p>
        </w:tc>
      </w:tr>
      <w:tr w:rsidR="00BC10A4" w:rsidRPr="00CA23B0" w:rsidTr="008A1567">
        <w:trPr>
          <w:trHeight w:val="984"/>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5.4</w:t>
            </w:r>
          </w:p>
        </w:tc>
        <w:tc>
          <w:tcPr>
            <w:tcW w:w="6237" w:type="dxa"/>
            <w:hideMark/>
          </w:tcPr>
          <w:p w:rsidR="00BC10A4" w:rsidRPr="00CA23B0" w:rsidRDefault="00BC10A4"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4</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Оценка оптимизации функций муниципального управления, повышения эффективности их обеспечения</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балл</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c>
          <w:tcPr>
            <w:tcW w:w="993"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c>
          <w:tcPr>
            <w:tcW w:w="992"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c>
          <w:tcPr>
            <w:tcW w:w="918"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17</w:t>
            </w:r>
          </w:p>
        </w:tc>
      </w:tr>
      <w:tr w:rsidR="00BC10A4" w:rsidRPr="00CA23B0" w:rsidTr="008A1567">
        <w:trPr>
          <w:trHeight w:val="984"/>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5.5</w:t>
            </w:r>
          </w:p>
        </w:tc>
        <w:tc>
          <w:tcPr>
            <w:tcW w:w="6237" w:type="dxa"/>
            <w:hideMark/>
          </w:tcPr>
          <w:p w:rsidR="00BC10A4" w:rsidRPr="00CA23B0" w:rsidRDefault="00BC10A4"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5</w:t>
            </w:r>
          </w:p>
          <w:p w:rsidR="00BC10A4" w:rsidRPr="00CA23B0" w:rsidRDefault="00BC10A4"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Оценка развития информационной системы управления муниципальными  финансами</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балл</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993"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992" w:type="dxa"/>
            <w:hideMark/>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992" w:type="dxa"/>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992"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c>
          <w:tcPr>
            <w:tcW w:w="918" w:type="dxa"/>
          </w:tcPr>
          <w:p w:rsidR="00BC10A4" w:rsidRPr="00CA23B0" w:rsidRDefault="00BC10A4" w:rsidP="00EB7140">
            <w:pPr>
              <w:spacing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24</w:t>
            </w:r>
          </w:p>
        </w:tc>
      </w:tr>
      <w:tr w:rsidR="006B6260" w:rsidRPr="00CA23B0" w:rsidTr="008A1567">
        <w:trPr>
          <w:trHeight w:val="841"/>
        </w:trPr>
        <w:tc>
          <w:tcPr>
            <w:tcW w:w="501" w:type="dxa"/>
            <w:hideMark/>
          </w:tcPr>
          <w:p w:rsidR="006B6260" w:rsidRPr="00CA23B0" w:rsidRDefault="006B6260"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5.6</w:t>
            </w:r>
          </w:p>
        </w:tc>
        <w:tc>
          <w:tcPr>
            <w:tcW w:w="6237" w:type="dxa"/>
            <w:hideMark/>
          </w:tcPr>
          <w:p w:rsidR="006B6260" w:rsidRPr="00CA23B0" w:rsidRDefault="006B6260" w:rsidP="00EB7140">
            <w:pPr>
              <w:spacing w:after="0" w:line="240" w:lineRule="auto"/>
              <w:rPr>
                <w:rFonts w:ascii="Times New Roman" w:eastAsia="Times New Roman" w:hAnsi="Times New Roman"/>
                <w:sz w:val="26"/>
                <w:szCs w:val="26"/>
                <w:u w:val="single"/>
                <w:lang w:eastAsia="ru-RU"/>
              </w:rPr>
            </w:pPr>
            <w:r w:rsidRPr="00CA23B0">
              <w:rPr>
                <w:rFonts w:ascii="Times New Roman" w:eastAsia="Times New Roman" w:hAnsi="Times New Roman"/>
                <w:sz w:val="26"/>
                <w:szCs w:val="26"/>
                <w:u w:val="single"/>
                <w:lang w:eastAsia="ru-RU"/>
              </w:rPr>
              <w:t>Показатель (индикатор) 6</w:t>
            </w:r>
          </w:p>
          <w:p w:rsidR="006B6260" w:rsidRPr="00CA23B0" w:rsidRDefault="006B6260" w:rsidP="00EB7140">
            <w:pPr>
              <w:spacing w:after="0" w:line="240" w:lineRule="auto"/>
              <w:rPr>
                <w:rFonts w:ascii="Times New Roman" w:eastAsia="Times New Roman" w:hAnsi="Times New Roman"/>
                <w:sz w:val="26"/>
                <w:szCs w:val="26"/>
                <w:lang w:eastAsia="ru-RU"/>
              </w:rPr>
            </w:pPr>
            <w:r w:rsidRPr="00CA23B0">
              <w:rPr>
                <w:rFonts w:ascii="Times New Roman" w:hAnsi="Times New Roman"/>
                <w:sz w:val="26"/>
                <w:szCs w:val="26"/>
              </w:rPr>
              <w:t>Средняя оценка качества управления муниципальными  финансами</w:t>
            </w:r>
          </w:p>
        </w:tc>
        <w:tc>
          <w:tcPr>
            <w:tcW w:w="1984" w:type="dxa"/>
          </w:tcPr>
          <w:p w:rsidR="006B6260" w:rsidRPr="00CA23B0" w:rsidRDefault="006B6260" w:rsidP="00EB7140">
            <w:pPr>
              <w:spacing w:after="0"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6B6260" w:rsidRPr="00CA23B0" w:rsidRDefault="006B6260" w:rsidP="00EB7140">
            <w:pPr>
              <w:spacing w:after="0" w:line="240" w:lineRule="auto"/>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балл</w:t>
            </w:r>
          </w:p>
        </w:tc>
        <w:tc>
          <w:tcPr>
            <w:tcW w:w="992" w:type="dxa"/>
          </w:tcPr>
          <w:p w:rsidR="006B6260" w:rsidRPr="00CA23B0" w:rsidRDefault="006B6260"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9</w:t>
            </w:r>
            <w:r>
              <w:rPr>
                <w:rFonts w:ascii="Times New Roman" w:eastAsia="Times New Roman" w:hAnsi="Times New Roman"/>
                <w:sz w:val="26"/>
                <w:szCs w:val="26"/>
                <w:lang w:eastAsia="ru-RU"/>
              </w:rPr>
              <w:t>5</w:t>
            </w:r>
          </w:p>
        </w:tc>
        <w:tc>
          <w:tcPr>
            <w:tcW w:w="993" w:type="dxa"/>
            <w:hideMark/>
          </w:tcPr>
          <w:p w:rsidR="006B6260" w:rsidRPr="00CA23B0" w:rsidRDefault="006B6260" w:rsidP="00EB7140">
            <w:pPr>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9</w:t>
            </w:r>
            <w:r>
              <w:rPr>
                <w:rFonts w:ascii="Times New Roman" w:eastAsia="Times New Roman" w:hAnsi="Times New Roman"/>
                <w:sz w:val="26"/>
                <w:szCs w:val="26"/>
                <w:lang w:eastAsia="ru-RU"/>
              </w:rPr>
              <w:t>6</w:t>
            </w:r>
          </w:p>
        </w:tc>
        <w:tc>
          <w:tcPr>
            <w:tcW w:w="992" w:type="dxa"/>
            <w:hideMark/>
          </w:tcPr>
          <w:p w:rsidR="006B6260" w:rsidRPr="00CA23B0" w:rsidRDefault="006B6260"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97</w:t>
            </w:r>
          </w:p>
        </w:tc>
        <w:tc>
          <w:tcPr>
            <w:tcW w:w="992" w:type="dxa"/>
          </w:tcPr>
          <w:p w:rsidR="006B6260" w:rsidRPr="00CA23B0" w:rsidRDefault="006B6260"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c>
          <w:tcPr>
            <w:tcW w:w="992" w:type="dxa"/>
          </w:tcPr>
          <w:p w:rsidR="006B6260" w:rsidRPr="00CA23B0" w:rsidRDefault="006B6260"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c>
          <w:tcPr>
            <w:tcW w:w="918" w:type="dxa"/>
          </w:tcPr>
          <w:p w:rsidR="006B6260" w:rsidRPr="00CA23B0" w:rsidRDefault="006B6260" w:rsidP="00EB7140">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98</w:t>
            </w:r>
          </w:p>
        </w:tc>
      </w:tr>
      <w:tr w:rsidR="006432A3" w:rsidRPr="00CA23B0" w:rsidTr="00EB7140">
        <w:trPr>
          <w:trHeight w:val="233"/>
        </w:trPr>
        <w:tc>
          <w:tcPr>
            <w:tcW w:w="15735" w:type="dxa"/>
            <w:gridSpan w:val="10"/>
          </w:tcPr>
          <w:p w:rsidR="006432A3" w:rsidRPr="00CA23B0" w:rsidRDefault="006432A3" w:rsidP="00EB7140">
            <w:pPr>
              <w:spacing w:after="0" w:line="240" w:lineRule="auto"/>
              <w:jc w:val="center"/>
              <w:rPr>
                <w:rFonts w:ascii="Times New Roman" w:hAnsi="Times New Roman"/>
                <w:sz w:val="26"/>
                <w:szCs w:val="26"/>
              </w:rPr>
            </w:pPr>
            <w:r w:rsidRPr="00CA23B0">
              <w:rPr>
                <w:rFonts w:ascii="Times New Roman" w:eastAsia="Times New Roman" w:hAnsi="Times New Roman"/>
                <w:sz w:val="26"/>
                <w:szCs w:val="26"/>
                <w:lang w:eastAsia="ru-RU"/>
              </w:rPr>
              <w:t xml:space="preserve">Подпрограмма  6 </w:t>
            </w:r>
            <w:r w:rsidRPr="00CA23B0">
              <w:rPr>
                <w:rFonts w:ascii="Times New Roman" w:hAnsi="Times New Roman"/>
                <w:sz w:val="26"/>
                <w:szCs w:val="26"/>
                <w:lang w:eastAsia="ru-RU"/>
              </w:rPr>
              <w:t>«Повышение финансовой грамотности населения Грачевского района»</w:t>
            </w:r>
          </w:p>
        </w:tc>
      </w:tr>
      <w:tr w:rsidR="00BC10A4" w:rsidRPr="00CA23B0" w:rsidTr="008A1567">
        <w:trPr>
          <w:trHeight w:val="1243"/>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6.1</w:t>
            </w:r>
          </w:p>
        </w:tc>
        <w:tc>
          <w:tcPr>
            <w:tcW w:w="6237" w:type="dxa"/>
            <w:hideMark/>
          </w:tcPr>
          <w:p w:rsidR="00BC10A4" w:rsidRPr="00CA23B0" w:rsidRDefault="00BC10A4" w:rsidP="00EB7140">
            <w:pPr>
              <w:pStyle w:val="ConsPlusNormal"/>
              <w:ind w:firstLine="0"/>
              <w:rPr>
                <w:rFonts w:ascii="Times New Roman" w:hAnsi="Times New Roman" w:cs="Times New Roman"/>
                <w:sz w:val="26"/>
                <w:szCs w:val="26"/>
                <w:u w:val="single"/>
              </w:rPr>
            </w:pPr>
            <w:r w:rsidRPr="00CA23B0">
              <w:rPr>
                <w:rFonts w:ascii="Times New Roman" w:hAnsi="Times New Roman" w:cs="Times New Roman"/>
                <w:sz w:val="26"/>
                <w:szCs w:val="26"/>
                <w:u w:val="single"/>
              </w:rPr>
              <w:t>Показатель (индикатор) 1</w:t>
            </w:r>
          </w:p>
          <w:p w:rsidR="00BC10A4" w:rsidRPr="00CA23B0" w:rsidRDefault="00BC10A4" w:rsidP="00EB7140">
            <w:pPr>
              <w:pStyle w:val="ConsPlusNormal"/>
              <w:ind w:firstLine="0"/>
              <w:rPr>
                <w:rFonts w:ascii="Times New Roman" w:hAnsi="Times New Roman" w:cs="Times New Roman"/>
                <w:sz w:val="26"/>
                <w:szCs w:val="26"/>
              </w:rPr>
            </w:pPr>
            <w:r w:rsidRPr="00CA23B0">
              <w:rPr>
                <w:rFonts w:ascii="Times New Roman" w:eastAsia="Calibri" w:hAnsi="Times New Roman" w:cs="Times New Roman"/>
                <w:sz w:val="26"/>
                <w:szCs w:val="26"/>
              </w:rPr>
              <w:t>Количество проведенных мероприятий, направленных на повышение финансовой грамотности населения района</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after="0" w:line="240" w:lineRule="auto"/>
              <w:jc w:val="both"/>
              <w:rPr>
                <w:rFonts w:ascii="Times New Roman" w:hAnsi="Times New Roman"/>
                <w:sz w:val="26"/>
                <w:szCs w:val="26"/>
              </w:rPr>
            </w:pPr>
            <w:r w:rsidRPr="00CA23B0">
              <w:rPr>
                <w:rFonts w:ascii="Times New Roman" w:hAnsi="Times New Roman"/>
                <w:sz w:val="26"/>
                <w:szCs w:val="26"/>
              </w:rPr>
              <w:t>единиц</w:t>
            </w:r>
            <w:r w:rsidR="008861A0">
              <w:rPr>
                <w:rFonts w:ascii="Times New Roman" w:hAnsi="Times New Roman"/>
                <w:sz w:val="26"/>
                <w:szCs w:val="26"/>
              </w:rPr>
              <w:t>а</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c>
          <w:tcPr>
            <w:tcW w:w="993"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c>
          <w:tcPr>
            <w:tcW w:w="992"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c>
          <w:tcPr>
            <w:tcW w:w="918"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3</w:t>
            </w:r>
          </w:p>
        </w:tc>
      </w:tr>
      <w:tr w:rsidR="00BC10A4" w:rsidRPr="00CA23B0" w:rsidTr="008A1567">
        <w:trPr>
          <w:trHeight w:val="274"/>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lastRenderedPageBreak/>
              <w:t>6.2</w:t>
            </w:r>
          </w:p>
        </w:tc>
        <w:tc>
          <w:tcPr>
            <w:tcW w:w="6237" w:type="dxa"/>
            <w:hideMark/>
          </w:tcPr>
          <w:p w:rsidR="00BC10A4" w:rsidRPr="00CA23B0" w:rsidRDefault="00BC10A4" w:rsidP="00EB7140">
            <w:pPr>
              <w:pStyle w:val="ConsPlusNormal"/>
              <w:ind w:firstLine="0"/>
              <w:rPr>
                <w:rFonts w:ascii="Times New Roman" w:hAnsi="Times New Roman" w:cs="Times New Roman"/>
                <w:sz w:val="26"/>
                <w:szCs w:val="26"/>
                <w:u w:val="single"/>
              </w:rPr>
            </w:pPr>
            <w:r w:rsidRPr="00CA23B0">
              <w:rPr>
                <w:rFonts w:ascii="Times New Roman" w:hAnsi="Times New Roman" w:cs="Times New Roman"/>
                <w:sz w:val="26"/>
                <w:szCs w:val="26"/>
                <w:u w:val="single"/>
              </w:rPr>
              <w:t xml:space="preserve">Показатель (индикатор) 2   </w:t>
            </w:r>
          </w:p>
          <w:p w:rsidR="00BC10A4" w:rsidRPr="00CA23B0" w:rsidRDefault="00BC10A4" w:rsidP="00EB7140">
            <w:pPr>
              <w:pStyle w:val="ConsPlusNormal"/>
              <w:ind w:firstLine="0"/>
              <w:rPr>
                <w:rFonts w:ascii="Times New Roman" w:hAnsi="Times New Roman" w:cs="Times New Roman"/>
                <w:sz w:val="26"/>
                <w:szCs w:val="26"/>
              </w:rPr>
            </w:pPr>
            <w:r w:rsidRPr="00CA23B0">
              <w:rPr>
                <w:rFonts w:ascii="Times New Roman" w:eastAsia="Calibri" w:hAnsi="Times New Roman" w:cs="Times New Roman"/>
                <w:sz w:val="26"/>
                <w:szCs w:val="26"/>
              </w:rPr>
              <w:t>Количество изданных, опубликованных информационных материалов, направленных на повышение финансовой грамотности населения района</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единиц</w:t>
            </w:r>
            <w:r w:rsidR="008861A0">
              <w:rPr>
                <w:rFonts w:ascii="Times New Roman" w:hAnsi="Times New Roman"/>
                <w:sz w:val="26"/>
                <w:szCs w:val="26"/>
              </w:rPr>
              <w:t>а</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3"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18"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r>
      <w:tr w:rsidR="00BC10A4" w:rsidRPr="00CA23B0" w:rsidTr="008A1567">
        <w:trPr>
          <w:trHeight w:val="558"/>
        </w:trPr>
        <w:tc>
          <w:tcPr>
            <w:tcW w:w="501" w:type="dxa"/>
            <w:hideMark/>
          </w:tcPr>
          <w:p w:rsidR="00BC10A4" w:rsidRPr="00CA23B0" w:rsidRDefault="00BC10A4" w:rsidP="00EB7140">
            <w:pPr>
              <w:spacing w:after="0" w:line="240" w:lineRule="auto"/>
              <w:jc w:val="center"/>
              <w:rPr>
                <w:rFonts w:ascii="Times New Roman" w:eastAsia="Times New Roman" w:hAnsi="Times New Roman"/>
                <w:sz w:val="26"/>
                <w:szCs w:val="26"/>
                <w:lang w:eastAsia="ru-RU"/>
              </w:rPr>
            </w:pPr>
            <w:r w:rsidRPr="00CA23B0">
              <w:rPr>
                <w:rFonts w:ascii="Times New Roman" w:eastAsia="Times New Roman" w:hAnsi="Times New Roman"/>
                <w:sz w:val="26"/>
                <w:szCs w:val="26"/>
                <w:lang w:eastAsia="ru-RU"/>
              </w:rPr>
              <w:t>6.3</w:t>
            </w:r>
          </w:p>
        </w:tc>
        <w:tc>
          <w:tcPr>
            <w:tcW w:w="6237" w:type="dxa"/>
            <w:hideMark/>
          </w:tcPr>
          <w:p w:rsidR="00BC10A4" w:rsidRPr="00CA23B0" w:rsidRDefault="00BC10A4" w:rsidP="00EB7140">
            <w:pPr>
              <w:pStyle w:val="ConsPlusNormal"/>
              <w:ind w:firstLine="0"/>
              <w:rPr>
                <w:rFonts w:ascii="Times New Roman" w:hAnsi="Times New Roman" w:cs="Times New Roman"/>
                <w:sz w:val="26"/>
                <w:szCs w:val="26"/>
                <w:u w:val="single"/>
              </w:rPr>
            </w:pPr>
            <w:r w:rsidRPr="00CA23B0">
              <w:rPr>
                <w:rFonts w:ascii="Times New Roman" w:hAnsi="Times New Roman" w:cs="Times New Roman"/>
                <w:sz w:val="26"/>
                <w:szCs w:val="26"/>
                <w:u w:val="single"/>
              </w:rPr>
              <w:t xml:space="preserve">Показатель (индикатор) 3    </w:t>
            </w:r>
          </w:p>
          <w:p w:rsidR="00BC10A4" w:rsidRPr="00CA23B0" w:rsidRDefault="00BC10A4" w:rsidP="00EB7140">
            <w:pPr>
              <w:pStyle w:val="ConsPlusNormal"/>
              <w:ind w:firstLine="0"/>
              <w:rPr>
                <w:rFonts w:ascii="Times New Roman" w:hAnsi="Times New Roman" w:cs="Times New Roman"/>
                <w:sz w:val="26"/>
                <w:szCs w:val="26"/>
              </w:rPr>
            </w:pPr>
            <w:r w:rsidRPr="00CA23B0">
              <w:rPr>
                <w:rFonts w:ascii="Times New Roman" w:eastAsia="Calibri" w:hAnsi="Times New Roman" w:cs="Times New Roman"/>
                <w:sz w:val="26"/>
                <w:szCs w:val="26"/>
              </w:rPr>
              <w:t xml:space="preserve">Количество мероприятий, проводимых в рамках </w:t>
            </w:r>
            <w:r w:rsidR="004E6929">
              <w:rPr>
                <w:rFonts w:ascii="Times New Roman" w:eastAsia="Calibri" w:hAnsi="Times New Roman" w:cs="Times New Roman"/>
                <w:sz w:val="26"/>
                <w:szCs w:val="26"/>
              </w:rPr>
              <w:t>освещения деятельности финансового отдела и</w:t>
            </w:r>
            <w:r w:rsidRPr="00CA23B0">
              <w:rPr>
                <w:rFonts w:ascii="Times New Roman" w:eastAsia="Calibri" w:hAnsi="Times New Roman" w:cs="Times New Roman"/>
                <w:sz w:val="26"/>
                <w:szCs w:val="26"/>
              </w:rPr>
              <w:t xml:space="preserve"> оценки уровня финансовой грамотности населения района  </w:t>
            </w:r>
          </w:p>
        </w:tc>
        <w:tc>
          <w:tcPr>
            <w:tcW w:w="1984" w:type="dxa"/>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основное мероприятие</w:t>
            </w:r>
          </w:p>
        </w:tc>
        <w:tc>
          <w:tcPr>
            <w:tcW w:w="1134" w:type="dxa"/>
            <w:hideMark/>
          </w:tcPr>
          <w:p w:rsidR="00BC10A4" w:rsidRPr="00CA23B0" w:rsidRDefault="00BC10A4" w:rsidP="00EB7140">
            <w:pPr>
              <w:spacing w:line="240" w:lineRule="auto"/>
              <w:rPr>
                <w:rFonts w:ascii="Times New Roman" w:hAnsi="Times New Roman"/>
                <w:sz w:val="26"/>
                <w:szCs w:val="26"/>
              </w:rPr>
            </w:pPr>
            <w:r w:rsidRPr="00CA23B0">
              <w:rPr>
                <w:rFonts w:ascii="Times New Roman" w:hAnsi="Times New Roman"/>
                <w:sz w:val="26"/>
                <w:szCs w:val="26"/>
              </w:rPr>
              <w:t>единиц</w:t>
            </w:r>
            <w:r w:rsidR="008861A0">
              <w:rPr>
                <w:rFonts w:ascii="Times New Roman" w:hAnsi="Times New Roman"/>
                <w:sz w:val="26"/>
                <w:szCs w:val="26"/>
              </w:rPr>
              <w:t>а</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3"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hideMark/>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92"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c>
          <w:tcPr>
            <w:tcW w:w="918" w:type="dxa"/>
          </w:tcPr>
          <w:p w:rsidR="00BC10A4" w:rsidRPr="00FF2AB5" w:rsidRDefault="00BC10A4" w:rsidP="00EB7140">
            <w:pPr>
              <w:spacing w:line="240" w:lineRule="auto"/>
              <w:jc w:val="center"/>
              <w:rPr>
                <w:rFonts w:ascii="Times New Roman" w:hAnsi="Times New Roman"/>
                <w:sz w:val="26"/>
                <w:szCs w:val="26"/>
              </w:rPr>
            </w:pPr>
            <w:r w:rsidRPr="00FF2AB5">
              <w:rPr>
                <w:rFonts w:ascii="Times New Roman" w:hAnsi="Times New Roman"/>
                <w:sz w:val="26"/>
                <w:szCs w:val="26"/>
              </w:rPr>
              <w:t>4</w:t>
            </w:r>
          </w:p>
        </w:tc>
      </w:tr>
    </w:tbl>
    <w:p w:rsidR="0051137B" w:rsidRPr="00CA23B0" w:rsidRDefault="0051137B" w:rsidP="00591445">
      <w:pPr>
        <w:spacing w:after="0" w:line="228" w:lineRule="auto"/>
        <w:rPr>
          <w:rFonts w:ascii="Times New Roman" w:eastAsia="Times New Roman" w:hAnsi="Times New Roman"/>
          <w:sz w:val="26"/>
          <w:szCs w:val="26"/>
          <w:lang w:eastAsia="ru-RU"/>
        </w:rPr>
        <w:sectPr w:rsidR="0051137B" w:rsidRPr="00CA23B0" w:rsidSect="00CC0493">
          <w:pgSz w:w="16839" w:h="11907" w:orient="landscape" w:code="9"/>
          <w:pgMar w:top="761" w:right="1134" w:bottom="425" w:left="1134" w:header="19" w:footer="0" w:gutter="0"/>
          <w:cols w:space="720"/>
          <w:docGrid w:linePitch="299"/>
        </w:sect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041"/>
      </w:tblGrid>
      <w:tr w:rsidR="009B2BE6" w:rsidTr="009B2BE6">
        <w:tc>
          <w:tcPr>
            <w:tcW w:w="9747" w:type="dxa"/>
          </w:tcPr>
          <w:p w:rsidR="009B2BE6" w:rsidRDefault="009B2BE6" w:rsidP="003E1CF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41" w:type="dxa"/>
          </w:tcPr>
          <w:p w:rsidR="009B2BE6" w:rsidRPr="000C0AA0" w:rsidRDefault="009B2BE6" w:rsidP="003E1CF0">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2</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9B2BE6" w:rsidRDefault="009B2BE6" w:rsidP="008F641D">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9B2BE6" w:rsidRDefault="009B2BE6" w:rsidP="00816CF7">
      <w:pPr>
        <w:widowControl w:val="0"/>
        <w:autoSpaceDE w:val="0"/>
        <w:autoSpaceDN w:val="0"/>
        <w:adjustRightInd w:val="0"/>
        <w:spacing w:after="0" w:line="240" w:lineRule="auto"/>
        <w:ind w:left="-284" w:firstLine="284"/>
        <w:jc w:val="right"/>
        <w:rPr>
          <w:rFonts w:ascii="Times New Roman" w:eastAsia="Times New Roman" w:hAnsi="Times New Roman"/>
          <w:sz w:val="28"/>
          <w:szCs w:val="28"/>
          <w:lang w:eastAsia="ru-RU"/>
        </w:rPr>
      </w:pPr>
    </w:p>
    <w:p w:rsidR="00674D2C" w:rsidRDefault="007970A5" w:rsidP="000851E8">
      <w:pPr>
        <w:pStyle w:val="ConsPlusTitle"/>
        <w:widowControl/>
        <w:jc w:val="center"/>
        <w:rPr>
          <w:rFonts w:ascii="Times New Roman" w:hAnsi="Times New Roman"/>
          <w:b w:val="0"/>
          <w:bCs w:val="0"/>
          <w:sz w:val="28"/>
          <w:szCs w:val="28"/>
        </w:rPr>
      </w:pPr>
      <w:r w:rsidRPr="00BC4E45">
        <w:rPr>
          <w:rFonts w:ascii="Times New Roman" w:hAnsi="Times New Roman"/>
          <w:b w:val="0"/>
          <w:bCs w:val="0"/>
          <w:sz w:val="28"/>
          <w:szCs w:val="28"/>
        </w:rPr>
        <w:t xml:space="preserve"> Перечень </w:t>
      </w:r>
      <w:r w:rsidR="00E1288E" w:rsidRPr="00BC4E45">
        <w:rPr>
          <w:rFonts w:ascii="Times New Roman" w:hAnsi="Times New Roman"/>
          <w:b w:val="0"/>
          <w:bCs w:val="0"/>
          <w:sz w:val="28"/>
          <w:szCs w:val="28"/>
        </w:rPr>
        <w:t xml:space="preserve">основных </w:t>
      </w:r>
      <w:r w:rsidRPr="00BC4E45">
        <w:rPr>
          <w:rFonts w:ascii="Times New Roman" w:hAnsi="Times New Roman"/>
          <w:b w:val="0"/>
          <w:bCs w:val="0"/>
          <w:sz w:val="28"/>
          <w:szCs w:val="28"/>
        </w:rPr>
        <w:t xml:space="preserve">мероприятий </w:t>
      </w:r>
      <w:r w:rsidR="000851E8" w:rsidRPr="00BC4E45">
        <w:rPr>
          <w:rFonts w:ascii="Times New Roman" w:hAnsi="Times New Roman"/>
          <w:b w:val="0"/>
          <w:bCs w:val="0"/>
          <w:sz w:val="28"/>
          <w:szCs w:val="28"/>
        </w:rPr>
        <w:t xml:space="preserve">муниципальной </w:t>
      </w:r>
      <w:r w:rsidR="004F1BE2" w:rsidRPr="00BC4E45">
        <w:rPr>
          <w:rFonts w:ascii="Times New Roman" w:hAnsi="Times New Roman"/>
          <w:b w:val="0"/>
          <w:bCs w:val="0"/>
          <w:sz w:val="28"/>
          <w:szCs w:val="28"/>
        </w:rPr>
        <w:t>программы</w:t>
      </w:r>
    </w:p>
    <w:p w:rsidR="007F39FF" w:rsidRDefault="000851E8" w:rsidP="000851E8">
      <w:pPr>
        <w:pStyle w:val="ConsPlusTitle"/>
        <w:widowControl/>
        <w:jc w:val="center"/>
        <w:rPr>
          <w:rFonts w:ascii="Times New Roman" w:hAnsi="Times New Roman" w:cs="Times New Roman"/>
          <w:b w:val="0"/>
          <w:sz w:val="28"/>
          <w:szCs w:val="28"/>
        </w:rPr>
      </w:pPr>
      <w:r w:rsidRPr="00BC4E45">
        <w:rPr>
          <w:rFonts w:ascii="Times New Roman" w:hAnsi="Times New Roman"/>
          <w:b w:val="0"/>
          <w:bCs w:val="0"/>
          <w:sz w:val="28"/>
          <w:szCs w:val="28"/>
        </w:rPr>
        <w:t>«</w:t>
      </w:r>
      <w:r w:rsidRPr="00BC4E45">
        <w:rPr>
          <w:rFonts w:ascii="Times New Roman" w:hAnsi="Times New Roman" w:cs="Times New Roman"/>
          <w:b w:val="0"/>
          <w:sz w:val="28"/>
          <w:szCs w:val="28"/>
        </w:rPr>
        <w:t>Управление муниципальными   финансами и муниципальным  долгом Грачевского района</w:t>
      </w:r>
      <w:r w:rsidR="00C201BB">
        <w:rPr>
          <w:rFonts w:ascii="Times New Roman" w:hAnsi="Times New Roman" w:cs="Times New Roman"/>
          <w:b w:val="0"/>
          <w:sz w:val="28"/>
          <w:szCs w:val="28"/>
        </w:rPr>
        <w:t>»</w:t>
      </w:r>
    </w:p>
    <w:p w:rsidR="00DA004B" w:rsidRPr="00E72CB1" w:rsidRDefault="00DA004B" w:rsidP="000851E8">
      <w:pPr>
        <w:pStyle w:val="ConsPlusTitle"/>
        <w:widowControl/>
        <w:jc w:val="center"/>
        <w:rPr>
          <w:rFonts w:ascii="Times New Roman" w:hAnsi="Times New Roman"/>
          <w:sz w:val="28"/>
          <w:szCs w:val="28"/>
        </w:rPr>
      </w:pPr>
    </w:p>
    <w:tbl>
      <w:tblPr>
        <w:tblpPr w:leftFromText="181" w:rightFromText="181" w:vertAnchor="text" w:tblpXSpec="center" w:tblpY="1"/>
        <w:tblOverlap w:val="neve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8"/>
        <w:gridCol w:w="3228"/>
        <w:gridCol w:w="46"/>
        <w:gridCol w:w="11"/>
        <w:gridCol w:w="10"/>
        <w:gridCol w:w="1634"/>
        <w:gridCol w:w="48"/>
        <w:gridCol w:w="9"/>
        <w:gridCol w:w="11"/>
        <w:gridCol w:w="641"/>
        <w:gridCol w:w="50"/>
        <w:gridCol w:w="7"/>
        <w:gridCol w:w="12"/>
        <w:gridCol w:w="639"/>
        <w:gridCol w:w="57"/>
        <w:gridCol w:w="13"/>
        <w:gridCol w:w="2482"/>
        <w:gridCol w:w="70"/>
        <w:gridCol w:w="2340"/>
        <w:gridCol w:w="72"/>
        <w:gridCol w:w="3330"/>
      </w:tblGrid>
      <w:tr w:rsidR="00CA23B0" w:rsidRPr="001F59C7" w:rsidTr="00674D2C">
        <w:trPr>
          <w:cantSplit/>
          <w:trHeight w:val="845"/>
          <w:jc w:val="center"/>
        </w:trPr>
        <w:tc>
          <w:tcPr>
            <w:tcW w:w="528" w:type="dxa"/>
            <w:vMerge w:val="restart"/>
            <w:tcBorders>
              <w:top w:val="single" w:sz="4" w:space="0" w:color="auto"/>
              <w:left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 п/п</w:t>
            </w:r>
          </w:p>
        </w:tc>
        <w:tc>
          <w:tcPr>
            <w:tcW w:w="3295" w:type="dxa"/>
            <w:gridSpan w:val="4"/>
            <w:vMerge w:val="restart"/>
            <w:tcBorders>
              <w:top w:val="single" w:sz="4" w:space="0" w:color="auto"/>
              <w:left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Номер и наименование</w:t>
            </w:r>
          </w:p>
          <w:p w:rsidR="00A52608" w:rsidRPr="001A58B6" w:rsidRDefault="00744F14" w:rsidP="009B32EA">
            <w:pPr>
              <w:spacing w:after="0" w:line="228" w:lineRule="auto"/>
              <w:jc w:val="center"/>
              <w:rPr>
                <w:rFonts w:ascii="Times New Roman" w:eastAsia="Times New Roman" w:hAnsi="Times New Roman"/>
                <w:sz w:val="27"/>
                <w:szCs w:val="27"/>
              </w:rPr>
            </w:pPr>
            <w:r>
              <w:rPr>
                <w:rFonts w:ascii="Times New Roman" w:eastAsia="Times New Roman" w:hAnsi="Times New Roman"/>
                <w:sz w:val="27"/>
                <w:szCs w:val="27"/>
              </w:rPr>
              <w:t>о</w:t>
            </w:r>
            <w:r w:rsidR="00A52608" w:rsidRPr="001A58B6">
              <w:rPr>
                <w:rFonts w:ascii="Times New Roman" w:eastAsia="Times New Roman" w:hAnsi="Times New Roman"/>
                <w:sz w:val="27"/>
                <w:szCs w:val="27"/>
              </w:rPr>
              <w:t>сновного</w:t>
            </w:r>
            <w:r>
              <w:rPr>
                <w:rFonts w:ascii="Times New Roman" w:eastAsia="Times New Roman" w:hAnsi="Times New Roman"/>
                <w:sz w:val="27"/>
                <w:szCs w:val="27"/>
              </w:rPr>
              <w:t xml:space="preserve"> </w:t>
            </w:r>
            <w:r w:rsidR="00A52608" w:rsidRPr="001A58B6">
              <w:rPr>
                <w:rFonts w:ascii="Times New Roman" w:eastAsia="Times New Roman" w:hAnsi="Times New Roman"/>
                <w:sz w:val="27"/>
                <w:szCs w:val="27"/>
              </w:rPr>
              <w:t>мероприятия</w:t>
            </w:r>
          </w:p>
        </w:tc>
        <w:tc>
          <w:tcPr>
            <w:tcW w:w="1702" w:type="dxa"/>
            <w:gridSpan w:val="4"/>
            <w:vMerge w:val="restart"/>
            <w:tcBorders>
              <w:top w:val="single" w:sz="4" w:space="0" w:color="auto"/>
              <w:left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Ответственный исполнитель</w:t>
            </w:r>
          </w:p>
        </w:tc>
        <w:tc>
          <w:tcPr>
            <w:tcW w:w="1419" w:type="dxa"/>
            <w:gridSpan w:val="7"/>
            <w:tcBorders>
              <w:top w:val="single" w:sz="4" w:space="0" w:color="auto"/>
              <w:left w:val="single" w:sz="4" w:space="0" w:color="auto"/>
              <w:right w:val="single" w:sz="4" w:space="0" w:color="auto"/>
            </w:tcBorders>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Срок</w:t>
            </w:r>
          </w:p>
        </w:tc>
        <w:tc>
          <w:tcPr>
            <w:tcW w:w="2552" w:type="dxa"/>
            <w:gridSpan w:val="2"/>
            <w:vMerge w:val="restart"/>
            <w:tcBorders>
              <w:top w:val="single" w:sz="4" w:space="0" w:color="auto"/>
              <w:left w:val="single" w:sz="4" w:space="0" w:color="auto"/>
              <w:right w:val="single" w:sz="4" w:space="0" w:color="auto"/>
            </w:tcBorders>
            <w:hideMark/>
          </w:tcPr>
          <w:p w:rsidR="00A52608" w:rsidRPr="001A58B6" w:rsidRDefault="00A52608" w:rsidP="00674D2C">
            <w:pPr>
              <w:spacing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Ожидаемый непосредственный результат</w:t>
            </w:r>
            <w:r w:rsidR="00744F14">
              <w:rPr>
                <w:rFonts w:ascii="Times New Roman" w:eastAsia="Times New Roman" w:hAnsi="Times New Roman"/>
                <w:sz w:val="27"/>
                <w:szCs w:val="27"/>
              </w:rPr>
              <w:t xml:space="preserve"> </w:t>
            </w:r>
            <w:r w:rsidRPr="001A58B6">
              <w:rPr>
                <w:rFonts w:ascii="Times New Roman" w:eastAsia="Times New Roman" w:hAnsi="Times New Roman"/>
                <w:sz w:val="27"/>
                <w:szCs w:val="27"/>
              </w:rPr>
              <w:t>(краткое описание)</w:t>
            </w:r>
          </w:p>
        </w:tc>
        <w:tc>
          <w:tcPr>
            <w:tcW w:w="2412" w:type="dxa"/>
            <w:gridSpan w:val="2"/>
            <w:vMerge w:val="restart"/>
            <w:tcBorders>
              <w:top w:val="single" w:sz="4" w:space="0" w:color="auto"/>
              <w:left w:val="single" w:sz="4" w:space="0" w:color="auto"/>
              <w:right w:val="single" w:sz="4" w:space="0" w:color="auto"/>
            </w:tcBorders>
          </w:tcPr>
          <w:p w:rsidR="00A52608" w:rsidRPr="001A58B6" w:rsidRDefault="00A52608" w:rsidP="00674D2C">
            <w:pPr>
              <w:spacing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Последствия не реализации основного мероприятия</w:t>
            </w:r>
          </w:p>
        </w:tc>
        <w:tc>
          <w:tcPr>
            <w:tcW w:w="3330" w:type="dxa"/>
            <w:vMerge w:val="restart"/>
            <w:tcBorders>
              <w:top w:val="single" w:sz="4" w:space="0" w:color="auto"/>
              <w:left w:val="single" w:sz="4" w:space="0" w:color="auto"/>
              <w:right w:val="single" w:sz="4" w:space="0" w:color="auto"/>
            </w:tcBorders>
          </w:tcPr>
          <w:p w:rsidR="00A52608" w:rsidRPr="001A58B6" w:rsidRDefault="00A52608" w:rsidP="00674D2C">
            <w:pPr>
              <w:spacing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Связь с показателями муниципальной  программы (подпрограммы)</w:t>
            </w:r>
          </w:p>
        </w:tc>
      </w:tr>
      <w:tr w:rsidR="00CA23B0" w:rsidRPr="001F59C7" w:rsidTr="00674D2C">
        <w:trPr>
          <w:cantSplit/>
          <w:trHeight w:val="1389"/>
          <w:jc w:val="center"/>
        </w:trPr>
        <w:tc>
          <w:tcPr>
            <w:tcW w:w="528" w:type="dxa"/>
            <w:vMerge/>
            <w:tcBorders>
              <w:left w:val="single" w:sz="4" w:space="0" w:color="auto"/>
              <w:bottom w:val="nil"/>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p>
        </w:tc>
        <w:tc>
          <w:tcPr>
            <w:tcW w:w="3295" w:type="dxa"/>
            <w:gridSpan w:val="4"/>
            <w:vMerge/>
            <w:tcBorders>
              <w:left w:val="single" w:sz="4" w:space="0" w:color="auto"/>
              <w:bottom w:val="nil"/>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p>
        </w:tc>
        <w:tc>
          <w:tcPr>
            <w:tcW w:w="1702" w:type="dxa"/>
            <w:gridSpan w:val="4"/>
            <w:vMerge/>
            <w:tcBorders>
              <w:left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p>
        </w:tc>
        <w:tc>
          <w:tcPr>
            <w:tcW w:w="710" w:type="dxa"/>
            <w:gridSpan w:val="4"/>
            <w:tcBorders>
              <w:left w:val="single" w:sz="4" w:space="0" w:color="auto"/>
              <w:right w:val="single" w:sz="4" w:space="0" w:color="auto"/>
            </w:tcBorders>
          </w:tcPr>
          <w:p w:rsidR="00A52608" w:rsidRPr="004E6929" w:rsidRDefault="00A52608" w:rsidP="00674D2C">
            <w:pPr>
              <w:spacing w:line="228" w:lineRule="auto"/>
              <w:jc w:val="center"/>
              <w:rPr>
                <w:rFonts w:ascii="Times New Roman" w:eastAsia="Times New Roman" w:hAnsi="Times New Roman"/>
                <w:sz w:val="26"/>
                <w:szCs w:val="26"/>
              </w:rPr>
            </w:pPr>
            <w:r w:rsidRPr="004E6929">
              <w:rPr>
                <w:rFonts w:ascii="Times New Roman" w:eastAsia="Times New Roman" w:hAnsi="Times New Roman"/>
                <w:sz w:val="26"/>
                <w:szCs w:val="26"/>
              </w:rPr>
              <w:t>начала реализации</w:t>
            </w:r>
          </w:p>
        </w:tc>
        <w:tc>
          <w:tcPr>
            <w:tcW w:w="709" w:type="dxa"/>
            <w:gridSpan w:val="3"/>
            <w:tcBorders>
              <w:left w:val="single" w:sz="4" w:space="0" w:color="auto"/>
              <w:bottom w:val="nil"/>
              <w:right w:val="single" w:sz="4" w:space="0" w:color="auto"/>
            </w:tcBorders>
            <w:hideMark/>
          </w:tcPr>
          <w:p w:rsidR="00A52608" w:rsidRPr="004E6929" w:rsidRDefault="00A52608" w:rsidP="00674D2C">
            <w:pPr>
              <w:spacing w:after="0" w:line="228" w:lineRule="auto"/>
              <w:ind w:left="-57"/>
              <w:jc w:val="center"/>
              <w:rPr>
                <w:rFonts w:ascii="Times New Roman" w:eastAsia="Times New Roman" w:hAnsi="Times New Roman"/>
                <w:sz w:val="26"/>
                <w:szCs w:val="26"/>
              </w:rPr>
            </w:pPr>
            <w:r w:rsidRPr="004E6929">
              <w:rPr>
                <w:rFonts w:ascii="Times New Roman" w:eastAsia="Times New Roman" w:hAnsi="Times New Roman"/>
                <w:sz w:val="26"/>
                <w:szCs w:val="26"/>
              </w:rPr>
              <w:t>окончания реализации</w:t>
            </w:r>
          </w:p>
        </w:tc>
        <w:tc>
          <w:tcPr>
            <w:tcW w:w="2552" w:type="dxa"/>
            <w:gridSpan w:val="2"/>
            <w:vMerge/>
            <w:tcBorders>
              <w:left w:val="single" w:sz="4" w:space="0" w:color="auto"/>
              <w:bottom w:val="nil"/>
              <w:right w:val="single" w:sz="4" w:space="0" w:color="auto"/>
            </w:tcBorders>
            <w:vAlign w:val="center"/>
            <w:hideMark/>
          </w:tcPr>
          <w:p w:rsidR="00A52608" w:rsidRPr="001A58B6" w:rsidRDefault="00A52608" w:rsidP="00674D2C">
            <w:pPr>
              <w:spacing w:after="0" w:line="228" w:lineRule="auto"/>
              <w:jc w:val="center"/>
              <w:rPr>
                <w:rFonts w:ascii="Times New Roman" w:eastAsia="Times New Roman" w:hAnsi="Times New Roman"/>
                <w:sz w:val="27"/>
                <w:szCs w:val="27"/>
              </w:rPr>
            </w:pPr>
          </w:p>
        </w:tc>
        <w:tc>
          <w:tcPr>
            <w:tcW w:w="2412" w:type="dxa"/>
            <w:gridSpan w:val="2"/>
            <w:vMerge/>
            <w:tcBorders>
              <w:left w:val="single" w:sz="4" w:space="0" w:color="auto"/>
              <w:bottom w:val="nil"/>
              <w:right w:val="single" w:sz="4" w:space="0" w:color="auto"/>
            </w:tcBorders>
            <w:vAlign w:val="center"/>
            <w:hideMark/>
          </w:tcPr>
          <w:p w:rsidR="00A52608" w:rsidRPr="001A58B6" w:rsidRDefault="00A52608" w:rsidP="00674D2C">
            <w:pPr>
              <w:spacing w:after="0" w:line="228" w:lineRule="auto"/>
              <w:jc w:val="center"/>
              <w:rPr>
                <w:rFonts w:ascii="Times New Roman" w:eastAsia="Times New Roman" w:hAnsi="Times New Roman"/>
                <w:sz w:val="27"/>
                <w:szCs w:val="27"/>
              </w:rPr>
            </w:pPr>
          </w:p>
        </w:tc>
        <w:tc>
          <w:tcPr>
            <w:tcW w:w="3330" w:type="dxa"/>
            <w:vMerge/>
            <w:tcBorders>
              <w:left w:val="single" w:sz="4" w:space="0" w:color="auto"/>
              <w:bottom w:val="nil"/>
              <w:right w:val="single" w:sz="4" w:space="0" w:color="auto"/>
            </w:tcBorders>
            <w:vAlign w:val="center"/>
          </w:tcPr>
          <w:p w:rsidR="00A52608" w:rsidRPr="001A58B6" w:rsidRDefault="00A52608" w:rsidP="00674D2C">
            <w:pPr>
              <w:spacing w:after="0" w:line="228" w:lineRule="auto"/>
              <w:jc w:val="center"/>
              <w:rPr>
                <w:rFonts w:ascii="Times New Roman" w:eastAsia="Times New Roman" w:hAnsi="Times New Roman"/>
                <w:sz w:val="27"/>
                <w:szCs w:val="27"/>
              </w:rPr>
            </w:pPr>
          </w:p>
        </w:tc>
      </w:tr>
      <w:tr w:rsidR="00CA23B0" w:rsidRPr="001F59C7" w:rsidTr="00674D2C">
        <w:trPr>
          <w:trHeight w:val="255"/>
          <w:jc w:val="center"/>
        </w:trPr>
        <w:tc>
          <w:tcPr>
            <w:tcW w:w="528" w:type="dxa"/>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1</w:t>
            </w:r>
          </w:p>
        </w:tc>
        <w:tc>
          <w:tcPr>
            <w:tcW w:w="3295" w:type="dxa"/>
            <w:gridSpan w:val="4"/>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2</w:t>
            </w:r>
          </w:p>
        </w:tc>
        <w:tc>
          <w:tcPr>
            <w:tcW w:w="1702" w:type="dxa"/>
            <w:gridSpan w:val="4"/>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4</w:t>
            </w:r>
          </w:p>
        </w:tc>
        <w:tc>
          <w:tcPr>
            <w:tcW w:w="710" w:type="dxa"/>
            <w:gridSpan w:val="4"/>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5</w:t>
            </w:r>
          </w:p>
        </w:tc>
        <w:tc>
          <w:tcPr>
            <w:tcW w:w="709" w:type="dxa"/>
            <w:gridSpan w:val="3"/>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7</w:t>
            </w:r>
          </w:p>
        </w:tc>
        <w:tc>
          <w:tcPr>
            <w:tcW w:w="2412" w:type="dxa"/>
            <w:gridSpan w:val="2"/>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8</w:t>
            </w:r>
          </w:p>
        </w:tc>
        <w:tc>
          <w:tcPr>
            <w:tcW w:w="3330" w:type="dxa"/>
            <w:tcBorders>
              <w:top w:val="single" w:sz="4" w:space="0" w:color="auto"/>
              <w:left w:val="single" w:sz="4" w:space="0" w:color="auto"/>
              <w:bottom w:val="single" w:sz="4" w:space="0" w:color="auto"/>
              <w:right w:val="single" w:sz="4" w:space="0" w:color="auto"/>
            </w:tcBorders>
          </w:tcPr>
          <w:p w:rsidR="00A52608" w:rsidRPr="001A58B6" w:rsidRDefault="00A52608" w:rsidP="00674D2C">
            <w:pPr>
              <w:spacing w:after="0" w:line="228" w:lineRule="auto"/>
              <w:jc w:val="center"/>
              <w:rPr>
                <w:rFonts w:ascii="Times New Roman" w:eastAsia="Times New Roman" w:hAnsi="Times New Roman"/>
                <w:sz w:val="27"/>
                <w:szCs w:val="27"/>
              </w:rPr>
            </w:pPr>
            <w:r w:rsidRPr="001A58B6">
              <w:rPr>
                <w:rFonts w:ascii="Times New Roman" w:eastAsia="Times New Roman" w:hAnsi="Times New Roman"/>
                <w:sz w:val="27"/>
                <w:szCs w:val="27"/>
              </w:rPr>
              <w:t>9</w:t>
            </w:r>
          </w:p>
        </w:tc>
      </w:tr>
      <w:tr w:rsidR="00A52608" w:rsidRPr="001F59C7" w:rsidTr="00674D2C">
        <w:trPr>
          <w:trHeight w:val="327"/>
          <w:jc w:val="center"/>
        </w:trPr>
        <w:tc>
          <w:tcPr>
            <w:tcW w:w="15238" w:type="dxa"/>
            <w:gridSpan w:val="21"/>
            <w:tcBorders>
              <w:top w:val="single" w:sz="4" w:space="0" w:color="auto"/>
              <w:left w:val="single" w:sz="4" w:space="0" w:color="auto"/>
              <w:bottom w:val="single" w:sz="4" w:space="0" w:color="auto"/>
              <w:right w:val="single" w:sz="4" w:space="0" w:color="auto"/>
            </w:tcBorders>
            <w:hideMark/>
          </w:tcPr>
          <w:p w:rsidR="00A52608" w:rsidRPr="007A1427" w:rsidRDefault="00A52608" w:rsidP="00674D2C">
            <w:pPr>
              <w:spacing w:after="0" w:line="240" w:lineRule="auto"/>
              <w:jc w:val="center"/>
              <w:rPr>
                <w:rFonts w:ascii="Times New Roman" w:eastAsia="Times New Roman" w:hAnsi="Times New Roman"/>
                <w:sz w:val="26"/>
                <w:szCs w:val="26"/>
              </w:rPr>
            </w:pPr>
            <w:r w:rsidRPr="007A1427">
              <w:rPr>
                <w:rFonts w:ascii="Times New Roman" w:eastAsia="Times New Roman" w:hAnsi="Times New Roman"/>
                <w:sz w:val="26"/>
                <w:szCs w:val="26"/>
              </w:rPr>
              <w:t>Подпрограмма 1 «Создание организационных условий для составления и исполнения районного бюджета»</w:t>
            </w:r>
          </w:p>
        </w:tc>
      </w:tr>
      <w:tr w:rsidR="00CA23B0" w:rsidRPr="001F59C7" w:rsidTr="00674D2C">
        <w:trPr>
          <w:trHeight w:val="276"/>
          <w:jc w:val="center"/>
        </w:trPr>
        <w:tc>
          <w:tcPr>
            <w:tcW w:w="528" w:type="dxa"/>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1.1</w:t>
            </w:r>
          </w:p>
        </w:tc>
        <w:tc>
          <w:tcPr>
            <w:tcW w:w="3295" w:type="dxa"/>
            <w:gridSpan w:val="4"/>
            <w:tcBorders>
              <w:top w:val="single" w:sz="4" w:space="0" w:color="auto"/>
              <w:left w:val="single" w:sz="4" w:space="0" w:color="auto"/>
              <w:bottom w:val="single" w:sz="4" w:space="0" w:color="auto"/>
              <w:right w:val="single" w:sz="4" w:space="0" w:color="auto"/>
            </w:tcBorders>
            <w:hideMark/>
          </w:tcPr>
          <w:p w:rsidR="00A52608" w:rsidRPr="00675983" w:rsidRDefault="00A52608" w:rsidP="00674D2C">
            <w:pPr>
              <w:spacing w:after="0" w:line="240" w:lineRule="auto"/>
              <w:rPr>
                <w:rFonts w:ascii="Times New Roman" w:eastAsia="Times New Roman" w:hAnsi="Times New Roman"/>
                <w:sz w:val="26"/>
                <w:szCs w:val="26"/>
                <w:u w:val="single"/>
              </w:rPr>
            </w:pPr>
            <w:r w:rsidRPr="00675983">
              <w:rPr>
                <w:rFonts w:ascii="Times New Roman" w:eastAsia="Times New Roman" w:hAnsi="Times New Roman"/>
                <w:sz w:val="26"/>
                <w:szCs w:val="26"/>
                <w:u w:val="single"/>
              </w:rPr>
              <w:t>Основное мероприятие 1.1:</w:t>
            </w:r>
          </w:p>
          <w:p w:rsidR="00A52608" w:rsidRPr="001A58B6" w:rsidRDefault="00A52608"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Осуществление методологического руководства в области финансово-бюджетного планирования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0" w:type="dxa"/>
            <w:gridSpan w:val="4"/>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sidR="00C201BB">
              <w:rPr>
                <w:rFonts w:ascii="Times New Roman" w:eastAsia="Times New Roman" w:hAnsi="Times New Roman"/>
                <w:sz w:val="26"/>
                <w:szCs w:val="26"/>
              </w:rPr>
              <w:t>9</w:t>
            </w:r>
          </w:p>
        </w:tc>
        <w:tc>
          <w:tcPr>
            <w:tcW w:w="709" w:type="dxa"/>
            <w:gridSpan w:val="3"/>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sidR="00C201BB">
              <w:rPr>
                <w:rFonts w:ascii="Times New Roman" w:eastAsia="Times New Roman" w:hAnsi="Times New Roman"/>
                <w:sz w:val="26"/>
                <w:szCs w:val="26"/>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повышение качества планирования бюджетных показателей</w:t>
            </w:r>
          </w:p>
        </w:tc>
        <w:tc>
          <w:tcPr>
            <w:tcW w:w="2412" w:type="dxa"/>
            <w:gridSpan w:val="2"/>
            <w:tcBorders>
              <w:top w:val="single" w:sz="4" w:space="0" w:color="auto"/>
              <w:left w:val="single" w:sz="4" w:space="0" w:color="auto"/>
              <w:bottom w:val="single" w:sz="4" w:space="0" w:color="auto"/>
              <w:right w:val="single" w:sz="4" w:space="0" w:color="auto"/>
            </w:tcBorders>
            <w:hideMark/>
          </w:tcPr>
          <w:p w:rsidR="00A52608" w:rsidRPr="001A58B6" w:rsidRDefault="00A52608"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создание предпосылок для необоснованного роста расходных обязательств и осуществления неэффективных расходов</w:t>
            </w:r>
          </w:p>
        </w:tc>
        <w:tc>
          <w:tcPr>
            <w:tcW w:w="3330" w:type="dxa"/>
            <w:tcBorders>
              <w:top w:val="single" w:sz="4" w:space="0" w:color="auto"/>
              <w:left w:val="single" w:sz="4" w:space="0" w:color="auto"/>
              <w:bottom w:val="single" w:sz="4" w:space="0" w:color="auto"/>
              <w:right w:val="single" w:sz="4" w:space="0" w:color="auto"/>
            </w:tcBorders>
          </w:tcPr>
          <w:p w:rsidR="00A52608" w:rsidRPr="001A58B6" w:rsidRDefault="00675983" w:rsidP="00674D2C">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1A58B6">
              <w:rPr>
                <w:rFonts w:ascii="Times New Roman" w:hAnsi="Times New Roman" w:cs="Times New Roman"/>
                <w:sz w:val="26"/>
                <w:szCs w:val="26"/>
              </w:rPr>
              <w:t>с</w:t>
            </w:r>
            <w:r w:rsidR="00A52608" w:rsidRPr="001A58B6">
              <w:rPr>
                <w:rFonts w:ascii="Times New Roman" w:hAnsi="Times New Roman" w:cs="Times New Roman"/>
                <w:sz w:val="26"/>
                <w:szCs w:val="26"/>
              </w:rPr>
              <w:t>редняя оценка качества финансового менеджмента главных распорядителей средств районного бюджета, имеющих подведомственные учреждения;</w:t>
            </w:r>
          </w:p>
          <w:p w:rsidR="00DB48FC" w:rsidRPr="001A58B6" w:rsidRDefault="00675983" w:rsidP="00674D2C">
            <w:pPr>
              <w:pStyle w:val="ConsPlusNormal"/>
              <w:ind w:right="-70" w:firstLine="0"/>
              <w:rPr>
                <w:rFonts w:ascii="Times New Roman" w:hAnsi="Times New Roman" w:cs="Times New Roman"/>
                <w:sz w:val="26"/>
                <w:szCs w:val="26"/>
              </w:rPr>
            </w:pPr>
            <w:r>
              <w:rPr>
                <w:rFonts w:ascii="Times New Roman" w:hAnsi="Times New Roman" w:cs="Times New Roman"/>
                <w:sz w:val="26"/>
                <w:szCs w:val="26"/>
              </w:rPr>
              <w:t xml:space="preserve">- </w:t>
            </w:r>
            <w:r w:rsidR="001A58B6">
              <w:rPr>
                <w:rFonts w:ascii="Times New Roman" w:hAnsi="Times New Roman" w:cs="Times New Roman"/>
                <w:sz w:val="26"/>
                <w:szCs w:val="26"/>
              </w:rPr>
              <w:t>с</w:t>
            </w:r>
            <w:r w:rsidR="00A52608" w:rsidRPr="001A58B6">
              <w:rPr>
                <w:rFonts w:ascii="Times New Roman" w:hAnsi="Times New Roman" w:cs="Times New Roman"/>
                <w:sz w:val="26"/>
                <w:szCs w:val="26"/>
              </w:rPr>
              <w:t>редняя оценка качества финансового менеджмента главных распорядителей средств районного бюджета, не имеющих подведомственных учреждений</w:t>
            </w:r>
          </w:p>
        </w:tc>
      </w:tr>
      <w:tr w:rsidR="00CA23B0" w:rsidRPr="001F59C7" w:rsidTr="00674D2C">
        <w:trPr>
          <w:trHeight w:val="3174"/>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lastRenderedPageBreak/>
              <w:t>1.2</w:t>
            </w:r>
          </w:p>
        </w:tc>
        <w:tc>
          <w:tcPr>
            <w:tcW w:w="3295" w:type="dxa"/>
            <w:gridSpan w:val="4"/>
            <w:tcBorders>
              <w:top w:val="single" w:sz="4" w:space="0" w:color="auto"/>
              <w:left w:val="single" w:sz="4" w:space="0" w:color="auto"/>
              <w:bottom w:val="single" w:sz="4" w:space="0" w:color="auto"/>
              <w:right w:val="single" w:sz="4" w:space="0" w:color="auto"/>
            </w:tcBorders>
            <w:hideMark/>
          </w:tcPr>
          <w:p w:rsidR="00C201BB" w:rsidRPr="00675983" w:rsidRDefault="00C201BB" w:rsidP="00674D2C">
            <w:pPr>
              <w:spacing w:after="0" w:line="240" w:lineRule="auto"/>
              <w:rPr>
                <w:rFonts w:ascii="Times New Roman" w:eastAsia="Times New Roman" w:hAnsi="Times New Roman"/>
                <w:sz w:val="26"/>
                <w:szCs w:val="26"/>
                <w:u w:val="single"/>
              </w:rPr>
            </w:pPr>
            <w:r w:rsidRPr="00675983">
              <w:rPr>
                <w:rFonts w:ascii="Times New Roman" w:eastAsia="Times New Roman" w:hAnsi="Times New Roman"/>
                <w:sz w:val="26"/>
                <w:szCs w:val="26"/>
                <w:u w:val="single"/>
              </w:rPr>
              <w:t xml:space="preserve">Основное мероприятие 1.2: </w:t>
            </w:r>
          </w:p>
          <w:p w:rsidR="00C201BB" w:rsidRPr="001A58B6" w:rsidRDefault="00C201BB" w:rsidP="00674D2C">
            <w:pPr>
              <w:autoSpaceDE w:val="0"/>
              <w:autoSpaceDN w:val="0"/>
              <w:adjustRightInd w:val="0"/>
              <w:spacing w:after="0" w:line="240" w:lineRule="auto"/>
              <w:rPr>
                <w:rFonts w:ascii="Times New Roman" w:eastAsia="Times New Roman" w:hAnsi="Times New Roman"/>
                <w:bCs/>
                <w:sz w:val="26"/>
                <w:szCs w:val="26"/>
              </w:rPr>
            </w:pPr>
            <w:r w:rsidRPr="001A58B6">
              <w:rPr>
                <w:rFonts w:ascii="Times New Roman" w:hAnsi="Times New Roman"/>
                <w:sz w:val="26"/>
                <w:szCs w:val="26"/>
              </w:rPr>
              <w:t>Организация составления и исполнение районного  бюд</w:t>
            </w:r>
            <w:r>
              <w:rPr>
                <w:rFonts w:ascii="Times New Roman" w:hAnsi="Times New Roman"/>
                <w:sz w:val="26"/>
                <w:szCs w:val="26"/>
              </w:rPr>
              <w:t>жета</w:t>
            </w:r>
          </w:p>
        </w:tc>
        <w:tc>
          <w:tcPr>
            <w:tcW w:w="1702"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0"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9" w:type="dxa"/>
            <w:gridSpan w:val="3"/>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проект районного бюджета (на очередной финансовый год и на плановый период) и прогноз консолидированного бюджета, повышение качества работы по исполнению бюджета</w:t>
            </w:r>
          </w:p>
        </w:tc>
        <w:tc>
          <w:tcPr>
            <w:tcW w:w="2412" w:type="dxa"/>
            <w:gridSpan w:val="2"/>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невозможность исполнения расходных обязательств, нарушение бюджетного законодательства</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675983" w:rsidP="00674D2C">
            <w:pPr>
              <w:pStyle w:val="af4"/>
              <w:widowControl/>
              <w:rPr>
                <w:rFonts w:ascii="Times New Roman" w:hAnsi="Times New Roman" w:cs="Times New Roman"/>
                <w:sz w:val="26"/>
                <w:szCs w:val="26"/>
              </w:rPr>
            </w:pPr>
            <w:r>
              <w:rPr>
                <w:rFonts w:ascii="Times New Roman" w:hAnsi="Times New Roman" w:cs="Times New Roman"/>
                <w:sz w:val="26"/>
                <w:szCs w:val="26"/>
              </w:rPr>
              <w:t xml:space="preserve">- </w:t>
            </w:r>
            <w:r w:rsidR="00C201BB" w:rsidRPr="001A58B6">
              <w:rPr>
                <w:rFonts w:ascii="Times New Roman" w:hAnsi="Times New Roman" w:cs="Times New Roman"/>
                <w:sz w:val="26"/>
                <w:szCs w:val="26"/>
              </w:rPr>
              <w:t>количество дней нарушения сроков представления проекта районного бюджета на Совет депутатов Грачевского района;</w:t>
            </w:r>
          </w:p>
          <w:p w:rsidR="00C201BB" w:rsidRPr="001A58B6" w:rsidRDefault="00675983" w:rsidP="00674D2C">
            <w:pPr>
              <w:pStyle w:val="af4"/>
              <w:widowControl/>
              <w:rPr>
                <w:rFonts w:ascii="Times New Roman" w:hAnsi="Times New Roman" w:cs="Times New Roman"/>
                <w:sz w:val="26"/>
                <w:szCs w:val="26"/>
              </w:rPr>
            </w:pPr>
            <w:r>
              <w:rPr>
                <w:rFonts w:ascii="Times New Roman" w:hAnsi="Times New Roman" w:cs="Times New Roman"/>
                <w:sz w:val="26"/>
                <w:szCs w:val="26"/>
              </w:rPr>
              <w:t xml:space="preserve">- </w:t>
            </w:r>
            <w:r w:rsidR="00C201BB" w:rsidRPr="001A58B6">
              <w:rPr>
                <w:rFonts w:ascii="Times New Roman" w:hAnsi="Times New Roman" w:cs="Times New Roman"/>
                <w:sz w:val="26"/>
                <w:szCs w:val="26"/>
              </w:rPr>
              <w:t>исполнение районного  бюджета по доходам;</w:t>
            </w:r>
          </w:p>
          <w:p w:rsidR="00C201BB" w:rsidRPr="001A58B6" w:rsidRDefault="00675983" w:rsidP="00674D2C">
            <w:pPr>
              <w:pStyle w:val="af4"/>
              <w:widowControl/>
              <w:rPr>
                <w:rFonts w:ascii="Times New Roman" w:hAnsi="Times New Roman" w:cs="Times New Roman"/>
                <w:sz w:val="26"/>
                <w:szCs w:val="26"/>
              </w:rPr>
            </w:pPr>
            <w:r>
              <w:rPr>
                <w:rFonts w:ascii="Times New Roman" w:hAnsi="Times New Roman" w:cs="Times New Roman"/>
                <w:sz w:val="26"/>
                <w:szCs w:val="26"/>
              </w:rPr>
              <w:t xml:space="preserve">- </w:t>
            </w:r>
            <w:r w:rsidR="00C201BB" w:rsidRPr="001A58B6">
              <w:rPr>
                <w:rFonts w:ascii="Times New Roman" w:hAnsi="Times New Roman" w:cs="Times New Roman"/>
                <w:sz w:val="26"/>
                <w:szCs w:val="26"/>
              </w:rPr>
              <w:t>исполнение районного бюджета по расходам</w:t>
            </w:r>
          </w:p>
          <w:p w:rsidR="00C201BB" w:rsidRPr="001A58B6" w:rsidRDefault="00C201BB" w:rsidP="00674D2C">
            <w:pPr>
              <w:pStyle w:val="ConsPlusNormal"/>
              <w:ind w:firstLine="0"/>
              <w:rPr>
                <w:rFonts w:ascii="Times New Roman" w:hAnsi="Times New Roman" w:cs="Times New Roman"/>
                <w:sz w:val="26"/>
                <w:szCs w:val="26"/>
              </w:rPr>
            </w:pPr>
          </w:p>
        </w:tc>
      </w:tr>
      <w:tr w:rsidR="00CA23B0" w:rsidRPr="001F59C7" w:rsidTr="00674D2C">
        <w:trPr>
          <w:trHeight w:val="695"/>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1.</w:t>
            </w:r>
            <w:r w:rsidR="00675983">
              <w:rPr>
                <w:rFonts w:ascii="Times New Roman" w:eastAsia="Times New Roman" w:hAnsi="Times New Roman"/>
                <w:sz w:val="26"/>
                <w:szCs w:val="26"/>
              </w:rPr>
              <w:t>3</w:t>
            </w:r>
          </w:p>
        </w:tc>
        <w:tc>
          <w:tcPr>
            <w:tcW w:w="3295"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744F14">
            <w:pPr>
              <w:spacing w:after="0" w:line="240" w:lineRule="auto"/>
              <w:rPr>
                <w:rFonts w:ascii="Times New Roman" w:eastAsia="Times New Roman" w:hAnsi="Times New Roman"/>
                <w:sz w:val="26"/>
                <w:szCs w:val="26"/>
              </w:rPr>
            </w:pPr>
            <w:r w:rsidRPr="00675983">
              <w:rPr>
                <w:rFonts w:ascii="Times New Roman" w:eastAsia="Times New Roman" w:hAnsi="Times New Roman"/>
                <w:sz w:val="26"/>
                <w:szCs w:val="26"/>
                <w:u w:val="single"/>
              </w:rPr>
              <w:t>Основное мероприятие</w:t>
            </w:r>
            <w:r w:rsidR="00744F14">
              <w:rPr>
                <w:rFonts w:ascii="Times New Roman" w:eastAsia="Times New Roman" w:hAnsi="Times New Roman"/>
                <w:sz w:val="26"/>
                <w:szCs w:val="26"/>
                <w:u w:val="single"/>
              </w:rPr>
              <w:t xml:space="preserve"> </w:t>
            </w:r>
            <w:r w:rsidRPr="00675983">
              <w:rPr>
                <w:rFonts w:ascii="Times New Roman" w:eastAsia="Times New Roman" w:hAnsi="Times New Roman"/>
                <w:sz w:val="26"/>
                <w:szCs w:val="26"/>
                <w:u w:val="single"/>
              </w:rPr>
              <w:t>1.</w:t>
            </w:r>
            <w:r w:rsidR="00675983" w:rsidRPr="00675983">
              <w:rPr>
                <w:rFonts w:ascii="Times New Roman" w:eastAsia="Times New Roman" w:hAnsi="Times New Roman"/>
                <w:sz w:val="26"/>
                <w:szCs w:val="26"/>
                <w:u w:val="single"/>
              </w:rPr>
              <w:t>3</w:t>
            </w:r>
            <w:r w:rsidRPr="00675983">
              <w:rPr>
                <w:rFonts w:ascii="Times New Roman" w:eastAsia="Times New Roman" w:hAnsi="Times New Roman"/>
                <w:sz w:val="26"/>
                <w:szCs w:val="26"/>
                <w:u w:val="single"/>
              </w:rPr>
              <w:t>:</w:t>
            </w:r>
            <w:r w:rsidR="00744F14">
              <w:rPr>
                <w:rFonts w:ascii="Times New Roman" w:eastAsia="Times New Roman" w:hAnsi="Times New Roman"/>
                <w:sz w:val="26"/>
                <w:szCs w:val="26"/>
                <w:u w:val="single"/>
              </w:rPr>
              <w:t xml:space="preserve"> </w:t>
            </w:r>
            <w:r w:rsidRPr="001A58B6">
              <w:rPr>
                <w:rFonts w:ascii="Times New Roman" w:eastAsia="Times New Roman" w:hAnsi="Times New Roman"/>
                <w:sz w:val="26"/>
                <w:szCs w:val="26"/>
                <w:lang w:eastAsia="ru-RU"/>
              </w:rPr>
              <w:t>Стабилизация финансовой ситуации и финансовое обеспечение непредвиденных расходов в Грачевском районе</w:t>
            </w:r>
          </w:p>
        </w:tc>
        <w:tc>
          <w:tcPr>
            <w:tcW w:w="1702"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0"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9" w:type="dxa"/>
            <w:gridSpan w:val="3"/>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pStyle w:val="af4"/>
              <w:widowControl/>
              <w:rPr>
                <w:rFonts w:ascii="Times New Roman" w:hAnsi="Times New Roman" w:cs="Times New Roman"/>
                <w:sz w:val="26"/>
                <w:szCs w:val="26"/>
              </w:rPr>
            </w:pPr>
            <w:r w:rsidRPr="001A58B6">
              <w:rPr>
                <w:rFonts w:ascii="Times New Roman" w:hAnsi="Times New Roman" w:cs="Times New Roman"/>
                <w:sz w:val="26"/>
                <w:szCs w:val="26"/>
              </w:rPr>
              <w:t>обеспечение устойчивости районного бюджета при проявлении негативных тенденций в экономике</w:t>
            </w:r>
          </w:p>
        </w:tc>
        <w:tc>
          <w:tcPr>
            <w:tcW w:w="2412" w:type="dxa"/>
            <w:gridSpan w:val="2"/>
            <w:tcBorders>
              <w:top w:val="single" w:sz="4" w:space="0" w:color="auto"/>
              <w:left w:val="single" w:sz="4" w:space="0" w:color="auto"/>
              <w:bottom w:val="single" w:sz="4" w:space="0" w:color="auto"/>
              <w:right w:val="single" w:sz="4" w:space="0" w:color="auto"/>
            </w:tcBorders>
            <w:hideMark/>
          </w:tcPr>
          <w:p w:rsidR="00C201BB" w:rsidRPr="00DB48FC" w:rsidRDefault="00C201BB" w:rsidP="00674D2C">
            <w:pPr>
              <w:pStyle w:val="af4"/>
              <w:widowControl/>
              <w:rPr>
                <w:highlight w:val="yellow"/>
              </w:rPr>
            </w:pPr>
            <w:r w:rsidRPr="001A58B6">
              <w:rPr>
                <w:rFonts w:ascii="Times New Roman" w:hAnsi="Times New Roman" w:cs="Times New Roman"/>
                <w:sz w:val="26"/>
                <w:szCs w:val="26"/>
              </w:rPr>
              <w:t>отсутствие устойчивости районного бюджета при его исполнении, невозможность оперативного решения задач, возникающих в течение финансового года</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отношение объема просроченной кредиторской задолженности по обязательствам районного бюджета к общему объему расходов районного бюджета</w:t>
            </w:r>
          </w:p>
        </w:tc>
      </w:tr>
      <w:tr w:rsidR="00CA23B0" w:rsidRPr="001F59C7" w:rsidTr="00674D2C">
        <w:trPr>
          <w:trHeight w:val="278"/>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1.</w:t>
            </w:r>
            <w:r w:rsidR="00675983">
              <w:rPr>
                <w:rFonts w:ascii="Times New Roman" w:eastAsia="Times New Roman" w:hAnsi="Times New Roman"/>
                <w:sz w:val="26"/>
                <w:szCs w:val="26"/>
              </w:rPr>
              <w:t>4</w:t>
            </w:r>
          </w:p>
        </w:tc>
        <w:tc>
          <w:tcPr>
            <w:tcW w:w="3295" w:type="dxa"/>
            <w:gridSpan w:val="4"/>
            <w:tcBorders>
              <w:top w:val="single" w:sz="4" w:space="0" w:color="auto"/>
              <w:left w:val="single" w:sz="4" w:space="0" w:color="auto"/>
              <w:bottom w:val="single" w:sz="4" w:space="0" w:color="auto"/>
              <w:right w:val="single" w:sz="4" w:space="0" w:color="auto"/>
            </w:tcBorders>
            <w:hideMark/>
          </w:tcPr>
          <w:p w:rsidR="00C201BB" w:rsidRPr="00675983" w:rsidRDefault="00C201BB" w:rsidP="00674D2C">
            <w:pPr>
              <w:spacing w:after="0" w:line="240" w:lineRule="auto"/>
              <w:rPr>
                <w:rFonts w:ascii="Times New Roman" w:eastAsia="Times New Roman" w:hAnsi="Times New Roman"/>
                <w:sz w:val="26"/>
                <w:szCs w:val="26"/>
                <w:u w:val="single"/>
              </w:rPr>
            </w:pPr>
            <w:r w:rsidRPr="00675983">
              <w:rPr>
                <w:rFonts w:ascii="Times New Roman" w:eastAsia="Times New Roman" w:hAnsi="Times New Roman"/>
                <w:sz w:val="26"/>
                <w:szCs w:val="26"/>
                <w:u w:val="single"/>
              </w:rPr>
              <w:t>Основное мероприятие 1.</w:t>
            </w:r>
            <w:r w:rsidR="00675983" w:rsidRPr="00675983">
              <w:rPr>
                <w:rFonts w:ascii="Times New Roman" w:eastAsia="Times New Roman" w:hAnsi="Times New Roman"/>
                <w:sz w:val="26"/>
                <w:szCs w:val="26"/>
                <w:u w:val="single"/>
              </w:rPr>
              <w:t>4</w:t>
            </w:r>
            <w:r w:rsidRPr="00675983">
              <w:rPr>
                <w:rFonts w:ascii="Times New Roman" w:eastAsia="Times New Roman" w:hAnsi="Times New Roman"/>
                <w:sz w:val="26"/>
                <w:szCs w:val="26"/>
                <w:u w:val="single"/>
              </w:rPr>
              <w:t>:</w:t>
            </w:r>
          </w:p>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hAnsi="Times New Roman"/>
                <w:sz w:val="26"/>
                <w:szCs w:val="26"/>
              </w:rPr>
              <w:t>Внедрение долгосрочного бюджетного планирования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0"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9" w:type="dxa"/>
            <w:gridSpan w:val="3"/>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ind w:right="-70" w:hanging="70"/>
              <w:rPr>
                <w:rFonts w:ascii="Times New Roman" w:eastAsia="Times New Roman" w:hAnsi="Times New Roman"/>
                <w:sz w:val="26"/>
                <w:szCs w:val="26"/>
              </w:rPr>
            </w:pPr>
            <w:r w:rsidRPr="001A58B6">
              <w:rPr>
                <w:rFonts w:ascii="Times New Roman" w:hAnsi="Times New Roman"/>
                <w:sz w:val="26"/>
                <w:szCs w:val="26"/>
              </w:rPr>
              <w:t>обеспечение сбалансированности районного бюджета в долгосрочной перспективе</w:t>
            </w:r>
          </w:p>
        </w:tc>
        <w:tc>
          <w:tcPr>
            <w:tcW w:w="2412" w:type="dxa"/>
            <w:gridSpan w:val="2"/>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hAnsi="Times New Roman"/>
                <w:sz w:val="26"/>
                <w:szCs w:val="26"/>
              </w:rPr>
              <w:t>отсутствие базы для долгосрочной сбалансированности районного бюджета</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line="240" w:lineRule="auto"/>
              <w:rPr>
                <w:rFonts w:ascii="Times New Roman" w:hAnsi="Times New Roman"/>
                <w:sz w:val="26"/>
                <w:szCs w:val="26"/>
              </w:rPr>
            </w:pPr>
            <w:r w:rsidRPr="001A58B6">
              <w:rPr>
                <w:rFonts w:ascii="Times New Roman" w:hAnsi="Times New Roman"/>
                <w:sz w:val="26"/>
                <w:szCs w:val="26"/>
              </w:rPr>
              <w:t>наличие бюджетного прогноза Грачевского района  на долгосрочный период</w:t>
            </w:r>
          </w:p>
        </w:tc>
      </w:tr>
      <w:tr w:rsidR="00A52608" w:rsidRPr="001F59C7" w:rsidTr="00674D2C">
        <w:trPr>
          <w:trHeight w:val="324"/>
          <w:jc w:val="center"/>
        </w:trPr>
        <w:tc>
          <w:tcPr>
            <w:tcW w:w="15238" w:type="dxa"/>
            <w:gridSpan w:val="21"/>
            <w:tcBorders>
              <w:top w:val="single" w:sz="4" w:space="0" w:color="auto"/>
              <w:left w:val="single" w:sz="4" w:space="0" w:color="auto"/>
              <w:bottom w:val="single" w:sz="4" w:space="0" w:color="auto"/>
            </w:tcBorders>
            <w:hideMark/>
          </w:tcPr>
          <w:p w:rsidR="00E1284F" w:rsidRPr="007A1427" w:rsidRDefault="00A52608" w:rsidP="00674D2C">
            <w:pPr>
              <w:spacing w:after="0" w:line="240" w:lineRule="auto"/>
              <w:jc w:val="center"/>
              <w:rPr>
                <w:rFonts w:ascii="Times New Roman" w:eastAsia="Times New Roman" w:hAnsi="Times New Roman"/>
                <w:sz w:val="26"/>
                <w:szCs w:val="26"/>
              </w:rPr>
            </w:pPr>
            <w:r w:rsidRPr="007A1427">
              <w:rPr>
                <w:rFonts w:ascii="Times New Roman" w:eastAsia="Times New Roman" w:hAnsi="Times New Roman"/>
                <w:sz w:val="26"/>
                <w:szCs w:val="26"/>
              </w:rPr>
              <w:t>Подпрограмма 2 «Повышение финансовой самостоятельности местных бюджетов»</w:t>
            </w:r>
          </w:p>
        </w:tc>
      </w:tr>
      <w:tr w:rsidR="00CA23B0" w:rsidRPr="001F59C7" w:rsidTr="00674D2C">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t>2.1</w:t>
            </w:r>
          </w:p>
        </w:tc>
        <w:tc>
          <w:tcPr>
            <w:tcW w:w="3285" w:type="dxa"/>
            <w:gridSpan w:val="3"/>
            <w:tcBorders>
              <w:top w:val="single" w:sz="4" w:space="0" w:color="auto"/>
              <w:left w:val="single" w:sz="4" w:space="0" w:color="auto"/>
              <w:bottom w:val="single" w:sz="4" w:space="0" w:color="auto"/>
              <w:right w:val="single" w:sz="4" w:space="0" w:color="auto"/>
            </w:tcBorders>
            <w:hideMark/>
          </w:tcPr>
          <w:p w:rsidR="00C201BB" w:rsidRPr="00380415" w:rsidRDefault="00C201BB"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 2.1:</w:t>
            </w:r>
          </w:p>
          <w:p w:rsidR="00C201BB" w:rsidRPr="001A58B6" w:rsidRDefault="00C201BB" w:rsidP="007F39FF">
            <w:pPr>
              <w:autoSpaceDE w:val="0"/>
              <w:autoSpaceDN w:val="0"/>
              <w:adjustRightInd w:val="0"/>
              <w:spacing w:after="0" w:line="240" w:lineRule="auto"/>
              <w:rPr>
                <w:rFonts w:ascii="Times New Roman" w:eastAsia="Times New Roman" w:hAnsi="Times New Roman"/>
                <w:sz w:val="26"/>
                <w:szCs w:val="26"/>
              </w:rPr>
            </w:pPr>
            <w:r w:rsidRPr="001A58B6">
              <w:rPr>
                <w:rFonts w:ascii="Times New Roman" w:eastAsia="Times New Roman" w:hAnsi="Times New Roman"/>
                <w:bCs/>
                <w:sz w:val="26"/>
                <w:szCs w:val="26"/>
              </w:rPr>
              <w:t xml:space="preserve">Обеспечение дотаций бюджетам поселений на выравнивание бюджетной обеспеченности </w:t>
            </w:r>
          </w:p>
        </w:tc>
        <w:tc>
          <w:tcPr>
            <w:tcW w:w="1701"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 xml:space="preserve">финансовый отдел администрации Грачевского </w:t>
            </w:r>
            <w:r w:rsidRPr="001A58B6">
              <w:rPr>
                <w:rFonts w:ascii="Times New Roman" w:eastAsia="Times New Roman" w:hAnsi="Times New Roman"/>
                <w:sz w:val="26"/>
                <w:szCs w:val="26"/>
              </w:rPr>
              <w:lastRenderedPageBreak/>
              <w:t>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lastRenderedPageBreak/>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пропорциональное подтягивание бюджетной обеспеченности поселений, входящих </w:t>
            </w:r>
            <w:r w:rsidRPr="001A58B6">
              <w:rPr>
                <w:rFonts w:ascii="Times New Roman" w:hAnsi="Times New Roman" w:cs="Times New Roman"/>
                <w:sz w:val="26"/>
                <w:szCs w:val="26"/>
              </w:rPr>
              <w:lastRenderedPageBreak/>
              <w:t>в состав района к уровню бюджетной обеспеченности, установленному в качестве критерия выравнивания</w:t>
            </w:r>
          </w:p>
        </w:tc>
        <w:tc>
          <w:tcPr>
            <w:tcW w:w="2412" w:type="dxa"/>
            <w:gridSpan w:val="2"/>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widowControl/>
              <w:ind w:firstLine="0"/>
              <w:rPr>
                <w:rFonts w:ascii="Times New Roman" w:hAnsi="Times New Roman" w:cs="Times New Roman"/>
                <w:sz w:val="26"/>
                <w:szCs w:val="26"/>
              </w:rPr>
            </w:pPr>
            <w:r w:rsidRPr="001A58B6">
              <w:rPr>
                <w:rFonts w:ascii="Times New Roman" w:hAnsi="Times New Roman" w:cs="Times New Roman"/>
                <w:sz w:val="26"/>
                <w:szCs w:val="26"/>
              </w:rPr>
              <w:lastRenderedPageBreak/>
              <w:t xml:space="preserve">увеличение разрыва между поселениями, входящими в состав района, по уровню </w:t>
            </w:r>
            <w:r w:rsidRPr="001A58B6">
              <w:rPr>
                <w:rFonts w:ascii="Times New Roman" w:hAnsi="Times New Roman" w:cs="Times New Roman"/>
                <w:sz w:val="26"/>
                <w:szCs w:val="26"/>
              </w:rPr>
              <w:lastRenderedPageBreak/>
              <w:t>социально-экономического развития</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уровень бюджетной обеспеченности поселений входящих в состав  района, установленный в качестве критерия выравнивания</w:t>
            </w:r>
          </w:p>
          <w:p w:rsidR="00C201BB" w:rsidRPr="001A58B6" w:rsidRDefault="00C201BB" w:rsidP="00674D2C">
            <w:pPr>
              <w:pStyle w:val="ConsPlusNormal"/>
              <w:ind w:firstLine="0"/>
              <w:rPr>
                <w:rFonts w:ascii="Times New Roman" w:hAnsi="Times New Roman" w:cs="Times New Roman"/>
                <w:sz w:val="26"/>
                <w:szCs w:val="26"/>
              </w:rPr>
            </w:pPr>
          </w:p>
        </w:tc>
      </w:tr>
      <w:tr w:rsidR="00CA23B0" w:rsidRPr="001F59C7" w:rsidTr="00674D2C">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lastRenderedPageBreak/>
              <w:t>2.2</w:t>
            </w:r>
          </w:p>
        </w:tc>
        <w:tc>
          <w:tcPr>
            <w:tcW w:w="3285" w:type="dxa"/>
            <w:gridSpan w:val="3"/>
            <w:tcBorders>
              <w:top w:val="single" w:sz="4" w:space="0" w:color="auto"/>
              <w:left w:val="single" w:sz="4" w:space="0" w:color="auto"/>
              <w:bottom w:val="single" w:sz="4" w:space="0" w:color="auto"/>
              <w:right w:val="single" w:sz="4" w:space="0" w:color="auto"/>
            </w:tcBorders>
            <w:hideMark/>
          </w:tcPr>
          <w:p w:rsidR="00C201BB" w:rsidRPr="00380415" w:rsidRDefault="00C201BB"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 2.2:</w:t>
            </w:r>
          </w:p>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hAnsi="Times New Roman"/>
                <w:sz w:val="26"/>
                <w:szCs w:val="26"/>
              </w:rPr>
              <w:t>Обеспечение сбалансированности бюджетов поселений района</w:t>
            </w:r>
          </w:p>
        </w:tc>
        <w:tc>
          <w:tcPr>
            <w:tcW w:w="1701"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проведение в муниципальных  образованиях района мероприятий, направленных на обеспечение сбалансированности местных бюджетов</w:t>
            </w:r>
          </w:p>
        </w:tc>
        <w:tc>
          <w:tcPr>
            <w:tcW w:w="2412" w:type="dxa"/>
            <w:gridSpan w:val="2"/>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возникновение (рост) кредиторской (просроченной кредиторской) задолженности местного бюджета, замедление социально-экономического развития городских округов и муниципальных районов области</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доля муниципальных образований района, дефицит бюджета которых не превышает уровень, установленный бюджетным законодательством</w:t>
            </w:r>
          </w:p>
        </w:tc>
      </w:tr>
      <w:tr w:rsidR="00CA23B0" w:rsidRPr="001F59C7" w:rsidTr="00674D2C">
        <w:trPr>
          <w:trHeight w:val="279"/>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2.3</w:t>
            </w:r>
          </w:p>
        </w:tc>
        <w:tc>
          <w:tcPr>
            <w:tcW w:w="3285" w:type="dxa"/>
            <w:gridSpan w:val="3"/>
            <w:tcBorders>
              <w:top w:val="single" w:sz="4" w:space="0" w:color="auto"/>
              <w:left w:val="single" w:sz="4" w:space="0" w:color="auto"/>
              <w:bottom w:val="single" w:sz="4" w:space="0" w:color="auto"/>
              <w:right w:val="single" w:sz="4" w:space="0" w:color="auto"/>
            </w:tcBorders>
            <w:hideMark/>
          </w:tcPr>
          <w:p w:rsidR="00C201BB" w:rsidRPr="00380415" w:rsidRDefault="00C201BB"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 2.3:</w:t>
            </w:r>
          </w:p>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hAnsi="Times New Roman"/>
                <w:sz w:val="26"/>
                <w:szCs w:val="26"/>
              </w:rPr>
              <w:t>Финансовое обеспечение выполнения полномочий сельскими поселениями</w:t>
            </w:r>
          </w:p>
        </w:tc>
        <w:tc>
          <w:tcPr>
            <w:tcW w:w="1701"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выполнение муниципальными образованиями района переданных им отдельных государственных полномочий</w:t>
            </w:r>
          </w:p>
        </w:tc>
        <w:tc>
          <w:tcPr>
            <w:tcW w:w="2412" w:type="dxa"/>
            <w:gridSpan w:val="2"/>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нарушение бюджетного законодательства</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степень выполнения муниципальными образованиями поселений условий соглашения о предоставлении иных межбюджетных трансфертов</w:t>
            </w:r>
          </w:p>
        </w:tc>
      </w:tr>
      <w:tr w:rsidR="00CA23B0" w:rsidRPr="001F59C7" w:rsidTr="00674D2C">
        <w:trPr>
          <w:trHeight w:val="276"/>
          <w:jc w:val="center"/>
        </w:trPr>
        <w:tc>
          <w:tcPr>
            <w:tcW w:w="528" w:type="dxa"/>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2.4</w:t>
            </w:r>
          </w:p>
        </w:tc>
        <w:tc>
          <w:tcPr>
            <w:tcW w:w="3285" w:type="dxa"/>
            <w:gridSpan w:val="3"/>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pStyle w:val="af4"/>
              <w:widowControl/>
              <w:rPr>
                <w:rFonts w:ascii="Times New Roman" w:hAnsi="Times New Roman" w:cs="Times New Roman"/>
                <w:sz w:val="26"/>
                <w:szCs w:val="26"/>
              </w:rPr>
            </w:pPr>
            <w:r w:rsidRPr="00380415">
              <w:rPr>
                <w:rFonts w:ascii="Times New Roman" w:hAnsi="Times New Roman" w:cs="Times New Roman"/>
                <w:sz w:val="26"/>
                <w:szCs w:val="26"/>
                <w:u w:val="single"/>
              </w:rPr>
              <w:t>Основное мероприятие 2.4:</w:t>
            </w:r>
            <w:r w:rsidRPr="001A58B6">
              <w:rPr>
                <w:rFonts w:ascii="Times New Roman" w:hAnsi="Times New Roman" w:cs="Times New Roman"/>
                <w:sz w:val="26"/>
                <w:szCs w:val="26"/>
              </w:rPr>
              <w:t xml:space="preserve"> Иные межбюджетные трансферты на финансирование мероприятий</w:t>
            </w:r>
          </w:p>
        </w:tc>
        <w:tc>
          <w:tcPr>
            <w:tcW w:w="1701"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выполнение  мероприятий в поселениях  района </w:t>
            </w:r>
          </w:p>
        </w:tc>
        <w:tc>
          <w:tcPr>
            <w:tcW w:w="2412" w:type="dxa"/>
            <w:gridSpan w:val="2"/>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af4"/>
              <w:widowControl/>
              <w:rPr>
                <w:rFonts w:ascii="Times New Roman" w:hAnsi="Times New Roman" w:cs="Times New Roman"/>
                <w:sz w:val="26"/>
                <w:szCs w:val="26"/>
              </w:rPr>
            </w:pPr>
            <w:r w:rsidRPr="001A58B6">
              <w:rPr>
                <w:rFonts w:ascii="Times New Roman" w:hAnsi="Times New Roman" w:cs="Times New Roman"/>
                <w:sz w:val="26"/>
                <w:szCs w:val="26"/>
              </w:rPr>
              <w:t xml:space="preserve">отсутствие проводимых мероприятий в поселениях района </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af4"/>
              <w:widowControl/>
              <w:rPr>
                <w:rFonts w:ascii="Times New Roman" w:hAnsi="Times New Roman" w:cs="Times New Roman"/>
                <w:sz w:val="26"/>
                <w:szCs w:val="26"/>
              </w:rPr>
            </w:pPr>
            <w:r w:rsidRPr="001A58B6">
              <w:rPr>
                <w:rFonts w:ascii="Times New Roman" w:hAnsi="Times New Roman" w:cs="Times New Roman"/>
                <w:sz w:val="26"/>
                <w:szCs w:val="26"/>
              </w:rPr>
              <w:t>степень выполнения муниципальными образованиями условий соглашения о предоставлении иных межбюджетных трансфертов на реализацию мероприятий</w:t>
            </w:r>
          </w:p>
        </w:tc>
      </w:tr>
      <w:tr w:rsidR="00CA23B0" w:rsidRPr="001F59C7" w:rsidTr="00674D2C">
        <w:trPr>
          <w:trHeight w:val="561"/>
          <w:jc w:val="center"/>
        </w:trPr>
        <w:tc>
          <w:tcPr>
            <w:tcW w:w="528"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lastRenderedPageBreak/>
              <w:t>2.5</w:t>
            </w:r>
          </w:p>
        </w:tc>
        <w:tc>
          <w:tcPr>
            <w:tcW w:w="3285" w:type="dxa"/>
            <w:gridSpan w:val="3"/>
            <w:tcBorders>
              <w:top w:val="single" w:sz="4" w:space="0" w:color="auto"/>
              <w:left w:val="single" w:sz="4" w:space="0" w:color="auto"/>
              <w:bottom w:val="single" w:sz="4" w:space="0" w:color="auto"/>
              <w:right w:val="single" w:sz="4" w:space="0" w:color="auto"/>
            </w:tcBorders>
          </w:tcPr>
          <w:p w:rsidR="00C201BB" w:rsidRPr="00380415" w:rsidRDefault="00C201BB" w:rsidP="00674D2C">
            <w:pPr>
              <w:spacing w:after="0" w:line="240" w:lineRule="auto"/>
              <w:rPr>
                <w:rFonts w:ascii="Times New Roman" w:eastAsia="Times New Roman" w:hAnsi="Times New Roman"/>
                <w:sz w:val="26"/>
                <w:szCs w:val="26"/>
                <w:u w:val="single"/>
              </w:rPr>
            </w:pPr>
            <w:r w:rsidRPr="00380415">
              <w:rPr>
                <w:rFonts w:ascii="Times New Roman" w:hAnsi="Times New Roman"/>
                <w:sz w:val="26"/>
                <w:szCs w:val="26"/>
                <w:u w:val="single"/>
              </w:rPr>
              <w:t>Основное мероприятие 2.5:</w:t>
            </w:r>
          </w:p>
          <w:p w:rsidR="00C201BB" w:rsidRPr="001A58B6" w:rsidRDefault="00C201BB" w:rsidP="00674D2C">
            <w:pPr>
              <w:spacing w:line="240" w:lineRule="auto"/>
              <w:rPr>
                <w:rFonts w:ascii="Times New Roman" w:eastAsia="Times New Roman" w:hAnsi="Times New Roman"/>
                <w:sz w:val="26"/>
                <w:szCs w:val="26"/>
              </w:rPr>
            </w:pPr>
            <w:r w:rsidRPr="001A58B6">
              <w:rPr>
                <w:rFonts w:ascii="Times New Roman" w:hAnsi="Times New Roman"/>
                <w:sz w:val="26"/>
                <w:szCs w:val="26"/>
              </w:rPr>
              <w:t>Осуществление первичного воинского учета на территориях, где отсутствуют военные комиссариаты</w:t>
            </w:r>
          </w:p>
        </w:tc>
        <w:tc>
          <w:tcPr>
            <w:tcW w:w="1701" w:type="dxa"/>
            <w:gridSpan w:val="4"/>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af4"/>
              <w:widowControl/>
              <w:rPr>
                <w:rFonts w:ascii="Times New Roman" w:hAnsi="Times New Roman" w:cs="Times New Roman"/>
                <w:sz w:val="26"/>
                <w:szCs w:val="26"/>
              </w:rPr>
            </w:pPr>
            <w:r w:rsidRPr="001A58B6">
              <w:rPr>
                <w:rFonts w:ascii="Times New Roman" w:hAnsi="Times New Roman" w:cs="Times New Roman"/>
                <w:sz w:val="26"/>
                <w:szCs w:val="26"/>
              </w:rPr>
              <w:t>выполнение муниципальными образованиями района,  на территориях которых отсутствуют военные комиссариаты, переданных им полномочий по первичному воинскому учету</w:t>
            </w:r>
          </w:p>
        </w:tc>
        <w:tc>
          <w:tcPr>
            <w:tcW w:w="2412" w:type="dxa"/>
            <w:gridSpan w:val="2"/>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af4"/>
              <w:widowControl/>
              <w:rPr>
                <w:rFonts w:ascii="Times New Roman" w:hAnsi="Times New Roman" w:cs="Times New Roman"/>
                <w:sz w:val="26"/>
                <w:szCs w:val="26"/>
              </w:rPr>
            </w:pPr>
            <w:r w:rsidRPr="001A58B6">
              <w:rPr>
                <w:rFonts w:ascii="Times New Roman" w:hAnsi="Times New Roman" w:cs="Times New Roman"/>
                <w:sz w:val="26"/>
                <w:szCs w:val="26"/>
              </w:rPr>
              <w:t>нарушение бюджетного законодательства</w:t>
            </w:r>
          </w:p>
        </w:tc>
        <w:tc>
          <w:tcPr>
            <w:tcW w:w="3330" w:type="dxa"/>
            <w:tcBorders>
              <w:top w:val="single" w:sz="4" w:space="0" w:color="auto"/>
              <w:left w:val="single" w:sz="4" w:space="0" w:color="auto"/>
              <w:bottom w:val="single" w:sz="4" w:space="0" w:color="auto"/>
              <w:right w:val="single" w:sz="4" w:space="0" w:color="auto"/>
            </w:tcBorders>
          </w:tcPr>
          <w:p w:rsidR="00C201BB" w:rsidRPr="001A58B6" w:rsidRDefault="00C201BB"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степень выполнения муниципальными образованиями района, на территориях которых отсутствуют военные комиссариаты, переданных им государственных полномочий, в целях финансового обеспечения которых предусмотрены субвенции на выполнение государственных полномочий по первичному воинскому учету</w:t>
            </w:r>
          </w:p>
        </w:tc>
      </w:tr>
      <w:tr w:rsidR="00140995" w:rsidRPr="001F59C7" w:rsidTr="00674D2C">
        <w:trPr>
          <w:trHeight w:val="561"/>
          <w:jc w:val="center"/>
        </w:trPr>
        <w:tc>
          <w:tcPr>
            <w:tcW w:w="528" w:type="dxa"/>
            <w:tcBorders>
              <w:top w:val="single" w:sz="4" w:space="0" w:color="auto"/>
              <w:left w:val="single" w:sz="4" w:space="0" w:color="auto"/>
              <w:bottom w:val="single" w:sz="4" w:space="0" w:color="auto"/>
              <w:right w:val="single" w:sz="4" w:space="0" w:color="auto"/>
            </w:tcBorders>
          </w:tcPr>
          <w:p w:rsidR="00140995" w:rsidRPr="001A58B6" w:rsidRDefault="00140995" w:rsidP="00140995">
            <w:pPr>
              <w:autoSpaceDE w:val="0"/>
              <w:autoSpaceDN w:val="0"/>
              <w:adjustRightInd w:val="0"/>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2.6</w:t>
            </w:r>
          </w:p>
        </w:tc>
        <w:tc>
          <w:tcPr>
            <w:tcW w:w="3285" w:type="dxa"/>
            <w:gridSpan w:val="3"/>
            <w:tcBorders>
              <w:top w:val="single" w:sz="4" w:space="0" w:color="auto"/>
              <w:left w:val="single" w:sz="4" w:space="0" w:color="auto"/>
              <w:bottom w:val="single" w:sz="4" w:space="0" w:color="auto"/>
              <w:right w:val="single" w:sz="4" w:space="0" w:color="auto"/>
            </w:tcBorders>
          </w:tcPr>
          <w:p w:rsidR="00140995" w:rsidRDefault="003E0EE7" w:rsidP="00140995">
            <w:pPr>
              <w:spacing w:after="0" w:line="240" w:lineRule="auto"/>
              <w:rPr>
                <w:rFonts w:ascii="Times New Roman" w:hAnsi="Times New Roman"/>
                <w:sz w:val="26"/>
                <w:szCs w:val="26"/>
                <w:u w:val="single"/>
              </w:rPr>
            </w:pPr>
            <w:r>
              <w:rPr>
                <w:rFonts w:ascii="Times New Roman" w:hAnsi="Times New Roman"/>
                <w:sz w:val="26"/>
                <w:szCs w:val="26"/>
                <w:u w:val="single"/>
              </w:rPr>
              <w:t>Приоритетный проект</w:t>
            </w:r>
            <w:r w:rsidR="00140995">
              <w:rPr>
                <w:rFonts w:ascii="Times New Roman" w:hAnsi="Times New Roman"/>
                <w:sz w:val="26"/>
                <w:szCs w:val="26"/>
                <w:u w:val="single"/>
              </w:rPr>
              <w:t xml:space="preserve"> 2.6:</w:t>
            </w:r>
          </w:p>
          <w:p w:rsidR="00140995" w:rsidRPr="00140995" w:rsidRDefault="00140995" w:rsidP="00140995">
            <w:pPr>
              <w:spacing w:after="0" w:line="240" w:lineRule="auto"/>
              <w:rPr>
                <w:rFonts w:ascii="Times New Roman" w:hAnsi="Times New Roman"/>
                <w:sz w:val="26"/>
                <w:szCs w:val="26"/>
              </w:rPr>
            </w:pPr>
            <w:r w:rsidRPr="00140995">
              <w:rPr>
                <w:rFonts w:ascii="Times New Roman" w:hAnsi="Times New Roman"/>
                <w:sz w:val="26"/>
                <w:szCs w:val="26"/>
              </w:rPr>
              <w:t>Финансирование мероприятий в рамках проекта «Народный бюджет»</w:t>
            </w:r>
          </w:p>
        </w:tc>
        <w:tc>
          <w:tcPr>
            <w:tcW w:w="1701" w:type="dxa"/>
            <w:gridSpan w:val="4"/>
            <w:tcBorders>
              <w:top w:val="single" w:sz="4" w:space="0" w:color="auto"/>
              <w:left w:val="single" w:sz="4" w:space="0" w:color="auto"/>
              <w:bottom w:val="single" w:sz="4" w:space="0" w:color="auto"/>
              <w:right w:val="single" w:sz="4" w:space="0" w:color="auto"/>
            </w:tcBorders>
          </w:tcPr>
          <w:p w:rsidR="00140995" w:rsidRPr="001A58B6" w:rsidRDefault="00140995" w:rsidP="00140995">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tcPr>
          <w:p w:rsidR="00140995" w:rsidRPr="001A58B6" w:rsidRDefault="00140995" w:rsidP="00140995">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3"/>
            <w:tcBorders>
              <w:top w:val="single" w:sz="4" w:space="0" w:color="auto"/>
              <w:left w:val="single" w:sz="4" w:space="0" w:color="auto"/>
              <w:bottom w:val="single" w:sz="4" w:space="0" w:color="auto"/>
              <w:right w:val="single" w:sz="4" w:space="0" w:color="auto"/>
            </w:tcBorders>
          </w:tcPr>
          <w:p w:rsidR="00140995" w:rsidRPr="001A58B6" w:rsidRDefault="00140995" w:rsidP="00605A0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sidR="00605A0C">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140995" w:rsidRPr="001A58B6" w:rsidRDefault="00140995" w:rsidP="00140995">
            <w:pPr>
              <w:pStyle w:val="af4"/>
              <w:widowControl/>
              <w:rPr>
                <w:rFonts w:ascii="Times New Roman" w:hAnsi="Times New Roman" w:cs="Times New Roman"/>
                <w:sz w:val="26"/>
                <w:szCs w:val="26"/>
              </w:rPr>
            </w:pPr>
            <w:r>
              <w:rPr>
                <w:rFonts w:ascii="Times New Roman" w:hAnsi="Times New Roman" w:cs="Times New Roman"/>
                <w:sz w:val="26"/>
                <w:szCs w:val="26"/>
              </w:rPr>
              <w:t>о</w:t>
            </w:r>
            <w:r w:rsidRPr="00140995">
              <w:rPr>
                <w:rFonts w:ascii="Times New Roman" w:hAnsi="Times New Roman" w:cs="Times New Roman"/>
                <w:sz w:val="26"/>
                <w:szCs w:val="26"/>
              </w:rPr>
              <w:t>беспечение участия населения район</w:t>
            </w:r>
            <w:r>
              <w:rPr>
                <w:rFonts w:ascii="Times New Roman" w:hAnsi="Times New Roman" w:cs="Times New Roman"/>
                <w:sz w:val="26"/>
                <w:szCs w:val="26"/>
              </w:rPr>
              <w:t>а</w:t>
            </w:r>
            <w:r w:rsidRPr="00140995">
              <w:rPr>
                <w:rFonts w:ascii="Times New Roman" w:hAnsi="Times New Roman" w:cs="Times New Roman"/>
                <w:sz w:val="26"/>
                <w:szCs w:val="26"/>
              </w:rPr>
              <w:t xml:space="preserve"> в решении вопросов</w:t>
            </w:r>
            <w:r>
              <w:rPr>
                <w:rFonts w:ascii="Times New Roman" w:hAnsi="Times New Roman" w:cs="Times New Roman"/>
                <w:sz w:val="26"/>
                <w:szCs w:val="26"/>
              </w:rPr>
              <w:t xml:space="preserve"> его</w:t>
            </w:r>
            <w:r w:rsidRPr="00140995">
              <w:rPr>
                <w:rFonts w:ascii="Times New Roman" w:hAnsi="Times New Roman" w:cs="Times New Roman"/>
                <w:sz w:val="26"/>
                <w:szCs w:val="26"/>
              </w:rPr>
              <w:t xml:space="preserve"> соц</w:t>
            </w:r>
            <w:r>
              <w:rPr>
                <w:rFonts w:ascii="Times New Roman" w:hAnsi="Times New Roman" w:cs="Times New Roman"/>
                <w:sz w:val="26"/>
                <w:szCs w:val="26"/>
              </w:rPr>
              <w:t>иально-экономического развития</w:t>
            </w:r>
          </w:p>
        </w:tc>
        <w:tc>
          <w:tcPr>
            <w:tcW w:w="2412" w:type="dxa"/>
            <w:gridSpan w:val="2"/>
            <w:tcBorders>
              <w:top w:val="single" w:sz="4" w:space="0" w:color="auto"/>
              <w:left w:val="single" w:sz="4" w:space="0" w:color="auto"/>
              <w:bottom w:val="single" w:sz="4" w:space="0" w:color="auto"/>
              <w:right w:val="single" w:sz="4" w:space="0" w:color="auto"/>
            </w:tcBorders>
          </w:tcPr>
          <w:p w:rsidR="00140995" w:rsidRPr="00B4732C" w:rsidRDefault="00B4732C" w:rsidP="00DA004B">
            <w:pPr>
              <w:pStyle w:val="af4"/>
              <w:widowControl/>
              <w:rPr>
                <w:rFonts w:ascii="Times New Roman" w:hAnsi="Times New Roman" w:cs="Times New Roman"/>
                <w:sz w:val="26"/>
                <w:szCs w:val="26"/>
              </w:rPr>
            </w:pPr>
            <w:r>
              <w:rPr>
                <w:rFonts w:ascii="Times New Roman" w:hAnsi="Times New Roman" w:cs="Times New Roman"/>
                <w:sz w:val="26"/>
                <w:szCs w:val="26"/>
              </w:rPr>
              <w:t xml:space="preserve">отсутствие </w:t>
            </w:r>
            <w:r w:rsidR="00DA004B">
              <w:rPr>
                <w:rFonts w:ascii="Times New Roman" w:hAnsi="Times New Roman" w:cs="Times New Roman"/>
                <w:sz w:val="26"/>
                <w:szCs w:val="26"/>
              </w:rPr>
              <w:t>предложений</w:t>
            </w:r>
            <w:r w:rsidR="00744F14">
              <w:rPr>
                <w:rFonts w:ascii="Times New Roman" w:hAnsi="Times New Roman" w:cs="Times New Roman"/>
                <w:sz w:val="26"/>
                <w:szCs w:val="26"/>
              </w:rPr>
              <w:t xml:space="preserve"> </w:t>
            </w:r>
            <w:r w:rsidR="00DA004B">
              <w:rPr>
                <w:rFonts w:ascii="Times New Roman" w:hAnsi="Times New Roman" w:cs="Times New Roman"/>
                <w:sz w:val="26"/>
                <w:szCs w:val="26"/>
              </w:rPr>
              <w:t>от</w:t>
            </w:r>
            <w:r w:rsidR="00744F14">
              <w:rPr>
                <w:rFonts w:ascii="Times New Roman" w:hAnsi="Times New Roman" w:cs="Times New Roman"/>
                <w:sz w:val="26"/>
                <w:szCs w:val="26"/>
              </w:rPr>
              <w:t xml:space="preserve"> </w:t>
            </w:r>
            <w:r w:rsidR="00140995" w:rsidRPr="00B4732C">
              <w:rPr>
                <w:rFonts w:ascii="Times New Roman" w:hAnsi="Times New Roman" w:cs="Times New Roman"/>
                <w:sz w:val="26"/>
                <w:szCs w:val="26"/>
              </w:rPr>
              <w:t xml:space="preserve">населения района </w:t>
            </w:r>
            <w:r w:rsidR="00DA004B">
              <w:rPr>
                <w:rFonts w:ascii="Times New Roman" w:hAnsi="Times New Roman" w:cs="Times New Roman"/>
                <w:sz w:val="26"/>
                <w:szCs w:val="26"/>
              </w:rPr>
              <w:t>для</w:t>
            </w:r>
            <w:r>
              <w:rPr>
                <w:rFonts w:ascii="Times New Roman" w:hAnsi="Times New Roman" w:cs="Times New Roman"/>
                <w:sz w:val="26"/>
                <w:szCs w:val="26"/>
              </w:rPr>
              <w:t xml:space="preserve"> участи</w:t>
            </w:r>
            <w:r w:rsidR="00DA004B">
              <w:rPr>
                <w:rFonts w:ascii="Times New Roman" w:hAnsi="Times New Roman" w:cs="Times New Roman"/>
                <w:sz w:val="26"/>
                <w:szCs w:val="26"/>
              </w:rPr>
              <w:t>я</w:t>
            </w:r>
            <w:r>
              <w:rPr>
                <w:rFonts w:ascii="Times New Roman" w:hAnsi="Times New Roman" w:cs="Times New Roman"/>
                <w:sz w:val="26"/>
                <w:szCs w:val="26"/>
              </w:rPr>
              <w:t xml:space="preserve"> в реализации</w:t>
            </w:r>
            <w:r w:rsidR="00140995" w:rsidRPr="00B4732C">
              <w:rPr>
                <w:rFonts w:ascii="Times New Roman" w:hAnsi="Times New Roman" w:cs="Times New Roman"/>
                <w:sz w:val="26"/>
                <w:szCs w:val="26"/>
              </w:rPr>
              <w:t xml:space="preserve"> общественно значимых муниципальных проектов</w:t>
            </w:r>
          </w:p>
        </w:tc>
        <w:tc>
          <w:tcPr>
            <w:tcW w:w="3330" w:type="dxa"/>
            <w:tcBorders>
              <w:top w:val="single" w:sz="4" w:space="0" w:color="auto"/>
              <w:left w:val="single" w:sz="4" w:space="0" w:color="auto"/>
              <w:bottom w:val="single" w:sz="4" w:space="0" w:color="auto"/>
              <w:right w:val="single" w:sz="4" w:space="0" w:color="auto"/>
            </w:tcBorders>
          </w:tcPr>
          <w:p w:rsidR="00140995" w:rsidRPr="001A58B6" w:rsidRDefault="00B4732C" w:rsidP="00140995">
            <w:pPr>
              <w:pStyle w:val="ConsPlusNormal"/>
              <w:ind w:firstLine="0"/>
              <w:rPr>
                <w:rFonts w:ascii="Times New Roman" w:hAnsi="Times New Roman" w:cs="Times New Roman"/>
                <w:sz w:val="26"/>
                <w:szCs w:val="26"/>
              </w:rPr>
            </w:pPr>
            <w:r>
              <w:rPr>
                <w:rFonts w:ascii="Times New Roman" w:hAnsi="Times New Roman" w:cs="Times New Roman"/>
                <w:sz w:val="26"/>
                <w:szCs w:val="26"/>
              </w:rPr>
              <w:t>д</w:t>
            </w:r>
            <w:r w:rsidR="00140995">
              <w:rPr>
                <w:rFonts w:ascii="Times New Roman" w:hAnsi="Times New Roman" w:cs="Times New Roman"/>
                <w:sz w:val="26"/>
                <w:szCs w:val="26"/>
              </w:rPr>
              <w:t>оля завершенных проектов развития общественной инфраструктуры, основанных на проекте «Народный бюджет»</w:t>
            </w:r>
          </w:p>
        </w:tc>
      </w:tr>
      <w:tr w:rsidR="00741F59" w:rsidRPr="001F59C7" w:rsidTr="00674D2C">
        <w:trPr>
          <w:trHeight w:val="287"/>
          <w:jc w:val="center"/>
        </w:trPr>
        <w:tc>
          <w:tcPr>
            <w:tcW w:w="15238" w:type="dxa"/>
            <w:gridSpan w:val="21"/>
            <w:tcBorders>
              <w:top w:val="single" w:sz="4" w:space="0" w:color="auto"/>
              <w:left w:val="single" w:sz="4" w:space="0" w:color="auto"/>
              <w:bottom w:val="single" w:sz="4" w:space="0" w:color="auto"/>
              <w:right w:val="single" w:sz="4" w:space="0" w:color="auto"/>
            </w:tcBorders>
            <w:hideMark/>
          </w:tcPr>
          <w:p w:rsidR="00741F59" w:rsidRPr="007A1427" w:rsidRDefault="00741F59" w:rsidP="00674D2C">
            <w:pPr>
              <w:spacing w:after="0" w:line="240" w:lineRule="auto"/>
              <w:ind w:right="-72" w:hanging="70"/>
              <w:jc w:val="center"/>
              <w:rPr>
                <w:rFonts w:ascii="Times New Roman" w:eastAsia="Times New Roman" w:hAnsi="Times New Roman"/>
                <w:sz w:val="26"/>
                <w:szCs w:val="26"/>
              </w:rPr>
            </w:pPr>
            <w:r w:rsidRPr="007A1427">
              <w:rPr>
                <w:rFonts w:ascii="Times New Roman" w:eastAsia="Times New Roman" w:hAnsi="Times New Roman"/>
                <w:bCs/>
                <w:sz w:val="26"/>
                <w:szCs w:val="26"/>
              </w:rPr>
              <w:t>Подпрограмма 3 «Управление муниципальным долгом Грачевского  района»</w:t>
            </w:r>
          </w:p>
        </w:tc>
      </w:tr>
      <w:tr w:rsidR="00CA23B0" w:rsidRPr="001F59C7" w:rsidTr="00744F14">
        <w:trPr>
          <w:trHeight w:val="274"/>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t>3.1</w:t>
            </w:r>
          </w:p>
        </w:tc>
        <w:tc>
          <w:tcPr>
            <w:tcW w:w="3274" w:type="dxa"/>
            <w:gridSpan w:val="2"/>
            <w:tcBorders>
              <w:top w:val="single" w:sz="4" w:space="0" w:color="auto"/>
              <w:left w:val="single" w:sz="4" w:space="0" w:color="auto"/>
              <w:bottom w:val="single" w:sz="4" w:space="0" w:color="auto"/>
              <w:right w:val="single" w:sz="4" w:space="0" w:color="auto"/>
            </w:tcBorders>
            <w:hideMark/>
          </w:tcPr>
          <w:p w:rsidR="000420BA" w:rsidRPr="00380415" w:rsidRDefault="000420BA"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 3.1:</w:t>
            </w:r>
          </w:p>
          <w:p w:rsidR="000420BA" w:rsidRPr="001A58B6" w:rsidRDefault="000420BA" w:rsidP="00674D2C">
            <w:pPr>
              <w:autoSpaceDE w:val="0"/>
              <w:autoSpaceDN w:val="0"/>
              <w:adjustRightInd w:val="0"/>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Разработка программы муниципальных заимствований и программы предоставления муниципальных  гарантий на очередной финансовый год и плановый период</w:t>
            </w:r>
          </w:p>
        </w:tc>
        <w:tc>
          <w:tcPr>
            <w:tcW w:w="1703"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15"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обеспечение источниками покрытия дефицита районного бюджета за счет муниципальных заимствований</w:t>
            </w:r>
          </w:p>
        </w:tc>
        <w:tc>
          <w:tcPr>
            <w:tcW w:w="2412"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отсутствие источников покрытия дефицита районного бюджета за счет муниципальных заимствований; неисполнение расходных обязательств района </w:t>
            </w:r>
            <w:r w:rsidRPr="001A58B6">
              <w:rPr>
                <w:rFonts w:ascii="Times New Roman" w:hAnsi="Times New Roman" w:cs="Times New Roman"/>
                <w:sz w:val="26"/>
                <w:szCs w:val="26"/>
              </w:rPr>
              <w:lastRenderedPageBreak/>
              <w:t>в полном объеме</w:t>
            </w:r>
          </w:p>
        </w:tc>
        <w:tc>
          <w:tcPr>
            <w:tcW w:w="3330" w:type="dxa"/>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w:t>
            </w:r>
          </w:p>
        </w:tc>
      </w:tr>
      <w:tr w:rsidR="00CA23B0" w:rsidRPr="001F59C7" w:rsidTr="00674D2C">
        <w:trPr>
          <w:trHeight w:val="276"/>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lastRenderedPageBreak/>
              <w:t>3.2</w:t>
            </w:r>
          </w:p>
        </w:tc>
        <w:tc>
          <w:tcPr>
            <w:tcW w:w="3274" w:type="dxa"/>
            <w:gridSpan w:val="2"/>
            <w:tcBorders>
              <w:top w:val="single" w:sz="4" w:space="0" w:color="auto"/>
              <w:left w:val="single" w:sz="4" w:space="0" w:color="auto"/>
              <w:bottom w:val="single" w:sz="4" w:space="0" w:color="auto"/>
              <w:right w:val="single" w:sz="4" w:space="0" w:color="auto"/>
            </w:tcBorders>
            <w:hideMark/>
          </w:tcPr>
          <w:p w:rsidR="000420BA" w:rsidRPr="00380415" w:rsidRDefault="000420BA"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 3.2:</w:t>
            </w:r>
          </w:p>
          <w:p w:rsidR="000420BA" w:rsidRPr="001A58B6" w:rsidRDefault="000420BA" w:rsidP="00674D2C">
            <w:pPr>
              <w:autoSpaceDE w:val="0"/>
              <w:autoSpaceDN w:val="0"/>
              <w:adjustRightInd w:val="0"/>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Обслуживание муниципального долга Грачевского района</w:t>
            </w:r>
          </w:p>
        </w:tc>
        <w:tc>
          <w:tcPr>
            <w:tcW w:w="1703"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15"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оценка стоимости обслуживания муниципального долга Грачевского района</w:t>
            </w:r>
          </w:p>
        </w:tc>
        <w:tc>
          <w:tcPr>
            <w:tcW w:w="2412"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увеличение нагрузки на районный бюджет по расходам на обслуживание муниципального долга Грачевского района</w:t>
            </w:r>
          </w:p>
        </w:tc>
        <w:tc>
          <w:tcPr>
            <w:tcW w:w="3330" w:type="dxa"/>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w:t>
            </w:r>
          </w:p>
        </w:tc>
      </w:tr>
      <w:tr w:rsidR="00CA23B0" w:rsidRPr="001F59C7" w:rsidTr="00674D2C">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t>3.3</w:t>
            </w:r>
          </w:p>
        </w:tc>
        <w:tc>
          <w:tcPr>
            <w:tcW w:w="3274" w:type="dxa"/>
            <w:gridSpan w:val="2"/>
            <w:tcBorders>
              <w:top w:val="single" w:sz="4" w:space="0" w:color="auto"/>
              <w:left w:val="single" w:sz="4" w:space="0" w:color="auto"/>
              <w:bottom w:val="single" w:sz="4" w:space="0" w:color="auto"/>
              <w:right w:val="single" w:sz="4" w:space="0" w:color="auto"/>
            </w:tcBorders>
            <w:hideMark/>
          </w:tcPr>
          <w:p w:rsidR="000420BA" w:rsidRPr="00380415" w:rsidRDefault="000420BA" w:rsidP="00674D2C">
            <w:pPr>
              <w:spacing w:after="0" w:line="240" w:lineRule="auto"/>
              <w:rPr>
                <w:rFonts w:ascii="Times New Roman" w:eastAsia="Times New Roman" w:hAnsi="Times New Roman"/>
                <w:sz w:val="26"/>
                <w:szCs w:val="26"/>
                <w:u w:val="single"/>
              </w:rPr>
            </w:pPr>
            <w:r w:rsidRPr="00380415">
              <w:rPr>
                <w:rFonts w:ascii="Times New Roman" w:eastAsia="Times New Roman" w:hAnsi="Times New Roman"/>
                <w:sz w:val="26"/>
                <w:szCs w:val="26"/>
                <w:u w:val="single"/>
              </w:rPr>
              <w:t>Основное мероприятие3.3:</w:t>
            </w:r>
          </w:p>
          <w:p w:rsidR="000420BA" w:rsidRPr="001A58B6" w:rsidRDefault="000420BA" w:rsidP="00674D2C">
            <w:pPr>
              <w:autoSpaceDE w:val="0"/>
              <w:autoSpaceDN w:val="0"/>
              <w:adjustRightInd w:val="0"/>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703"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15"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соответствие объема муниципального долга Грачевского района и расходов на его обслуживание на предмет соответствия ограничениям, установленным бюджетным законодательством</w:t>
            </w:r>
          </w:p>
        </w:tc>
        <w:tc>
          <w:tcPr>
            <w:tcW w:w="2412"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превышение объема муниципального долга и расходов на его обслуживание на предмет соответствия ограничениям, установленным бюджетным </w:t>
            </w:r>
            <w:hyperlink r:id="rId14" w:history="1">
              <w:r w:rsidRPr="001A58B6">
                <w:rPr>
                  <w:rFonts w:ascii="Times New Roman" w:hAnsi="Times New Roman" w:cs="Times New Roman"/>
                  <w:sz w:val="26"/>
                  <w:szCs w:val="26"/>
                </w:rPr>
                <w:t>кодексом</w:t>
              </w:r>
            </w:hyperlink>
            <w:r w:rsidRPr="001A58B6">
              <w:rPr>
                <w:rFonts w:ascii="Times New Roman" w:hAnsi="Times New Roman" w:cs="Times New Roman"/>
                <w:sz w:val="26"/>
                <w:szCs w:val="26"/>
              </w:rPr>
              <w:t xml:space="preserve"> законодательством</w:t>
            </w:r>
          </w:p>
        </w:tc>
        <w:tc>
          <w:tcPr>
            <w:tcW w:w="3330" w:type="dxa"/>
            <w:tcBorders>
              <w:top w:val="single" w:sz="4" w:space="0" w:color="auto"/>
              <w:left w:val="single" w:sz="4" w:space="0" w:color="auto"/>
              <w:bottom w:val="single" w:sz="4" w:space="0" w:color="auto"/>
              <w:right w:val="single" w:sz="4" w:space="0" w:color="auto"/>
            </w:tcBorders>
          </w:tcPr>
          <w:p w:rsidR="000420BA" w:rsidRPr="001A58B6" w:rsidRDefault="005E3C84" w:rsidP="00674D2C">
            <w:pPr>
              <w:pStyle w:val="ConsPlusNormal"/>
              <w:ind w:firstLine="0"/>
              <w:rPr>
                <w:rFonts w:ascii="Times New Roman" w:hAnsi="Times New Roman" w:cs="Times New Roman"/>
                <w:sz w:val="26"/>
                <w:szCs w:val="26"/>
              </w:rPr>
            </w:pPr>
            <w:r>
              <w:rPr>
                <w:rFonts w:ascii="Times New Roman" w:hAnsi="Times New Roman" w:cs="Times New Roman"/>
                <w:sz w:val="26"/>
                <w:szCs w:val="26"/>
              </w:rPr>
              <w:t>с</w:t>
            </w:r>
            <w:r w:rsidR="000420BA" w:rsidRPr="001A58B6">
              <w:rPr>
                <w:rFonts w:ascii="Times New Roman" w:hAnsi="Times New Roman" w:cs="Times New Roman"/>
                <w:sz w:val="26"/>
                <w:szCs w:val="26"/>
              </w:rPr>
              <w:t>оответствие объема муниципального долга и расходов на его обслуживание ограничениям, установленным бюджетным законодательством</w:t>
            </w:r>
          </w:p>
        </w:tc>
      </w:tr>
      <w:tr w:rsidR="00CA23B0" w:rsidRPr="001F59C7" w:rsidTr="00674D2C">
        <w:trPr>
          <w:trHeight w:val="831"/>
          <w:jc w:val="center"/>
        </w:trPr>
        <w:tc>
          <w:tcPr>
            <w:tcW w:w="528" w:type="dxa"/>
            <w:tcBorders>
              <w:top w:val="single" w:sz="4" w:space="0" w:color="auto"/>
              <w:left w:val="single" w:sz="4" w:space="0" w:color="auto"/>
              <w:bottom w:val="single" w:sz="4" w:space="0" w:color="auto"/>
              <w:right w:val="single" w:sz="4" w:space="0" w:color="auto"/>
            </w:tcBorders>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3.</w:t>
            </w:r>
            <w:r w:rsidR="00675983">
              <w:rPr>
                <w:rFonts w:ascii="Times New Roman" w:eastAsia="Times New Roman" w:hAnsi="Times New Roman"/>
                <w:bCs/>
                <w:sz w:val="26"/>
                <w:szCs w:val="26"/>
              </w:rPr>
              <w:t>4</w:t>
            </w:r>
          </w:p>
        </w:tc>
        <w:tc>
          <w:tcPr>
            <w:tcW w:w="3274" w:type="dxa"/>
            <w:gridSpan w:val="2"/>
            <w:tcBorders>
              <w:top w:val="single" w:sz="4" w:space="0" w:color="auto"/>
              <w:left w:val="single" w:sz="4" w:space="0" w:color="auto"/>
              <w:bottom w:val="single" w:sz="4" w:space="0" w:color="auto"/>
              <w:right w:val="single" w:sz="4" w:space="0" w:color="auto"/>
            </w:tcBorders>
          </w:tcPr>
          <w:p w:rsidR="000420BA" w:rsidRPr="00480308" w:rsidRDefault="000420BA" w:rsidP="00674D2C">
            <w:pPr>
              <w:spacing w:after="0" w:line="240" w:lineRule="auto"/>
              <w:rPr>
                <w:rFonts w:ascii="Times New Roman" w:hAnsi="Times New Roman"/>
                <w:sz w:val="26"/>
                <w:szCs w:val="26"/>
                <w:u w:val="single"/>
              </w:rPr>
            </w:pPr>
            <w:r w:rsidRPr="00480308">
              <w:rPr>
                <w:rFonts w:ascii="Times New Roman" w:hAnsi="Times New Roman"/>
                <w:sz w:val="26"/>
                <w:szCs w:val="26"/>
                <w:u w:val="single"/>
              </w:rPr>
              <w:t>Основное мероприятие 3.</w:t>
            </w:r>
            <w:r w:rsidR="00675983" w:rsidRPr="00480308">
              <w:rPr>
                <w:rFonts w:ascii="Times New Roman" w:hAnsi="Times New Roman"/>
                <w:sz w:val="26"/>
                <w:szCs w:val="26"/>
                <w:u w:val="single"/>
              </w:rPr>
              <w:t>4</w:t>
            </w:r>
            <w:r w:rsidRPr="00480308">
              <w:rPr>
                <w:rFonts w:ascii="Times New Roman" w:hAnsi="Times New Roman"/>
                <w:sz w:val="26"/>
                <w:szCs w:val="26"/>
                <w:u w:val="single"/>
              </w:rPr>
              <w:t>:</w:t>
            </w:r>
          </w:p>
          <w:p w:rsidR="000420BA" w:rsidRPr="001A58B6" w:rsidRDefault="000420BA" w:rsidP="00674D2C">
            <w:pPr>
              <w:spacing w:after="0" w:line="240" w:lineRule="auto"/>
              <w:rPr>
                <w:rFonts w:ascii="Times New Roman" w:hAnsi="Times New Roman"/>
                <w:sz w:val="26"/>
                <w:szCs w:val="26"/>
              </w:rPr>
            </w:pPr>
            <w:r w:rsidRPr="001A58B6">
              <w:rPr>
                <w:rFonts w:ascii="Times New Roman" w:hAnsi="Times New Roman"/>
                <w:sz w:val="26"/>
                <w:szCs w:val="26"/>
              </w:rPr>
              <w:t>Ведение муниципальной долговой книги муниципального образования Грачевский район</w:t>
            </w:r>
          </w:p>
        </w:tc>
        <w:tc>
          <w:tcPr>
            <w:tcW w:w="1703" w:type="dxa"/>
            <w:gridSpan w:val="4"/>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11" w:type="dxa"/>
            <w:gridSpan w:val="4"/>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15" w:type="dxa"/>
            <w:gridSpan w:val="4"/>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65" w:type="dxa"/>
            <w:gridSpan w:val="3"/>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rPr>
                <w:rFonts w:ascii="Times New Roman" w:hAnsi="Times New Roman"/>
                <w:sz w:val="26"/>
                <w:szCs w:val="26"/>
              </w:rPr>
            </w:pPr>
            <w:r w:rsidRPr="001A58B6">
              <w:rPr>
                <w:rFonts w:ascii="Times New Roman" w:hAnsi="Times New Roman"/>
                <w:sz w:val="26"/>
                <w:szCs w:val="26"/>
              </w:rPr>
              <w:t>наличие актуальной информационной базы о муниципальных долговых обязательствах Грачевского района</w:t>
            </w:r>
          </w:p>
        </w:tc>
        <w:tc>
          <w:tcPr>
            <w:tcW w:w="241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rPr>
                <w:rFonts w:ascii="Times New Roman" w:hAnsi="Times New Roman"/>
                <w:sz w:val="26"/>
                <w:szCs w:val="26"/>
              </w:rPr>
            </w:pPr>
            <w:r w:rsidRPr="001A58B6">
              <w:rPr>
                <w:rFonts w:ascii="Times New Roman" w:hAnsi="Times New Roman"/>
                <w:sz w:val="26"/>
                <w:szCs w:val="26"/>
              </w:rPr>
              <w:t>отсутствие информации о муниципальных долговых обязательствах Грачевского района</w:t>
            </w:r>
          </w:p>
        </w:tc>
        <w:tc>
          <w:tcPr>
            <w:tcW w:w="3330" w:type="dxa"/>
            <w:tcBorders>
              <w:top w:val="single" w:sz="4" w:space="0" w:color="auto"/>
              <w:left w:val="single" w:sz="4" w:space="0" w:color="auto"/>
              <w:bottom w:val="single" w:sz="4" w:space="0" w:color="auto"/>
              <w:right w:val="single" w:sz="4" w:space="0" w:color="auto"/>
            </w:tcBorders>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lang w:eastAsia="ru-RU"/>
              </w:rPr>
              <w:t>количество публикаций о размере муниципального долга, размещенных на сайте финансового отдела в сети Интернет</w:t>
            </w:r>
          </w:p>
        </w:tc>
      </w:tr>
      <w:tr w:rsidR="00741F59" w:rsidRPr="001F59C7" w:rsidTr="00674D2C">
        <w:trPr>
          <w:trHeight w:val="215"/>
          <w:jc w:val="center"/>
        </w:trPr>
        <w:tc>
          <w:tcPr>
            <w:tcW w:w="15238" w:type="dxa"/>
            <w:gridSpan w:val="21"/>
            <w:tcBorders>
              <w:top w:val="single" w:sz="4" w:space="0" w:color="auto"/>
              <w:left w:val="single" w:sz="4" w:space="0" w:color="auto"/>
              <w:bottom w:val="single" w:sz="4" w:space="0" w:color="auto"/>
              <w:right w:val="single" w:sz="4" w:space="0" w:color="auto"/>
            </w:tcBorders>
            <w:hideMark/>
          </w:tcPr>
          <w:p w:rsidR="00741F59" w:rsidRPr="001A58B6" w:rsidRDefault="00741F59" w:rsidP="00674D2C">
            <w:pPr>
              <w:spacing w:after="0" w:line="240" w:lineRule="auto"/>
              <w:jc w:val="center"/>
              <w:rPr>
                <w:rFonts w:ascii="Times New Roman" w:eastAsia="Times New Roman" w:hAnsi="Times New Roman"/>
                <w:sz w:val="26"/>
                <w:szCs w:val="26"/>
              </w:rPr>
            </w:pPr>
            <w:r w:rsidRPr="007A1427">
              <w:rPr>
                <w:rFonts w:ascii="Times New Roman" w:eastAsia="Times New Roman" w:hAnsi="Times New Roman"/>
                <w:sz w:val="26"/>
                <w:szCs w:val="26"/>
              </w:rPr>
              <w:t>Подпрограмма 4 «Организация и осуществление внутреннего муниципального финансового контроля в финансово-бюджетной сфере»</w:t>
            </w:r>
          </w:p>
        </w:tc>
      </w:tr>
      <w:tr w:rsidR="009B32EA" w:rsidRPr="001F59C7" w:rsidTr="009B32EA">
        <w:trPr>
          <w:trHeight w:val="55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t>4.1</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rPr>
                <w:rFonts w:ascii="Times New Roman" w:eastAsia="Times New Roman" w:hAnsi="Times New Roman"/>
                <w:sz w:val="26"/>
                <w:szCs w:val="26"/>
                <w:u w:val="single"/>
              </w:rPr>
            </w:pPr>
            <w:r w:rsidRPr="00480308">
              <w:rPr>
                <w:rFonts w:ascii="Times New Roman" w:eastAsia="Times New Roman" w:hAnsi="Times New Roman"/>
                <w:sz w:val="26"/>
                <w:szCs w:val="26"/>
                <w:u w:val="single"/>
              </w:rPr>
              <w:t>Основное мероприятие 4.1:</w:t>
            </w:r>
          </w:p>
          <w:p w:rsidR="00D84DF7" w:rsidRPr="001A58B6" w:rsidRDefault="000420BA" w:rsidP="00674D2C">
            <w:pPr>
              <w:autoSpaceDE w:val="0"/>
              <w:autoSpaceDN w:val="0"/>
              <w:adjustRightInd w:val="0"/>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 xml:space="preserve">Организация и осуществление внутреннего муниципального </w:t>
            </w:r>
            <w:r w:rsidRPr="001A58B6">
              <w:rPr>
                <w:rFonts w:ascii="Times New Roman" w:eastAsia="Times New Roman" w:hAnsi="Times New Roman"/>
                <w:sz w:val="26"/>
                <w:szCs w:val="26"/>
              </w:rPr>
              <w:lastRenderedPageBreak/>
              <w:t>финансового контроля в финансово-бюджетной сфере за соблюдением бюджетного законодательства,</w:t>
            </w:r>
            <w:r w:rsidRPr="001A58B6">
              <w:rPr>
                <w:rFonts w:ascii="Times New Roman" w:eastAsia="Times New Roman" w:hAnsi="Times New Roman"/>
                <w:sz w:val="26"/>
                <w:szCs w:val="26"/>
                <w:lang w:eastAsia="ru-RU"/>
              </w:rPr>
              <w:t xml:space="preserve"> иных нормативных правовых актов, регулирующих бюджетные правоотношения, и в сфере закупок для обес</w:t>
            </w:r>
            <w:r w:rsidR="00F90271">
              <w:rPr>
                <w:rFonts w:ascii="Times New Roman" w:eastAsia="Times New Roman" w:hAnsi="Times New Roman"/>
                <w:sz w:val="26"/>
                <w:szCs w:val="26"/>
                <w:lang w:eastAsia="ru-RU"/>
              </w:rPr>
              <w:t>печения нужд Грачевского района</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lastRenderedPageBreak/>
              <w:t xml:space="preserve">финансовый отдел администрации Грачевского </w:t>
            </w:r>
            <w:r w:rsidRPr="001A58B6">
              <w:rPr>
                <w:rFonts w:ascii="Times New Roman" w:eastAsia="Times New Roman" w:hAnsi="Times New Roman"/>
                <w:sz w:val="26"/>
                <w:szCs w:val="26"/>
              </w:rPr>
              <w:lastRenderedPageBreak/>
              <w:t>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lastRenderedPageBreak/>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направление представлений и предписаний по устранению выявленных </w:t>
            </w:r>
            <w:r w:rsidRPr="001A58B6">
              <w:rPr>
                <w:rFonts w:ascii="Times New Roman" w:hAnsi="Times New Roman" w:cs="Times New Roman"/>
                <w:sz w:val="26"/>
                <w:szCs w:val="26"/>
              </w:rPr>
              <w:lastRenderedPageBreak/>
              <w:t>нарушений, контроль за выполнением предписаний</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 xml:space="preserve">создание предпосылок для осуществления незаконных и неэффективных </w:t>
            </w:r>
            <w:r w:rsidRPr="001A58B6">
              <w:rPr>
                <w:rFonts w:ascii="Times New Roman" w:hAnsi="Times New Roman" w:cs="Times New Roman"/>
                <w:sz w:val="26"/>
                <w:szCs w:val="26"/>
              </w:rPr>
              <w:lastRenderedPageBreak/>
              <w:t>расходов, утраты материальных ценностей, находящихся в муниципальной собственности</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F90271" w:rsidP="00674D2C">
            <w:pPr>
              <w:spacing w:after="0" w:line="240" w:lineRule="auto"/>
              <w:rPr>
                <w:rFonts w:ascii="Times New Roman" w:hAnsi="Times New Roman"/>
                <w:sz w:val="26"/>
                <w:szCs w:val="26"/>
              </w:rPr>
            </w:pPr>
            <w:r>
              <w:rPr>
                <w:rFonts w:ascii="Times New Roman" w:eastAsia="Times New Roman" w:hAnsi="Times New Roman"/>
                <w:sz w:val="26"/>
                <w:szCs w:val="26"/>
                <w:lang w:eastAsia="ru-RU"/>
              </w:rPr>
              <w:lastRenderedPageBreak/>
              <w:t>с</w:t>
            </w:r>
            <w:r w:rsidRPr="00F90271">
              <w:rPr>
                <w:rFonts w:ascii="Times New Roman" w:eastAsia="Times New Roman" w:hAnsi="Times New Roman"/>
                <w:sz w:val="26"/>
                <w:szCs w:val="26"/>
                <w:lang w:eastAsia="ru-RU"/>
              </w:rPr>
              <w:t xml:space="preserve">оотношение количества проверенных  учреждений и организаций к общему числу запланированных контрольных мероприятий в </w:t>
            </w:r>
            <w:r w:rsidRPr="00F90271">
              <w:rPr>
                <w:rFonts w:ascii="Times New Roman" w:eastAsia="Times New Roman" w:hAnsi="Times New Roman"/>
                <w:sz w:val="26"/>
                <w:szCs w:val="26"/>
                <w:lang w:eastAsia="ru-RU"/>
              </w:rPr>
              <w:lastRenderedPageBreak/>
              <w:t>соответствующем году</w:t>
            </w:r>
          </w:p>
        </w:tc>
      </w:tr>
      <w:tr w:rsidR="009B32EA"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sz w:val="26"/>
                <w:szCs w:val="26"/>
              </w:rPr>
            </w:pPr>
            <w:r w:rsidRPr="001A58B6">
              <w:rPr>
                <w:rFonts w:ascii="Times New Roman" w:eastAsia="Times New Roman" w:hAnsi="Times New Roman"/>
                <w:bCs/>
                <w:sz w:val="26"/>
                <w:szCs w:val="26"/>
              </w:rPr>
              <w:lastRenderedPageBreak/>
              <w:t>4.2</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rPr>
                <w:rFonts w:ascii="Times New Roman" w:eastAsia="Times New Roman" w:hAnsi="Times New Roman"/>
                <w:sz w:val="26"/>
                <w:szCs w:val="26"/>
                <w:u w:val="single"/>
              </w:rPr>
            </w:pPr>
            <w:r w:rsidRPr="00480308">
              <w:rPr>
                <w:rFonts w:ascii="Times New Roman" w:eastAsia="Times New Roman" w:hAnsi="Times New Roman"/>
                <w:sz w:val="26"/>
                <w:szCs w:val="26"/>
                <w:u w:val="single"/>
              </w:rPr>
              <w:t>Основное мероприятие 4.2:</w:t>
            </w:r>
          </w:p>
          <w:p w:rsidR="000420BA" w:rsidRPr="001A58B6" w:rsidRDefault="000420BA" w:rsidP="009B32EA">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Анализ осуществления главными администраторами  средств районного бюджета  внутреннег</w:t>
            </w:r>
            <w:r w:rsidR="00F90271">
              <w:rPr>
                <w:rFonts w:ascii="Times New Roman" w:eastAsia="Times New Roman" w:hAnsi="Times New Roman"/>
                <w:sz w:val="26"/>
                <w:szCs w:val="26"/>
              </w:rPr>
              <w:t>о финансового контроля и аудита</w:t>
            </w:r>
          </w:p>
          <w:p w:rsidR="000420BA" w:rsidRPr="001A58B6" w:rsidRDefault="000420BA" w:rsidP="00674D2C">
            <w:pPr>
              <w:autoSpaceDE w:val="0"/>
              <w:autoSpaceDN w:val="0"/>
              <w:adjustRightInd w:val="0"/>
              <w:spacing w:after="0" w:line="240" w:lineRule="auto"/>
              <w:rPr>
                <w:rFonts w:ascii="Times New Roman" w:eastAsia="Times New Roman" w:hAnsi="Times New Roman"/>
                <w:sz w:val="26"/>
                <w:szCs w:val="26"/>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улучшение качества организации осуществления главными администраторами средств районного бюджета внутреннего финансового контроля и аудита</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создание предпосылок для нарушения бюджетного </w:t>
            </w:r>
          </w:p>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законодательства, несоблюдения финансовой дисциплины главными администраторами средств районного бюджета</w:t>
            </w:r>
          </w:p>
        </w:tc>
        <w:tc>
          <w:tcPr>
            <w:tcW w:w="3402" w:type="dxa"/>
            <w:gridSpan w:val="2"/>
            <w:tcBorders>
              <w:top w:val="single" w:sz="4" w:space="0" w:color="auto"/>
              <w:left w:val="single" w:sz="4" w:space="0" w:color="auto"/>
              <w:bottom w:val="single" w:sz="4" w:space="0" w:color="auto"/>
              <w:right w:val="single" w:sz="4" w:space="0" w:color="auto"/>
            </w:tcBorders>
          </w:tcPr>
          <w:p w:rsidR="00CD7D75" w:rsidRPr="001A58B6" w:rsidRDefault="00F90271" w:rsidP="00674D2C">
            <w:pPr>
              <w:pStyle w:val="ConsPlusNormal"/>
              <w:ind w:right="-70" w:firstLine="0"/>
              <w:rPr>
                <w:rFonts w:ascii="Times New Roman" w:hAnsi="Times New Roman" w:cs="Times New Roman"/>
                <w:sz w:val="26"/>
                <w:szCs w:val="26"/>
              </w:rPr>
            </w:pPr>
            <w:r>
              <w:rPr>
                <w:rFonts w:ascii="Times New Roman" w:hAnsi="Times New Roman" w:cs="Times New Roman"/>
                <w:sz w:val="26"/>
                <w:szCs w:val="26"/>
              </w:rPr>
              <w:t>с</w:t>
            </w:r>
            <w:r w:rsidRPr="00F90271">
              <w:rPr>
                <w:rFonts w:ascii="Times New Roman" w:hAnsi="Times New Roman" w:cs="Times New Roman"/>
                <w:sz w:val="26"/>
                <w:szCs w:val="26"/>
              </w:rPr>
              <w:t xml:space="preserve">оотношение  количества главных администраторов средств консолидированного бюджета  района, у которых проанализировано состояние внутреннего финансового контроля и внутреннего финансового аудита,  к общему числу главных администраторов средств  консолидированного  бюджета района, у которых проведение  такого  анализа было запланировано </w:t>
            </w:r>
            <w:r>
              <w:rPr>
                <w:rFonts w:ascii="Times New Roman" w:hAnsi="Times New Roman" w:cs="Times New Roman"/>
                <w:sz w:val="26"/>
                <w:szCs w:val="26"/>
              </w:rPr>
              <w:t>провести в соответствующем году</w:t>
            </w:r>
          </w:p>
        </w:tc>
      </w:tr>
      <w:tr w:rsidR="00741F59" w:rsidRPr="001F59C7" w:rsidTr="00674D2C">
        <w:trPr>
          <w:trHeight w:val="349"/>
          <w:jc w:val="center"/>
        </w:trPr>
        <w:tc>
          <w:tcPr>
            <w:tcW w:w="15238" w:type="dxa"/>
            <w:gridSpan w:val="21"/>
            <w:tcBorders>
              <w:top w:val="single" w:sz="4" w:space="0" w:color="auto"/>
              <w:left w:val="single" w:sz="4" w:space="0" w:color="auto"/>
              <w:bottom w:val="single" w:sz="4" w:space="0" w:color="auto"/>
              <w:right w:val="single" w:sz="4" w:space="0" w:color="auto"/>
            </w:tcBorders>
            <w:hideMark/>
          </w:tcPr>
          <w:p w:rsidR="00741F59" w:rsidRPr="007A1427" w:rsidRDefault="00741F59" w:rsidP="00674D2C">
            <w:pPr>
              <w:spacing w:after="0" w:line="240" w:lineRule="auto"/>
              <w:jc w:val="center"/>
              <w:rPr>
                <w:rFonts w:ascii="Times New Roman" w:eastAsia="Times New Roman" w:hAnsi="Times New Roman"/>
                <w:sz w:val="26"/>
                <w:szCs w:val="26"/>
              </w:rPr>
            </w:pPr>
            <w:r w:rsidRPr="007A1427">
              <w:rPr>
                <w:rFonts w:ascii="Times New Roman" w:eastAsia="Times New Roman" w:hAnsi="Times New Roman"/>
                <w:sz w:val="26"/>
                <w:szCs w:val="26"/>
              </w:rPr>
              <w:t xml:space="preserve">Подпрограмма 5 </w:t>
            </w:r>
            <w:r w:rsidRPr="007A1427">
              <w:rPr>
                <w:rFonts w:ascii="Times New Roman" w:hAnsi="Times New Roman"/>
                <w:sz w:val="26"/>
                <w:szCs w:val="26"/>
              </w:rPr>
              <w:t>«Повышение эффективности бюджетных расходов Грачевского района »</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5.1</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rPr>
                <w:rFonts w:ascii="Times New Roman" w:eastAsia="Times New Roman" w:hAnsi="Times New Roman"/>
                <w:sz w:val="26"/>
                <w:szCs w:val="26"/>
                <w:u w:val="single"/>
              </w:rPr>
            </w:pPr>
            <w:r w:rsidRPr="00480308">
              <w:rPr>
                <w:rFonts w:ascii="Times New Roman" w:eastAsia="Times New Roman" w:hAnsi="Times New Roman"/>
                <w:sz w:val="26"/>
                <w:szCs w:val="26"/>
                <w:u w:val="single"/>
              </w:rPr>
              <w:t>Основное мероприятие 5.1:</w:t>
            </w:r>
          </w:p>
          <w:p w:rsidR="000420BA" w:rsidRPr="001A58B6" w:rsidRDefault="000420BA" w:rsidP="00674D2C">
            <w:pPr>
              <w:spacing w:after="0" w:line="240" w:lineRule="auto"/>
              <w:rPr>
                <w:rFonts w:ascii="Times New Roman" w:eastAsia="Times New Roman" w:hAnsi="Times New Roman"/>
                <w:sz w:val="26"/>
                <w:szCs w:val="26"/>
              </w:rPr>
            </w:pPr>
            <w:r w:rsidRPr="001A58B6">
              <w:rPr>
                <w:rStyle w:val="af1"/>
                <w:rFonts w:ascii="Times New Roman" w:hAnsi="Times New Roman"/>
                <w:b w:val="0"/>
                <w:bCs/>
                <w:color w:val="auto"/>
                <w:sz w:val="26"/>
                <w:szCs w:val="26"/>
              </w:rPr>
              <w:t xml:space="preserve">Обеспечение сбалансированности и устойчивости районного бюджета </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соблюдение принципа сбалансированности районного бюджета</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увеличение просроченной кредиторской задолженности, нарушение бюджетного </w:t>
            </w:r>
            <w:r w:rsidRPr="001A58B6">
              <w:rPr>
                <w:rFonts w:ascii="Times New Roman" w:hAnsi="Times New Roman" w:cs="Times New Roman"/>
                <w:sz w:val="26"/>
                <w:szCs w:val="26"/>
              </w:rPr>
              <w:lastRenderedPageBreak/>
              <w:t>законодательства</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оценка обеспечения сбалансированности и устойчивости районного  бюджета</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lastRenderedPageBreak/>
              <w:t>5.2</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jc w:val="both"/>
              <w:rPr>
                <w:rFonts w:ascii="Times New Roman" w:eastAsia="Times New Roman" w:hAnsi="Times New Roman"/>
                <w:sz w:val="26"/>
                <w:szCs w:val="26"/>
                <w:u w:val="single"/>
              </w:rPr>
            </w:pPr>
            <w:r w:rsidRPr="00480308">
              <w:rPr>
                <w:rFonts w:ascii="Times New Roman" w:eastAsia="Times New Roman" w:hAnsi="Times New Roman"/>
                <w:sz w:val="26"/>
                <w:szCs w:val="26"/>
                <w:u w:val="single"/>
              </w:rPr>
              <w:t>Основное мероприятие 5.2:</w:t>
            </w:r>
          </w:p>
          <w:p w:rsidR="000420BA" w:rsidRPr="001A58B6" w:rsidRDefault="000420BA" w:rsidP="00674D2C">
            <w:pPr>
              <w:spacing w:after="0" w:line="240" w:lineRule="auto"/>
              <w:jc w:val="both"/>
              <w:rPr>
                <w:rFonts w:ascii="Times New Roman" w:eastAsia="Times New Roman" w:hAnsi="Times New Roman"/>
                <w:sz w:val="26"/>
                <w:szCs w:val="26"/>
              </w:rPr>
            </w:pPr>
            <w:r w:rsidRPr="001A58B6">
              <w:rPr>
                <w:rStyle w:val="af1"/>
                <w:rFonts w:ascii="Times New Roman" w:hAnsi="Times New Roman"/>
                <w:b w:val="0"/>
                <w:bCs/>
                <w:color w:val="auto"/>
                <w:sz w:val="26"/>
                <w:szCs w:val="26"/>
              </w:rPr>
              <w:t>Внедрение программно-целевых принципов организации деятельности органов местного самоуправления при формировании программного бюджета</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right="-70" w:firstLine="0"/>
              <w:rPr>
                <w:rFonts w:ascii="Times New Roman" w:hAnsi="Times New Roman" w:cs="Times New Roman"/>
                <w:sz w:val="26"/>
                <w:szCs w:val="26"/>
              </w:rPr>
            </w:pPr>
            <w:r w:rsidRPr="001A58B6">
              <w:rPr>
                <w:rFonts w:ascii="Times New Roman" w:hAnsi="Times New Roman" w:cs="Times New Roman"/>
                <w:sz w:val="26"/>
                <w:szCs w:val="26"/>
              </w:rPr>
              <w:t>формирование программного бюджета и реализация подходов бюджетирования, ориентированного на результат</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невыполнение требований по формированию программного бюджета</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оценка внедрения программно-целевых принципов организации деятельности органов местного самоуправления при формировании программного бюджета</w:t>
            </w:r>
          </w:p>
        </w:tc>
      </w:tr>
      <w:tr w:rsidR="00CA23B0" w:rsidRPr="001F59C7" w:rsidTr="009B32EA">
        <w:trPr>
          <w:trHeight w:val="681"/>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5.3</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jc w:val="both"/>
              <w:rPr>
                <w:rFonts w:ascii="Times New Roman" w:hAnsi="Times New Roman"/>
                <w:bCs/>
                <w:sz w:val="26"/>
                <w:szCs w:val="26"/>
                <w:u w:val="single"/>
              </w:rPr>
            </w:pPr>
            <w:r w:rsidRPr="00480308">
              <w:rPr>
                <w:rFonts w:ascii="Times New Roman" w:eastAsia="Times New Roman" w:hAnsi="Times New Roman"/>
                <w:sz w:val="26"/>
                <w:szCs w:val="26"/>
                <w:u w:val="single"/>
              </w:rPr>
              <w:t>Основное мероприятие 5.3:</w:t>
            </w:r>
          </w:p>
          <w:p w:rsidR="000420BA" w:rsidRPr="001A58B6" w:rsidRDefault="000420BA" w:rsidP="00674D2C">
            <w:pPr>
              <w:spacing w:after="0" w:line="240" w:lineRule="auto"/>
              <w:jc w:val="both"/>
              <w:rPr>
                <w:rFonts w:ascii="Times New Roman" w:eastAsia="Times New Roman" w:hAnsi="Times New Roman"/>
                <w:sz w:val="26"/>
                <w:szCs w:val="26"/>
              </w:rPr>
            </w:pPr>
            <w:r w:rsidRPr="001A58B6">
              <w:rPr>
                <w:rStyle w:val="af1"/>
                <w:rFonts w:ascii="Times New Roman" w:hAnsi="Times New Roman"/>
                <w:b w:val="0"/>
                <w:bCs/>
                <w:color w:val="auto"/>
                <w:sz w:val="26"/>
                <w:szCs w:val="26"/>
              </w:rPr>
              <w:t>Повышение эффективности распределения бюджетных средств</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выполнение муниципальными  учреждениями муниципальных  заданий на оказание муниципальных услуг на уровне не ниже 95 процентов</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Невыполнение муниципальными учреждениями муниципальных  заданий на оказание муниципальных услуг</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оценка повышения эффективности распределения бюджетных средств</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5.4</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jc w:val="both"/>
              <w:rPr>
                <w:rFonts w:ascii="Times New Roman" w:hAnsi="Times New Roman"/>
                <w:bCs/>
                <w:sz w:val="26"/>
                <w:szCs w:val="26"/>
                <w:u w:val="single"/>
              </w:rPr>
            </w:pPr>
            <w:r w:rsidRPr="00480308">
              <w:rPr>
                <w:rFonts w:ascii="Times New Roman" w:eastAsia="Times New Roman" w:hAnsi="Times New Roman"/>
                <w:sz w:val="26"/>
                <w:szCs w:val="26"/>
                <w:u w:val="single"/>
              </w:rPr>
              <w:t>Основное мероприятие 5.4:</w:t>
            </w:r>
          </w:p>
          <w:p w:rsidR="000420BA" w:rsidRPr="001A58B6" w:rsidRDefault="000420BA" w:rsidP="00674D2C">
            <w:pPr>
              <w:spacing w:after="0" w:line="240" w:lineRule="auto"/>
              <w:jc w:val="both"/>
              <w:rPr>
                <w:rFonts w:ascii="Times New Roman" w:eastAsia="Times New Roman" w:hAnsi="Times New Roman"/>
                <w:b/>
                <w:sz w:val="26"/>
                <w:szCs w:val="26"/>
              </w:rPr>
            </w:pPr>
            <w:r w:rsidRPr="001A58B6">
              <w:rPr>
                <w:rStyle w:val="af1"/>
                <w:rFonts w:ascii="Times New Roman" w:hAnsi="Times New Roman"/>
                <w:b w:val="0"/>
                <w:bCs/>
                <w:color w:val="auto"/>
                <w:sz w:val="26"/>
                <w:szCs w:val="26"/>
              </w:rPr>
              <w:t>Оптимизация функций муниципального управления, повышение эффективности их обеспечения</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right="-70" w:firstLine="0"/>
              <w:rPr>
                <w:rFonts w:ascii="Times New Roman" w:hAnsi="Times New Roman" w:cs="Times New Roman"/>
                <w:sz w:val="26"/>
                <w:szCs w:val="26"/>
              </w:rPr>
            </w:pPr>
            <w:r w:rsidRPr="001A58B6">
              <w:rPr>
                <w:rFonts w:ascii="Times New Roman" w:hAnsi="Times New Roman" w:cs="Times New Roman"/>
                <w:sz w:val="26"/>
                <w:szCs w:val="26"/>
              </w:rPr>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несоблюдение требований к качеству оказываемых муниципальных услуг</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оценка оптимизации функций муниципального управления, повышения эффективности их обеспечения</w:t>
            </w:r>
          </w:p>
        </w:tc>
      </w:tr>
      <w:tr w:rsidR="00CA23B0" w:rsidRPr="001F59C7" w:rsidTr="00F108B4">
        <w:trPr>
          <w:trHeight w:val="276"/>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5.5</w:t>
            </w:r>
          </w:p>
        </w:tc>
        <w:tc>
          <w:tcPr>
            <w:tcW w:w="3228" w:type="dxa"/>
            <w:tcBorders>
              <w:top w:val="single" w:sz="4" w:space="0" w:color="auto"/>
              <w:left w:val="single" w:sz="4" w:space="0" w:color="auto"/>
              <w:bottom w:val="single" w:sz="4" w:space="0" w:color="auto"/>
              <w:right w:val="single" w:sz="4" w:space="0" w:color="auto"/>
            </w:tcBorders>
            <w:hideMark/>
          </w:tcPr>
          <w:p w:rsidR="000420BA" w:rsidRPr="00480308" w:rsidRDefault="000420BA" w:rsidP="00674D2C">
            <w:pPr>
              <w:spacing w:after="0" w:line="240" w:lineRule="auto"/>
              <w:jc w:val="both"/>
              <w:rPr>
                <w:rFonts w:ascii="Times New Roman" w:eastAsia="Times New Roman" w:hAnsi="Times New Roman"/>
                <w:sz w:val="26"/>
                <w:szCs w:val="26"/>
                <w:u w:val="single"/>
              </w:rPr>
            </w:pPr>
            <w:r w:rsidRPr="00480308">
              <w:rPr>
                <w:rFonts w:ascii="Times New Roman" w:eastAsia="Times New Roman" w:hAnsi="Times New Roman"/>
                <w:sz w:val="26"/>
                <w:szCs w:val="26"/>
                <w:u w:val="single"/>
              </w:rPr>
              <w:t>Основное мероприятие 5.5:</w:t>
            </w:r>
          </w:p>
          <w:p w:rsidR="000420BA" w:rsidRPr="001A58B6" w:rsidRDefault="000420BA" w:rsidP="00674D2C">
            <w:pPr>
              <w:spacing w:after="0" w:line="240" w:lineRule="auto"/>
              <w:jc w:val="both"/>
              <w:rPr>
                <w:rFonts w:ascii="Times New Roman" w:eastAsia="Times New Roman" w:hAnsi="Times New Roman"/>
                <w:sz w:val="26"/>
                <w:szCs w:val="26"/>
              </w:rPr>
            </w:pPr>
            <w:r w:rsidRPr="001A58B6">
              <w:rPr>
                <w:rStyle w:val="af1"/>
                <w:rFonts w:ascii="Times New Roman" w:hAnsi="Times New Roman"/>
                <w:b w:val="0"/>
                <w:bCs/>
                <w:color w:val="auto"/>
                <w:sz w:val="26"/>
                <w:szCs w:val="26"/>
              </w:rPr>
              <w:t>Развитие информационной системы управления  муниципальными финансами</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 xml:space="preserve">своевременное и полное размещение информации о деятельности органов власти и  муниципальных учреждений в сети </w:t>
            </w:r>
            <w:r w:rsidRPr="001A58B6">
              <w:rPr>
                <w:rFonts w:ascii="Times New Roman" w:hAnsi="Times New Roman" w:cs="Times New Roman"/>
                <w:sz w:val="26"/>
                <w:szCs w:val="26"/>
              </w:rPr>
              <w:lastRenderedPageBreak/>
              <w:t>Интернет</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 xml:space="preserve">несвоевременное размещение информации о деятельности органов власти и муниципальных учреждений в сети </w:t>
            </w:r>
            <w:r w:rsidRPr="001A58B6">
              <w:rPr>
                <w:rFonts w:ascii="Times New Roman" w:hAnsi="Times New Roman" w:cs="Times New Roman"/>
                <w:sz w:val="26"/>
                <w:szCs w:val="26"/>
              </w:rPr>
              <w:lastRenderedPageBreak/>
              <w:t>Интернет</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lastRenderedPageBreak/>
              <w:t>оценка развития информационной системы управления муниципальными финансами</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lastRenderedPageBreak/>
              <w:t>5.6</w:t>
            </w:r>
          </w:p>
        </w:tc>
        <w:tc>
          <w:tcPr>
            <w:tcW w:w="32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480308">
              <w:rPr>
                <w:rFonts w:ascii="Times New Roman" w:eastAsia="Times New Roman" w:hAnsi="Times New Roman"/>
                <w:sz w:val="26"/>
                <w:szCs w:val="26"/>
                <w:u w:val="single"/>
              </w:rPr>
              <w:t>Основное мероприятие 5.6:</w:t>
            </w:r>
            <w:r w:rsidRPr="001A58B6">
              <w:rPr>
                <w:rFonts w:ascii="Times New Roman" w:hAnsi="Times New Roman"/>
                <w:sz w:val="26"/>
                <w:szCs w:val="26"/>
              </w:rPr>
              <w:t xml:space="preserve"> Оценка качества управления муниципальными финансами Грачевского района</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right="-70" w:firstLine="0"/>
              <w:rPr>
                <w:rFonts w:ascii="Times New Roman" w:hAnsi="Times New Roman" w:cs="Times New Roman"/>
                <w:sz w:val="26"/>
                <w:szCs w:val="26"/>
              </w:rPr>
            </w:pPr>
            <w:r w:rsidRPr="001A58B6">
              <w:rPr>
                <w:rFonts w:ascii="Times New Roman" w:hAnsi="Times New Roman" w:cs="Times New Roman"/>
                <w:sz w:val="26"/>
                <w:szCs w:val="26"/>
              </w:rPr>
              <w:t>повышение рейтинга Грачевского района  по уровню качества управления муниципальными финансами по итогам оценки на областном уровне</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отсутствие рейтинга по итогам оценки качества управления муниципальными финансами в Грачевском районе</w:t>
            </w: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pStyle w:val="ConsPlusNormal"/>
              <w:ind w:firstLine="0"/>
              <w:rPr>
                <w:rFonts w:ascii="Times New Roman" w:hAnsi="Times New Roman" w:cs="Times New Roman"/>
                <w:sz w:val="26"/>
                <w:szCs w:val="26"/>
              </w:rPr>
            </w:pPr>
            <w:r w:rsidRPr="001A58B6">
              <w:rPr>
                <w:rFonts w:ascii="Times New Roman" w:hAnsi="Times New Roman" w:cs="Times New Roman"/>
                <w:sz w:val="26"/>
                <w:szCs w:val="26"/>
              </w:rPr>
              <w:t>средняя оценка качества управления муниципальными  финансами</w:t>
            </w:r>
          </w:p>
        </w:tc>
      </w:tr>
      <w:tr w:rsidR="00741F59" w:rsidRPr="001F59C7" w:rsidTr="00674D2C">
        <w:trPr>
          <w:trHeight w:val="349"/>
          <w:jc w:val="center"/>
        </w:trPr>
        <w:tc>
          <w:tcPr>
            <w:tcW w:w="15238" w:type="dxa"/>
            <w:gridSpan w:val="21"/>
            <w:tcBorders>
              <w:top w:val="single" w:sz="4" w:space="0" w:color="auto"/>
              <w:left w:val="single" w:sz="4" w:space="0" w:color="auto"/>
              <w:bottom w:val="single" w:sz="4" w:space="0" w:color="auto"/>
              <w:right w:val="single" w:sz="4" w:space="0" w:color="auto"/>
            </w:tcBorders>
            <w:hideMark/>
          </w:tcPr>
          <w:p w:rsidR="00741F59" w:rsidRPr="007A1427" w:rsidRDefault="00741F59" w:rsidP="00674D2C">
            <w:pPr>
              <w:pStyle w:val="af4"/>
              <w:widowControl/>
              <w:jc w:val="center"/>
              <w:rPr>
                <w:rFonts w:ascii="Times New Roman" w:hAnsi="Times New Roman" w:cs="Times New Roman"/>
                <w:sz w:val="26"/>
                <w:szCs w:val="26"/>
              </w:rPr>
            </w:pPr>
            <w:r w:rsidRPr="007A1427">
              <w:rPr>
                <w:rFonts w:ascii="Times New Roman" w:hAnsi="Times New Roman" w:cs="Times New Roman"/>
                <w:sz w:val="26"/>
                <w:szCs w:val="26"/>
              </w:rPr>
              <w:t>Подпрограмма  6 «Повышение финансовой грамотности населения Грачевского района»</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6.1</w:t>
            </w:r>
          </w:p>
        </w:tc>
        <w:tc>
          <w:tcPr>
            <w:tcW w:w="32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pStyle w:val="ConsPlusNormal"/>
              <w:ind w:firstLine="0"/>
              <w:rPr>
                <w:rFonts w:ascii="Times New Roman" w:hAnsi="Times New Roman" w:cs="Times New Roman"/>
                <w:sz w:val="26"/>
                <w:szCs w:val="26"/>
              </w:rPr>
            </w:pPr>
            <w:r w:rsidRPr="00480308">
              <w:rPr>
                <w:rFonts w:ascii="Times New Roman" w:hAnsi="Times New Roman" w:cs="Times New Roman"/>
                <w:sz w:val="26"/>
                <w:szCs w:val="26"/>
                <w:u w:val="single"/>
              </w:rPr>
              <w:t>Основное мероприятие 6.1:</w:t>
            </w:r>
            <w:r w:rsidRPr="001A58B6">
              <w:rPr>
                <w:rFonts w:ascii="Times New Roman" w:eastAsia="Calibri" w:hAnsi="Times New Roman" w:cs="Times New Roman"/>
                <w:sz w:val="26"/>
                <w:szCs w:val="26"/>
              </w:rPr>
              <w:t>Проведение консультационных и обучающих мероприятий, направленных на повышение финансовой грамотности населения района</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rPr>
            </w:pPr>
            <w:r w:rsidRPr="001A58B6">
              <w:rPr>
                <w:rFonts w:ascii="Times New Roman" w:hAnsi="Times New Roman"/>
                <w:sz w:val="26"/>
                <w:szCs w:val="26"/>
                <w:lang w:eastAsia="ru-RU"/>
              </w:rPr>
              <w:t>рост финансовой грамотности, способствующей формированию у граждан разумного финансового поведения, повышению личной ответственности по финансовым обязательствам, снижению рисков возникновения социальной напряженности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1A58B6">
              <w:rPr>
                <w:rFonts w:ascii="Times New Roman" w:hAnsi="Times New Roman"/>
                <w:sz w:val="26"/>
                <w:szCs w:val="26"/>
                <w:lang w:eastAsia="ru-RU"/>
              </w:rPr>
              <w:t>низкий уровень финансовой грамотности населения</w:t>
            </w:r>
          </w:p>
          <w:p w:rsidR="000420BA" w:rsidRPr="001A58B6" w:rsidRDefault="000420BA" w:rsidP="00674D2C">
            <w:pPr>
              <w:pStyle w:val="af4"/>
              <w:widowControl/>
              <w:ind w:right="-57"/>
              <w:rPr>
                <w:rFonts w:ascii="Times New Roman"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1A58B6">
              <w:rPr>
                <w:rFonts w:ascii="Times New Roman" w:hAnsi="Times New Roman"/>
                <w:sz w:val="26"/>
                <w:szCs w:val="26"/>
                <w:lang w:eastAsia="ru-RU"/>
              </w:rPr>
              <w:t>количество проведенных мероприятий, направленных на повышение финансовой грамотности населения района</w:t>
            </w:r>
          </w:p>
          <w:p w:rsidR="000420BA" w:rsidRPr="001A58B6" w:rsidRDefault="000420BA" w:rsidP="00674D2C">
            <w:pPr>
              <w:pStyle w:val="af4"/>
              <w:widowControl/>
              <w:rPr>
                <w:rFonts w:ascii="Times New Roman" w:hAnsi="Times New Roman" w:cs="Times New Roman"/>
                <w:sz w:val="26"/>
                <w:szCs w:val="26"/>
              </w:rPr>
            </w:pPr>
          </w:p>
        </w:tc>
      </w:tr>
      <w:tr w:rsidR="00CA23B0" w:rsidRPr="001F59C7" w:rsidTr="009B32EA">
        <w:trPr>
          <w:trHeight w:val="1913"/>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6.2</w:t>
            </w:r>
          </w:p>
        </w:tc>
        <w:tc>
          <w:tcPr>
            <w:tcW w:w="32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rPr>
            </w:pPr>
            <w:r w:rsidRPr="00FA2E22">
              <w:rPr>
                <w:rFonts w:ascii="Times New Roman" w:hAnsi="Times New Roman"/>
                <w:sz w:val="26"/>
                <w:szCs w:val="26"/>
                <w:u w:val="single"/>
                <w:lang w:eastAsia="ru-RU"/>
              </w:rPr>
              <w:t>Основное мероприятие 6.2:</w:t>
            </w:r>
            <w:r w:rsidRPr="001A58B6">
              <w:rPr>
                <w:rFonts w:ascii="Times New Roman" w:hAnsi="Times New Roman"/>
                <w:sz w:val="26"/>
                <w:szCs w:val="26"/>
                <w:lang w:eastAsia="ru-RU"/>
              </w:rPr>
              <w:t xml:space="preserve"> Информирование населения района  по вопросам финансовой грамотности</w:t>
            </w: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t>финансовый отдел 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rPr>
            </w:pPr>
            <w:r w:rsidRPr="001A58B6">
              <w:rPr>
                <w:rFonts w:ascii="Times New Roman" w:hAnsi="Times New Roman"/>
                <w:sz w:val="26"/>
                <w:szCs w:val="26"/>
                <w:lang w:eastAsia="ru-RU"/>
              </w:rPr>
              <w:t>расширение возможности населения района по более эффективному использованию финансовых услуг</w:t>
            </w: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1A58B6">
              <w:rPr>
                <w:rFonts w:ascii="Times New Roman" w:hAnsi="Times New Roman"/>
                <w:sz w:val="26"/>
                <w:szCs w:val="26"/>
                <w:lang w:eastAsia="ru-RU"/>
              </w:rPr>
              <w:t>отсутствие знаний в области повышения финансовой грамотности населения района</w:t>
            </w:r>
          </w:p>
          <w:p w:rsidR="000420BA" w:rsidRPr="001A58B6" w:rsidRDefault="000420BA" w:rsidP="00674D2C">
            <w:pPr>
              <w:pStyle w:val="af4"/>
              <w:widowControl/>
              <w:ind w:right="-57"/>
              <w:rPr>
                <w:rFonts w:ascii="Times New Roman"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0420BA" w:rsidP="00674D2C">
            <w:pPr>
              <w:autoSpaceDE w:val="0"/>
              <w:autoSpaceDN w:val="0"/>
              <w:adjustRightInd w:val="0"/>
              <w:spacing w:after="0" w:line="240" w:lineRule="auto"/>
              <w:rPr>
                <w:rFonts w:ascii="Times New Roman" w:hAnsi="Times New Roman"/>
                <w:sz w:val="26"/>
                <w:szCs w:val="26"/>
              </w:rPr>
            </w:pPr>
            <w:r w:rsidRPr="001A58B6">
              <w:rPr>
                <w:rFonts w:ascii="Times New Roman" w:hAnsi="Times New Roman"/>
                <w:sz w:val="26"/>
                <w:szCs w:val="26"/>
                <w:lang w:eastAsia="ru-RU"/>
              </w:rPr>
              <w:t>количество изданных, опубликованных информационных материалов, направленных на повышение финансовой грамотности населения района</w:t>
            </w:r>
          </w:p>
        </w:tc>
      </w:tr>
      <w:tr w:rsidR="00CA23B0" w:rsidRPr="001F59C7" w:rsidTr="009B32EA">
        <w:trPr>
          <w:trHeight w:val="349"/>
          <w:jc w:val="center"/>
        </w:trPr>
        <w:tc>
          <w:tcPr>
            <w:tcW w:w="5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jc w:val="center"/>
              <w:rPr>
                <w:rFonts w:ascii="Times New Roman" w:eastAsia="Times New Roman" w:hAnsi="Times New Roman"/>
                <w:bCs/>
                <w:sz w:val="26"/>
                <w:szCs w:val="26"/>
              </w:rPr>
            </w:pPr>
            <w:r w:rsidRPr="001A58B6">
              <w:rPr>
                <w:rFonts w:ascii="Times New Roman" w:eastAsia="Times New Roman" w:hAnsi="Times New Roman"/>
                <w:bCs/>
                <w:sz w:val="26"/>
                <w:szCs w:val="26"/>
              </w:rPr>
              <w:t>6.3</w:t>
            </w:r>
          </w:p>
        </w:tc>
        <w:tc>
          <w:tcPr>
            <w:tcW w:w="3228" w:type="dxa"/>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FA2E22">
              <w:rPr>
                <w:rFonts w:ascii="Times New Roman" w:hAnsi="Times New Roman"/>
                <w:sz w:val="26"/>
                <w:szCs w:val="26"/>
                <w:u w:val="single"/>
                <w:lang w:eastAsia="ru-RU"/>
              </w:rPr>
              <w:t>Основное мероприятие 6.3:</w:t>
            </w:r>
            <w:r w:rsidRPr="001A58B6">
              <w:rPr>
                <w:rFonts w:ascii="Times New Roman" w:hAnsi="Times New Roman"/>
                <w:sz w:val="26"/>
                <w:szCs w:val="26"/>
                <w:lang w:eastAsia="ru-RU"/>
              </w:rPr>
              <w:t xml:space="preserve">Анализ уровня </w:t>
            </w:r>
            <w:r w:rsidRPr="001A58B6">
              <w:rPr>
                <w:rFonts w:ascii="Times New Roman" w:hAnsi="Times New Roman"/>
                <w:sz w:val="26"/>
                <w:szCs w:val="26"/>
                <w:lang w:eastAsia="ru-RU"/>
              </w:rPr>
              <w:lastRenderedPageBreak/>
              <w:t>финансовой грамотности населения</w:t>
            </w:r>
          </w:p>
          <w:p w:rsidR="000420BA" w:rsidRPr="001A58B6" w:rsidRDefault="000420BA" w:rsidP="00674D2C">
            <w:pPr>
              <w:spacing w:after="0" w:line="240" w:lineRule="auto"/>
              <w:jc w:val="both"/>
              <w:rPr>
                <w:rFonts w:ascii="Times New Roman" w:hAnsi="Times New Roman"/>
                <w:sz w:val="26"/>
                <w:szCs w:val="26"/>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hAnsi="Times New Roman"/>
                <w:sz w:val="26"/>
                <w:szCs w:val="26"/>
              </w:rPr>
            </w:pPr>
            <w:r w:rsidRPr="001A58B6">
              <w:rPr>
                <w:rFonts w:ascii="Times New Roman" w:eastAsia="Times New Roman" w:hAnsi="Times New Roman"/>
                <w:sz w:val="26"/>
                <w:szCs w:val="26"/>
              </w:rPr>
              <w:lastRenderedPageBreak/>
              <w:t xml:space="preserve">финансовый отдел </w:t>
            </w:r>
            <w:r w:rsidRPr="001A58B6">
              <w:rPr>
                <w:rFonts w:ascii="Times New Roman" w:eastAsia="Times New Roman" w:hAnsi="Times New Roman"/>
                <w:sz w:val="26"/>
                <w:szCs w:val="26"/>
              </w:rPr>
              <w:lastRenderedPageBreak/>
              <w:t>администрации Грачевского района</w:t>
            </w:r>
          </w:p>
        </w:tc>
        <w:tc>
          <w:tcPr>
            <w:tcW w:w="709"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rPr>
                <w:rFonts w:ascii="Times New Roman" w:eastAsia="Times New Roman" w:hAnsi="Times New Roman"/>
                <w:sz w:val="26"/>
                <w:szCs w:val="26"/>
              </w:rPr>
            </w:pPr>
            <w:r w:rsidRPr="001A58B6">
              <w:rPr>
                <w:rFonts w:ascii="Times New Roman" w:eastAsia="Times New Roman" w:hAnsi="Times New Roman"/>
                <w:sz w:val="26"/>
                <w:szCs w:val="26"/>
              </w:rPr>
              <w:lastRenderedPageBreak/>
              <w:t>201</w:t>
            </w:r>
            <w:r>
              <w:rPr>
                <w:rFonts w:ascii="Times New Roman" w:eastAsia="Times New Roman" w:hAnsi="Times New Roman"/>
                <w:sz w:val="26"/>
                <w:szCs w:val="26"/>
              </w:rPr>
              <w:t>9</w:t>
            </w:r>
          </w:p>
        </w:tc>
        <w:tc>
          <w:tcPr>
            <w:tcW w:w="708" w:type="dxa"/>
            <w:gridSpan w:val="4"/>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spacing w:after="0" w:line="240" w:lineRule="auto"/>
              <w:jc w:val="center"/>
              <w:rPr>
                <w:rFonts w:ascii="Times New Roman" w:eastAsia="Times New Roman" w:hAnsi="Times New Roman"/>
                <w:sz w:val="26"/>
                <w:szCs w:val="26"/>
              </w:rPr>
            </w:pPr>
            <w:r w:rsidRPr="001A58B6">
              <w:rPr>
                <w:rFonts w:ascii="Times New Roman" w:eastAsia="Times New Roman" w:hAnsi="Times New Roman"/>
                <w:sz w:val="26"/>
                <w:szCs w:val="26"/>
              </w:rPr>
              <w:t>202</w:t>
            </w:r>
            <w:r>
              <w:rPr>
                <w:rFonts w:ascii="Times New Roman" w:eastAsia="Times New Roman" w:hAnsi="Times New Roman"/>
                <w:sz w:val="26"/>
                <w:szCs w:val="26"/>
              </w:rPr>
              <w:t>4</w:t>
            </w:r>
          </w:p>
        </w:tc>
        <w:tc>
          <w:tcPr>
            <w:tcW w:w="2552" w:type="dxa"/>
            <w:gridSpan w:val="3"/>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1A58B6">
              <w:rPr>
                <w:rFonts w:ascii="Times New Roman" w:hAnsi="Times New Roman"/>
                <w:sz w:val="26"/>
                <w:szCs w:val="26"/>
                <w:lang w:eastAsia="ru-RU"/>
              </w:rPr>
              <w:t xml:space="preserve">получение объективной </w:t>
            </w:r>
            <w:r w:rsidRPr="001A58B6">
              <w:rPr>
                <w:rFonts w:ascii="Times New Roman" w:hAnsi="Times New Roman"/>
                <w:sz w:val="26"/>
                <w:szCs w:val="26"/>
                <w:lang w:eastAsia="ru-RU"/>
              </w:rPr>
              <w:lastRenderedPageBreak/>
              <w:t>информации об уровне финансовой грамотности населения района</w:t>
            </w:r>
          </w:p>
          <w:p w:rsidR="000420BA" w:rsidRPr="001A58B6" w:rsidRDefault="000420BA" w:rsidP="00674D2C">
            <w:pPr>
              <w:pStyle w:val="af2"/>
              <w:widowControl/>
              <w:jc w:val="left"/>
              <w:rPr>
                <w:rFonts w:ascii="Times New Roman" w:hAnsi="Times New Roman" w:cs="Times New Roman"/>
                <w:sz w:val="26"/>
                <w:szCs w:val="2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0420BA" w:rsidRPr="001A58B6" w:rsidRDefault="000420BA" w:rsidP="00674D2C">
            <w:pPr>
              <w:autoSpaceDE w:val="0"/>
              <w:autoSpaceDN w:val="0"/>
              <w:adjustRightInd w:val="0"/>
              <w:spacing w:after="0" w:line="240" w:lineRule="auto"/>
              <w:rPr>
                <w:rFonts w:ascii="Times New Roman" w:hAnsi="Times New Roman"/>
                <w:sz w:val="26"/>
                <w:szCs w:val="26"/>
                <w:lang w:eastAsia="ru-RU"/>
              </w:rPr>
            </w:pPr>
            <w:r w:rsidRPr="001A58B6">
              <w:rPr>
                <w:rFonts w:ascii="Times New Roman" w:hAnsi="Times New Roman"/>
                <w:sz w:val="26"/>
                <w:szCs w:val="26"/>
                <w:lang w:eastAsia="ru-RU"/>
              </w:rPr>
              <w:lastRenderedPageBreak/>
              <w:t xml:space="preserve">отсутствие сведений об уровне </w:t>
            </w:r>
            <w:r w:rsidRPr="001A58B6">
              <w:rPr>
                <w:rFonts w:ascii="Times New Roman" w:hAnsi="Times New Roman"/>
                <w:sz w:val="26"/>
                <w:szCs w:val="26"/>
                <w:lang w:eastAsia="ru-RU"/>
              </w:rPr>
              <w:lastRenderedPageBreak/>
              <w:t>финансовой грамотности населения района</w:t>
            </w:r>
          </w:p>
          <w:p w:rsidR="000420BA" w:rsidRPr="001A58B6" w:rsidRDefault="000420BA" w:rsidP="00674D2C">
            <w:pPr>
              <w:spacing w:line="240" w:lineRule="auto"/>
              <w:ind w:firstLine="708"/>
              <w:rPr>
                <w:rFonts w:ascii="Times New Roman" w:hAnsi="Times New Roman"/>
                <w:sz w:val="26"/>
                <w:szCs w:val="26"/>
                <w:lang w:eastAsia="ru-RU"/>
              </w:rPr>
            </w:pPr>
          </w:p>
        </w:tc>
        <w:tc>
          <w:tcPr>
            <w:tcW w:w="3402" w:type="dxa"/>
            <w:gridSpan w:val="2"/>
            <w:tcBorders>
              <w:top w:val="single" w:sz="4" w:space="0" w:color="auto"/>
              <w:left w:val="single" w:sz="4" w:space="0" w:color="auto"/>
              <w:bottom w:val="single" w:sz="4" w:space="0" w:color="auto"/>
              <w:right w:val="single" w:sz="4" w:space="0" w:color="auto"/>
            </w:tcBorders>
          </w:tcPr>
          <w:p w:rsidR="000420BA" w:rsidRPr="001A58B6" w:rsidRDefault="004E6929" w:rsidP="00674D2C">
            <w:pPr>
              <w:pStyle w:val="af4"/>
              <w:widowControl/>
              <w:rPr>
                <w:rFonts w:ascii="Times New Roman" w:hAnsi="Times New Roman" w:cs="Times New Roman"/>
                <w:sz w:val="26"/>
                <w:szCs w:val="26"/>
              </w:rPr>
            </w:pPr>
            <w:r>
              <w:rPr>
                <w:rFonts w:ascii="Times New Roman" w:eastAsia="Calibri" w:hAnsi="Times New Roman" w:cs="Times New Roman"/>
                <w:sz w:val="26"/>
                <w:szCs w:val="26"/>
              </w:rPr>
              <w:lastRenderedPageBreak/>
              <w:t>к</w:t>
            </w:r>
            <w:r w:rsidRPr="00CA23B0">
              <w:rPr>
                <w:rFonts w:ascii="Times New Roman" w:eastAsia="Calibri" w:hAnsi="Times New Roman" w:cs="Times New Roman"/>
                <w:sz w:val="26"/>
                <w:szCs w:val="26"/>
              </w:rPr>
              <w:t xml:space="preserve">оличество мероприятий, проводимых в рамках </w:t>
            </w:r>
            <w:r>
              <w:rPr>
                <w:rFonts w:ascii="Times New Roman" w:eastAsia="Calibri" w:hAnsi="Times New Roman" w:cs="Times New Roman"/>
                <w:sz w:val="26"/>
                <w:szCs w:val="26"/>
              </w:rPr>
              <w:lastRenderedPageBreak/>
              <w:t>освещения деятельности финансового отдела и</w:t>
            </w:r>
            <w:r w:rsidRPr="00CA23B0">
              <w:rPr>
                <w:rFonts w:ascii="Times New Roman" w:eastAsia="Calibri" w:hAnsi="Times New Roman" w:cs="Times New Roman"/>
                <w:sz w:val="26"/>
                <w:szCs w:val="26"/>
              </w:rPr>
              <w:t xml:space="preserve"> оценки уровня финансовой грамотности населения района  </w:t>
            </w:r>
          </w:p>
        </w:tc>
      </w:tr>
    </w:tbl>
    <w:p w:rsidR="00CE5DB7" w:rsidRDefault="00CE5DB7"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C4B17" w:rsidRDefault="00DC4B17"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5E3C84" w:rsidRDefault="005E3C84"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DA004B" w:rsidRDefault="00DA004B"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041"/>
      </w:tblGrid>
      <w:tr w:rsidR="009B2BE6" w:rsidTr="009B2BE6">
        <w:tc>
          <w:tcPr>
            <w:tcW w:w="9747" w:type="dxa"/>
          </w:tcPr>
          <w:p w:rsidR="009B2BE6" w:rsidRDefault="009B2BE6" w:rsidP="003E1CF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41" w:type="dxa"/>
          </w:tcPr>
          <w:p w:rsidR="009B2BE6" w:rsidRPr="000C0AA0" w:rsidRDefault="009B2BE6" w:rsidP="003E1CF0">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3</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9B2BE6" w:rsidRDefault="009B2BE6" w:rsidP="00DC4B17">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9B2BE6" w:rsidRPr="00821E0D" w:rsidRDefault="009B2BE6" w:rsidP="007F091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D54901" w:rsidRDefault="007F0916" w:rsidP="00D54901">
      <w:pPr>
        <w:pStyle w:val="ConsPlusTitle"/>
        <w:widowControl/>
        <w:jc w:val="center"/>
        <w:rPr>
          <w:rFonts w:ascii="Times New Roman" w:hAnsi="Times New Roman"/>
          <w:b w:val="0"/>
          <w:sz w:val="28"/>
          <w:szCs w:val="28"/>
        </w:rPr>
      </w:pPr>
      <w:r w:rsidRPr="00DC4B17">
        <w:rPr>
          <w:rFonts w:ascii="Times New Roman" w:hAnsi="Times New Roman"/>
          <w:b w:val="0"/>
          <w:sz w:val="28"/>
          <w:szCs w:val="28"/>
        </w:rPr>
        <w:t xml:space="preserve">Ресурсное обеспечение реализации муниципальной </w:t>
      </w:r>
      <w:r w:rsidR="004F1BE2" w:rsidRPr="00DC4B17">
        <w:rPr>
          <w:rFonts w:ascii="Times New Roman" w:hAnsi="Times New Roman"/>
          <w:b w:val="0"/>
          <w:sz w:val="28"/>
          <w:szCs w:val="28"/>
        </w:rPr>
        <w:t>программы</w:t>
      </w:r>
    </w:p>
    <w:p w:rsidR="004D391C" w:rsidRDefault="00DC4B17" w:rsidP="00754265">
      <w:pPr>
        <w:pStyle w:val="ConsPlusTitle"/>
        <w:widowControl/>
        <w:jc w:val="center"/>
        <w:rPr>
          <w:rFonts w:ascii="Times New Roman" w:hAnsi="Times New Roman" w:cs="Times New Roman"/>
          <w:b w:val="0"/>
          <w:sz w:val="28"/>
          <w:szCs w:val="28"/>
        </w:rPr>
      </w:pPr>
      <w:r w:rsidRPr="00DC4B17">
        <w:rPr>
          <w:rFonts w:ascii="Times New Roman" w:hAnsi="Times New Roman"/>
          <w:b w:val="0"/>
          <w:bCs w:val="0"/>
          <w:sz w:val="28"/>
          <w:szCs w:val="28"/>
        </w:rPr>
        <w:t>«</w:t>
      </w:r>
      <w:r w:rsidRPr="00BC4E45">
        <w:rPr>
          <w:rFonts w:ascii="Times New Roman" w:hAnsi="Times New Roman" w:cs="Times New Roman"/>
          <w:b w:val="0"/>
          <w:sz w:val="28"/>
          <w:szCs w:val="28"/>
        </w:rPr>
        <w:t>Управление муниципальными   финансами и</w:t>
      </w:r>
      <w:r w:rsidR="005E3C84">
        <w:rPr>
          <w:rFonts w:ascii="Times New Roman" w:hAnsi="Times New Roman" w:cs="Times New Roman"/>
          <w:b w:val="0"/>
          <w:sz w:val="28"/>
          <w:szCs w:val="28"/>
        </w:rPr>
        <w:t xml:space="preserve"> </w:t>
      </w:r>
      <w:r w:rsidRPr="00BC4E45">
        <w:rPr>
          <w:rFonts w:ascii="Times New Roman" w:hAnsi="Times New Roman" w:cs="Times New Roman"/>
          <w:b w:val="0"/>
          <w:sz w:val="28"/>
          <w:szCs w:val="28"/>
        </w:rPr>
        <w:t>муниципальным  долгом Грачевского района</w:t>
      </w:r>
      <w:r>
        <w:rPr>
          <w:rFonts w:ascii="Times New Roman" w:hAnsi="Times New Roman" w:cs="Times New Roman"/>
          <w:b w:val="0"/>
          <w:sz w:val="28"/>
          <w:szCs w:val="28"/>
        </w:rPr>
        <w:t>»</w:t>
      </w:r>
    </w:p>
    <w:p w:rsidR="00754265" w:rsidRDefault="00754265" w:rsidP="00754265">
      <w:pPr>
        <w:pStyle w:val="ConsPlusTitle"/>
        <w:widowControl/>
        <w:jc w:val="center"/>
        <w:rPr>
          <w:rFonts w:ascii="Times New Roman" w:hAnsi="Times New Roman"/>
          <w:sz w:val="28"/>
          <w:szCs w:val="28"/>
        </w:rPr>
      </w:pPr>
    </w:p>
    <w:p w:rsidR="00F82274" w:rsidRPr="00BC4E45" w:rsidRDefault="007F0916" w:rsidP="00F82274">
      <w:pPr>
        <w:spacing w:after="0"/>
        <w:ind w:firstLine="698"/>
        <w:jc w:val="right"/>
        <w:rPr>
          <w:rStyle w:val="af1"/>
          <w:rFonts w:ascii="Times New Roman" w:hAnsi="Times New Roman"/>
          <w:b w:val="0"/>
          <w:bCs/>
          <w:color w:val="auto"/>
          <w:sz w:val="28"/>
          <w:szCs w:val="28"/>
        </w:rPr>
      </w:pPr>
      <w:r w:rsidRPr="00E72CB1">
        <w:rPr>
          <w:rFonts w:ascii="Times New Roman" w:hAnsi="Times New Roman"/>
          <w:sz w:val="28"/>
          <w:szCs w:val="28"/>
        </w:rPr>
        <w:t>(тыс. рублей)</w:t>
      </w:r>
    </w:p>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4"/>
        <w:gridCol w:w="1985"/>
        <w:gridCol w:w="1701"/>
        <w:gridCol w:w="709"/>
        <w:gridCol w:w="850"/>
        <w:gridCol w:w="1276"/>
        <w:gridCol w:w="1134"/>
        <w:gridCol w:w="1134"/>
        <w:gridCol w:w="1134"/>
        <w:gridCol w:w="1134"/>
        <w:gridCol w:w="1134"/>
        <w:gridCol w:w="1134"/>
      </w:tblGrid>
      <w:tr w:rsidR="009005E8" w:rsidRPr="00BC4E45" w:rsidTr="009005E8">
        <w:trPr>
          <w:tblHeader/>
        </w:trPr>
        <w:tc>
          <w:tcPr>
            <w:tcW w:w="567" w:type="dxa"/>
            <w:vMerge w:val="restart"/>
            <w:tcBorders>
              <w:top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 п/п</w:t>
            </w:r>
          </w:p>
        </w:tc>
        <w:tc>
          <w:tcPr>
            <w:tcW w:w="1134" w:type="dxa"/>
            <w:vMerge w:val="restart"/>
            <w:tcBorders>
              <w:top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Источник финансирования</w:t>
            </w:r>
          </w:p>
        </w:tc>
        <w:tc>
          <w:tcPr>
            <w:tcW w:w="2835" w:type="dxa"/>
            <w:gridSpan w:val="3"/>
            <w:tcBorders>
              <w:top w:val="single" w:sz="4" w:space="0" w:color="auto"/>
              <w:left w:val="single" w:sz="4" w:space="0" w:color="auto"/>
              <w:bottom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Код бюджетной классификации</w:t>
            </w:r>
          </w:p>
        </w:tc>
        <w:tc>
          <w:tcPr>
            <w:tcW w:w="6804" w:type="dxa"/>
            <w:gridSpan w:val="6"/>
            <w:tcBorders>
              <w:top w:val="single" w:sz="4" w:space="0" w:color="auto"/>
              <w:left w:val="single" w:sz="4" w:space="0" w:color="auto"/>
              <w:bottom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Объем бюджетных ассигнований</w:t>
            </w:r>
          </w:p>
        </w:tc>
      </w:tr>
      <w:tr w:rsidR="009005E8" w:rsidRPr="00BC4E45" w:rsidTr="009005E8">
        <w:trPr>
          <w:tblHeader/>
        </w:trPr>
        <w:tc>
          <w:tcPr>
            <w:tcW w:w="567" w:type="dxa"/>
            <w:vMerge/>
            <w:tcBorders>
              <w:bottom w:val="single" w:sz="4" w:space="0" w:color="auto"/>
              <w:right w:val="single" w:sz="4" w:space="0" w:color="auto"/>
            </w:tcBorders>
          </w:tcPr>
          <w:p w:rsidR="009005E8" w:rsidRPr="00DC4B17" w:rsidRDefault="009005E8" w:rsidP="006A66A5">
            <w:pPr>
              <w:pStyle w:val="af2"/>
              <w:rPr>
                <w:rFonts w:ascii="Times New Roman" w:hAnsi="Times New Roman" w:cs="Times New Roman"/>
              </w:rPr>
            </w:pPr>
          </w:p>
        </w:tc>
        <w:tc>
          <w:tcPr>
            <w:tcW w:w="1134" w:type="dxa"/>
            <w:vMerge/>
            <w:tcBorders>
              <w:top w:val="single" w:sz="4" w:space="0" w:color="auto"/>
              <w:bottom w:val="single" w:sz="4" w:space="0" w:color="auto"/>
              <w:right w:val="single" w:sz="4" w:space="0" w:color="auto"/>
            </w:tcBorders>
          </w:tcPr>
          <w:p w:rsidR="009005E8" w:rsidRPr="00DC4B17" w:rsidRDefault="009005E8" w:rsidP="006A66A5">
            <w:pPr>
              <w:pStyle w:val="af2"/>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005E8" w:rsidRPr="00DC4B17" w:rsidRDefault="009005E8" w:rsidP="009005E8">
            <w:pPr>
              <w:pStyle w:val="af2"/>
              <w:ind w:hanging="108"/>
              <w:jc w:val="center"/>
              <w:rPr>
                <w:rFonts w:ascii="Times New Roman" w:hAnsi="Times New Roman" w:cs="Times New Roman"/>
              </w:rPr>
            </w:pPr>
            <w:r w:rsidRPr="00DC4B17">
              <w:rPr>
                <w:rFonts w:ascii="Times New Roman" w:hAnsi="Times New Roman" w:cs="Times New Roman"/>
              </w:rPr>
              <w:t>ГРБС</w:t>
            </w:r>
          </w:p>
        </w:tc>
        <w:tc>
          <w:tcPr>
            <w:tcW w:w="850" w:type="dxa"/>
            <w:tcBorders>
              <w:top w:val="single" w:sz="4" w:space="0" w:color="auto"/>
              <w:left w:val="single" w:sz="4" w:space="0" w:color="auto"/>
              <w:bottom w:val="single" w:sz="4" w:space="0" w:color="auto"/>
              <w:right w:val="single" w:sz="4" w:space="0" w:color="auto"/>
            </w:tcBorders>
          </w:tcPr>
          <w:p w:rsidR="009005E8" w:rsidRPr="00DC4B17" w:rsidRDefault="009005E8" w:rsidP="009005E8">
            <w:pPr>
              <w:pStyle w:val="af2"/>
              <w:jc w:val="center"/>
              <w:rPr>
                <w:rFonts w:ascii="Times New Roman" w:hAnsi="Times New Roman" w:cs="Times New Roman"/>
              </w:rPr>
            </w:pPr>
            <w:r w:rsidRPr="00DC4B17">
              <w:rPr>
                <w:rFonts w:ascii="Times New Roman" w:hAnsi="Times New Roman" w:cs="Times New Roman"/>
              </w:rPr>
              <w:t>Рз</w:t>
            </w:r>
            <w:r w:rsidR="005E3C84">
              <w:rPr>
                <w:rFonts w:ascii="Times New Roman" w:hAnsi="Times New Roman" w:cs="Times New Roman"/>
              </w:rPr>
              <w:t xml:space="preserve"> </w:t>
            </w:r>
            <w:r w:rsidRPr="00DC4B17">
              <w:rPr>
                <w:rFonts w:ascii="Times New Roman" w:hAnsi="Times New Roman" w:cs="Times New Roman"/>
              </w:rPr>
              <w:t>Пр</w:t>
            </w:r>
          </w:p>
        </w:tc>
        <w:tc>
          <w:tcPr>
            <w:tcW w:w="1276" w:type="dxa"/>
            <w:tcBorders>
              <w:top w:val="single" w:sz="4" w:space="0" w:color="auto"/>
              <w:left w:val="single" w:sz="4" w:space="0" w:color="auto"/>
              <w:bottom w:val="single" w:sz="4" w:space="0" w:color="auto"/>
              <w:right w:val="single" w:sz="4" w:space="0" w:color="auto"/>
            </w:tcBorders>
          </w:tcPr>
          <w:p w:rsidR="009005E8" w:rsidRPr="00DC4B17" w:rsidRDefault="009005E8" w:rsidP="009005E8">
            <w:pPr>
              <w:pStyle w:val="af2"/>
              <w:jc w:val="center"/>
              <w:rPr>
                <w:rFonts w:ascii="Times New Roman" w:hAnsi="Times New Roman" w:cs="Times New Roman"/>
              </w:rPr>
            </w:pPr>
            <w:r w:rsidRPr="00DC4B17">
              <w:rPr>
                <w:rFonts w:ascii="Times New Roman" w:hAnsi="Times New Roman" w:cs="Times New Roman"/>
              </w:rPr>
              <w:t>ЦСР</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201</w:t>
            </w:r>
            <w:r>
              <w:rPr>
                <w:rFonts w:ascii="Times New Roman" w:hAnsi="Times New Roman" w:cs="Times New Roman"/>
              </w:rPr>
              <w:t>9</w:t>
            </w:r>
            <w:r w:rsidRPr="00DC4B17">
              <w:rPr>
                <w:rFonts w:ascii="Times New Roman" w:hAnsi="Times New Roman" w:cs="Times New Roman"/>
              </w:rPr>
              <w:t> </w:t>
            </w:r>
          </w:p>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20</w:t>
            </w:r>
            <w:r>
              <w:rPr>
                <w:rFonts w:ascii="Times New Roman" w:hAnsi="Times New Roman" w:cs="Times New Roman"/>
              </w:rPr>
              <w:t>20</w:t>
            </w:r>
          </w:p>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 год</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202</w:t>
            </w:r>
            <w:r>
              <w:rPr>
                <w:rFonts w:ascii="Times New Roman" w:hAnsi="Times New Roman" w:cs="Times New Roman"/>
              </w:rPr>
              <w:t>1</w:t>
            </w:r>
            <w:r w:rsidRPr="00DC4B17">
              <w:rPr>
                <w:rFonts w:ascii="Times New Roman" w:hAnsi="Times New Roman" w:cs="Times New Roman"/>
              </w:rPr>
              <w:t> </w:t>
            </w:r>
          </w:p>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9005E8" w:rsidRDefault="009005E8" w:rsidP="006A66A5">
            <w:pPr>
              <w:pStyle w:val="af2"/>
              <w:jc w:val="center"/>
              <w:rPr>
                <w:rFonts w:ascii="Times New Roman" w:hAnsi="Times New Roman" w:cs="Times New Roman"/>
              </w:rPr>
            </w:pPr>
            <w:r w:rsidRPr="00DC4B17">
              <w:rPr>
                <w:rFonts w:ascii="Times New Roman" w:hAnsi="Times New Roman" w:cs="Times New Roman"/>
              </w:rPr>
              <w:t>202</w:t>
            </w:r>
            <w:r>
              <w:rPr>
                <w:rFonts w:ascii="Times New Roman" w:hAnsi="Times New Roman" w:cs="Times New Roman"/>
              </w:rPr>
              <w:t>2</w:t>
            </w:r>
          </w:p>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9005E8" w:rsidRDefault="009005E8" w:rsidP="006A66A5">
            <w:pPr>
              <w:pStyle w:val="af2"/>
              <w:jc w:val="center"/>
              <w:rPr>
                <w:rFonts w:ascii="Times New Roman" w:hAnsi="Times New Roman" w:cs="Times New Roman"/>
              </w:rPr>
            </w:pPr>
            <w:r>
              <w:rPr>
                <w:rFonts w:ascii="Times New Roman" w:hAnsi="Times New Roman" w:cs="Times New Roman"/>
              </w:rPr>
              <w:t>2023</w:t>
            </w:r>
          </w:p>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9005E8" w:rsidRDefault="009005E8" w:rsidP="009005E8">
            <w:pPr>
              <w:pStyle w:val="af2"/>
              <w:jc w:val="center"/>
              <w:rPr>
                <w:rFonts w:ascii="Times New Roman" w:hAnsi="Times New Roman" w:cs="Times New Roman"/>
              </w:rPr>
            </w:pPr>
            <w:r>
              <w:rPr>
                <w:rFonts w:ascii="Times New Roman" w:hAnsi="Times New Roman" w:cs="Times New Roman"/>
              </w:rPr>
              <w:t>2024</w:t>
            </w:r>
          </w:p>
          <w:p w:rsidR="009005E8" w:rsidRPr="00DC4B17" w:rsidRDefault="009005E8" w:rsidP="009005E8">
            <w:pPr>
              <w:pStyle w:val="af2"/>
              <w:jc w:val="center"/>
              <w:rPr>
                <w:rFonts w:ascii="Times New Roman" w:hAnsi="Times New Roman" w:cs="Times New Roman"/>
              </w:rPr>
            </w:pPr>
            <w:r>
              <w:rPr>
                <w:rFonts w:ascii="Times New Roman" w:hAnsi="Times New Roman" w:cs="Times New Roman"/>
              </w:rPr>
              <w:t>год</w:t>
            </w:r>
          </w:p>
        </w:tc>
      </w:tr>
      <w:tr w:rsidR="009005E8" w:rsidRPr="00BC4E45" w:rsidTr="009005E8">
        <w:trPr>
          <w:tblHeader/>
        </w:trPr>
        <w:tc>
          <w:tcPr>
            <w:tcW w:w="567" w:type="dxa"/>
            <w:tcBorders>
              <w:top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sidRPr="00DC4B17">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tcPr>
          <w:p w:rsidR="009005E8" w:rsidRPr="00DC4B17" w:rsidRDefault="009005E8" w:rsidP="006A66A5">
            <w:pPr>
              <w:pStyle w:val="af2"/>
              <w:jc w:val="center"/>
              <w:rPr>
                <w:rFonts w:ascii="Times New Roman" w:hAnsi="Times New Roman" w:cs="Times New Roman"/>
              </w:rPr>
            </w:pPr>
            <w:r>
              <w:rPr>
                <w:rFonts w:ascii="Times New Roman" w:hAnsi="Times New Roman" w:cs="Times New Roman"/>
              </w:rPr>
              <w:t>12</w:t>
            </w:r>
          </w:p>
        </w:tc>
      </w:tr>
      <w:tr w:rsidR="00E5188F" w:rsidRPr="00BC4E45" w:rsidTr="009005E8">
        <w:trPr>
          <w:trHeight w:val="465"/>
        </w:trPr>
        <w:tc>
          <w:tcPr>
            <w:tcW w:w="567" w:type="dxa"/>
            <w:vMerge w:val="restart"/>
            <w:tcBorders>
              <w:top w:val="single" w:sz="4" w:space="0" w:color="auto"/>
              <w:right w:val="single" w:sz="4" w:space="0" w:color="auto"/>
            </w:tcBorders>
          </w:tcPr>
          <w:p w:rsidR="00E5188F" w:rsidRPr="00DC4B17" w:rsidRDefault="00E5188F" w:rsidP="00202F88">
            <w:pPr>
              <w:pStyle w:val="af2"/>
              <w:jc w:val="center"/>
              <w:rPr>
                <w:rFonts w:ascii="Times New Roman" w:hAnsi="Times New Roman" w:cs="Times New Roman"/>
              </w:rPr>
            </w:pPr>
            <w:r w:rsidRPr="00DC4B17">
              <w:rPr>
                <w:rFonts w:ascii="Times New Roman" w:hAnsi="Times New Roman" w:cs="Times New Roman"/>
              </w:rPr>
              <w:t>1</w:t>
            </w:r>
          </w:p>
        </w:tc>
        <w:tc>
          <w:tcPr>
            <w:tcW w:w="1134" w:type="dxa"/>
            <w:vMerge w:val="restart"/>
            <w:tcBorders>
              <w:top w:val="single" w:sz="4" w:space="0" w:color="auto"/>
              <w:right w:val="single" w:sz="4" w:space="0" w:color="auto"/>
            </w:tcBorders>
          </w:tcPr>
          <w:p w:rsidR="00E5188F" w:rsidRPr="00DC4B17" w:rsidRDefault="00E5188F" w:rsidP="00202F88">
            <w:pPr>
              <w:pStyle w:val="af2"/>
              <w:jc w:val="left"/>
              <w:rPr>
                <w:rFonts w:ascii="Times New Roman" w:hAnsi="Times New Roman" w:cs="Times New Roman"/>
              </w:rPr>
            </w:pPr>
            <w:r w:rsidRPr="00DC4B17">
              <w:rPr>
                <w:rFonts w:ascii="Times New Roman" w:hAnsi="Times New Roman" w:cs="Times New Roman"/>
              </w:rPr>
              <w:t>Муниципальная программа</w:t>
            </w:r>
          </w:p>
        </w:tc>
        <w:tc>
          <w:tcPr>
            <w:tcW w:w="1985" w:type="dxa"/>
            <w:vMerge w:val="restart"/>
            <w:tcBorders>
              <w:top w:val="single" w:sz="4" w:space="0" w:color="auto"/>
              <w:left w:val="single" w:sz="4" w:space="0" w:color="auto"/>
              <w:right w:val="single" w:sz="4" w:space="0" w:color="auto"/>
            </w:tcBorders>
          </w:tcPr>
          <w:p w:rsidR="00E5188F" w:rsidRPr="00DC4B17" w:rsidRDefault="00E5188F" w:rsidP="00092910">
            <w:pPr>
              <w:pStyle w:val="af4"/>
              <w:rPr>
                <w:rFonts w:ascii="Times New Roman" w:hAnsi="Times New Roman" w:cs="Times New Roman"/>
                <w:color w:val="FF0000"/>
              </w:rPr>
            </w:pPr>
            <w:r w:rsidRPr="00DC4B17">
              <w:rPr>
                <w:rFonts w:ascii="Times New Roman" w:hAnsi="Times New Roman" w:cs="Times New Roman"/>
              </w:rPr>
              <w:t>«Управление муниципальными финансами и муниципальным долгом Грачевского района»</w:t>
            </w:r>
          </w:p>
        </w:tc>
        <w:tc>
          <w:tcPr>
            <w:tcW w:w="1701"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left"/>
              <w:rPr>
                <w:rFonts w:ascii="Times New Roman" w:hAnsi="Times New Roman" w:cs="Times New Roman"/>
              </w:rPr>
            </w:pPr>
            <w:r w:rsidRPr="00DC4B17">
              <w:rPr>
                <w:rFonts w:ascii="Times New Roman" w:hAnsi="Times New Roman" w:cs="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1A16BF" w:rsidP="00D44083">
            <w:pPr>
              <w:spacing w:after="0" w:line="240" w:lineRule="auto"/>
              <w:jc w:val="right"/>
              <w:rPr>
                <w:rFonts w:ascii="Times New Roman" w:hAnsi="Times New Roman"/>
                <w:sz w:val="24"/>
                <w:szCs w:val="24"/>
              </w:rPr>
            </w:pPr>
            <w:r w:rsidRPr="00D1390C">
              <w:rPr>
                <w:rFonts w:ascii="Times New Roman" w:hAnsi="Times New Roman"/>
                <w:sz w:val="24"/>
                <w:szCs w:val="24"/>
              </w:rPr>
              <w:t>51272,5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1A16BF" w:rsidP="00092910">
            <w:pPr>
              <w:spacing w:after="0" w:line="240" w:lineRule="auto"/>
              <w:jc w:val="right"/>
              <w:rPr>
                <w:rFonts w:ascii="Times New Roman" w:hAnsi="Times New Roman"/>
                <w:sz w:val="24"/>
                <w:szCs w:val="24"/>
              </w:rPr>
            </w:pPr>
            <w:r w:rsidRPr="00D1390C">
              <w:rPr>
                <w:rFonts w:ascii="Times New Roman" w:hAnsi="Times New Roman"/>
                <w:sz w:val="24"/>
                <w:szCs w:val="24"/>
              </w:rPr>
              <w:t>46955,5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1A16BF" w:rsidP="00092910">
            <w:pPr>
              <w:spacing w:after="0" w:line="240" w:lineRule="auto"/>
              <w:jc w:val="right"/>
              <w:rPr>
                <w:rFonts w:ascii="Times New Roman" w:hAnsi="Times New Roman"/>
                <w:sz w:val="24"/>
                <w:szCs w:val="24"/>
              </w:rPr>
            </w:pPr>
            <w:r w:rsidRPr="00D1390C">
              <w:rPr>
                <w:rFonts w:ascii="Times New Roman" w:hAnsi="Times New Roman"/>
                <w:sz w:val="24"/>
                <w:szCs w:val="24"/>
              </w:rPr>
              <w:t>45339,5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right"/>
              <w:rPr>
                <w:rFonts w:ascii="Times New Roman" w:hAnsi="Times New Roman"/>
                <w:sz w:val="24"/>
                <w:szCs w:val="24"/>
              </w:rPr>
            </w:pPr>
            <w:r w:rsidRPr="00D1390C">
              <w:rPr>
                <w:rFonts w:ascii="Times New Roman" w:hAnsi="Times New Roman"/>
                <w:sz w:val="24"/>
                <w:szCs w:val="24"/>
              </w:rPr>
              <w:t>55490,3</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right"/>
              <w:rPr>
                <w:rFonts w:ascii="Times New Roman" w:hAnsi="Times New Roman"/>
                <w:sz w:val="24"/>
                <w:szCs w:val="24"/>
              </w:rPr>
            </w:pPr>
            <w:r w:rsidRPr="00D1390C">
              <w:rPr>
                <w:rFonts w:ascii="Times New Roman" w:hAnsi="Times New Roman"/>
                <w:sz w:val="24"/>
                <w:szCs w:val="24"/>
              </w:rPr>
              <w:t>57824,5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right"/>
              <w:rPr>
                <w:rFonts w:ascii="Times New Roman" w:hAnsi="Times New Roman"/>
                <w:sz w:val="24"/>
                <w:szCs w:val="24"/>
              </w:rPr>
            </w:pPr>
            <w:r w:rsidRPr="00D1390C">
              <w:rPr>
                <w:rFonts w:ascii="Times New Roman" w:hAnsi="Times New Roman"/>
                <w:sz w:val="24"/>
                <w:szCs w:val="24"/>
              </w:rPr>
              <w:t>60252,0</w:t>
            </w:r>
          </w:p>
        </w:tc>
      </w:tr>
      <w:tr w:rsidR="0025139E" w:rsidRPr="00BC4E45" w:rsidTr="009005E8">
        <w:trPr>
          <w:trHeight w:val="428"/>
        </w:trPr>
        <w:tc>
          <w:tcPr>
            <w:tcW w:w="567" w:type="dxa"/>
            <w:vMerge/>
            <w:tcBorders>
              <w:right w:val="single" w:sz="4" w:space="0" w:color="auto"/>
            </w:tcBorders>
          </w:tcPr>
          <w:p w:rsidR="0025139E" w:rsidRPr="00DC4B17" w:rsidRDefault="0025139E" w:rsidP="00202F88">
            <w:pPr>
              <w:pStyle w:val="af2"/>
              <w:rPr>
                <w:rFonts w:ascii="Times New Roman" w:hAnsi="Times New Roman" w:cs="Times New Roman"/>
              </w:rPr>
            </w:pPr>
          </w:p>
        </w:tc>
        <w:tc>
          <w:tcPr>
            <w:tcW w:w="1134" w:type="dxa"/>
            <w:vMerge/>
            <w:tcBorders>
              <w:right w:val="single" w:sz="4" w:space="0" w:color="auto"/>
            </w:tcBorders>
          </w:tcPr>
          <w:p w:rsidR="0025139E" w:rsidRPr="00DC4B17" w:rsidRDefault="0025139E" w:rsidP="00202F88">
            <w:pPr>
              <w:pStyle w:val="af2"/>
              <w:jc w:val="left"/>
              <w:rPr>
                <w:rFonts w:ascii="Times New Roman" w:hAnsi="Times New Roman" w:cs="Times New Roman"/>
              </w:rPr>
            </w:pPr>
          </w:p>
        </w:tc>
        <w:tc>
          <w:tcPr>
            <w:tcW w:w="1985" w:type="dxa"/>
            <w:vMerge/>
            <w:tcBorders>
              <w:left w:val="single" w:sz="4" w:space="0" w:color="auto"/>
              <w:right w:val="single" w:sz="4" w:space="0" w:color="auto"/>
            </w:tcBorders>
          </w:tcPr>
          <w:p w:rsidR="0025139E" w:rsidRPr="00DC4B17" w:rsidRDefault="0025139E" w:rsidP="00202F88">
            <w:pPr>
              <w:pStyle w:val="af2"/>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left"/>
              <w:rPr>
                <w:rFonts w:ascii="Times New Roman" w:hAnsi="Times New Roman" w:cs="Times New Roman"/>
              </w:rPr>
            </w:pPr>
            <w:r w:rsidRPr="00DC4B17">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D44083">
            <w:pPr>
              <w:spacing w:after="0" w:line="240" w:lineRule="auto"/>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F54020">
            <w:pPr>
              <w:jc w:val="cente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F54020">
            <w:pPr>
              <w:jc w:val="cente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af2"/>
              <w:ind w:left="-108"/>
              <w:jc w:val="center"/>
              <w:rPr>
                <w:rFonts w:ascii="Times New Roman" w:hAnsi="Times New Roman" w:cs="Times New Roman"/>
              </w:rPr>
            </w:pPr>
            <w:r w:rsidRPr="00D1390C">
              <w:rPr>
                <w:rFonts w:ascii="Times New Roman" w:hAnsi="Times New Roman" w:cs="Times New Roman"/>
              </w:rPr>
              <w:t>1347,4</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af2"/>
              <w:ind w:left="-108"/>
              <w:jc w:val="center"/>
              <w:rPr>
                <w:rFonts w:ascii="Times New Roman" w:hAnsi="Times New Roman" w:cs="Times New Roman"/>
              </w:rPr>
            </w:pPr>
            <w:r w:rsidRPr="00D1390C">
              <w:rPr>
                <w:rFonts w:ascii="Times New Roman" w:hAnsi="Times New Roman" w:cs="Times New Roman"/>
              </w:rPr>
              <w:t>1401,3</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af2"/>
              <w:ind w:left="-108"/>
              <w:jc w:val="center"/>
              <w:rPr>
                <w:rFonts w:ascii="Times New Roman" w:hAnsi="Times New Roman" w:cs="Times New Roman"/>
              </w:rPr>
            </w:pPr>
            <w:r w:rsidRPr="00D1390C">
              <w:rPr>
                <w:rFonts w:ascii="Times New Roman" w:hAnsi="Times New Roman" w:cs="Times New Roman"/>
              </w:rPr>
              <w:t>1457,4</w:t>
            </w:r>
          </w:p>
        </w:tc>
      </w:tr>
      <w:tr w:rsidR="00E5188F" w:rsidRPr="00BC4E45" w:rsidTr="009005E8">
        <w:trPr>
          <w:trHeight w:val="548"/>
        </w:trPr>
        <w:tc>
          <w:tcPr>
            <w:tcW w:w="567" w:type="dxa"/>
            <w:vMerge/>
            <w:tcBorders>
              <w:right w:val="single" w:sz="4" w:space="0" w:color="auto"/>
            </w:tcBorders>
          </w:tcPr>
          <w:p w:rsidR="00E5188F" w:rsidRPr="00DC4B17" w:rsidRDefault="00E5188F" w:rsidP="00202F88">
            <w:pPr>
              <w:pStyle w:val="af2"/>
              <w:rPr>
                <w:rFonts w:ascii="Times New Roman" w:hAnsi="Times New Roman" w:cs="Times New Roman"/>
              </w:rPr>
            </w:pPr>
          </w:p>
        </w:tc>
        <w:tc>
          <w:tcPr>
            <w:tcW w:w="1134" w:type="dxa"/>
            <w:vMerge/>
            <w:tcBorders>
              <w:right w:val="single" w:sz="4" w:space="0" w:color="auto"/>
            </w:tcBorders>
          </w:tcPr>
          <w:p w:rsidR="00E5188F" w:rsidRPr="00DC4B17" w:rsidRDefault="00E5188F" w:rsidP="00202F88">
            <w:pPr>
              <w:pStyle w:val="af2"/>
              <w:jc w:val="left"/>
              <w:rPr>
                <w:rFonts w:ascii="Times New Roman" w:hAnsi="Times New Roman" w:cs="Times New Roman"/>
              </w:rPr>
            </w:pPr>
          </w:p>
        </w:tc>
        <w:tc>
          <w:tcPr>
            <w:tcW w:w="1985" w:type="dxa"/>
            <w:vMerge/>
            <w:tcBorders>
              <w:left w:val="single" w:sz="4" w:space="0" w:color="auto"/>
              <w:right w:val="single" w:sz="4" w:space="0" w:color="auto"/>
            </w:tcBorders>
          </w:tcPr>
          <w:p w:rsidR="00E5188F" w:rsidRPr="00DC4B17" w:rsidRDefault="00E5188F" w:rsidP="00202F88">
            <w:pPr>
              <w:pStyle w:val="af2"/>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F54020" w:rsidP="00D44083">
            <w:pPr>
              <w:spacing w:after="0" w:line="240" w:lineRule="auto"/>
              <w:jc w:val="center"/>
              <w:rPr>
                <w:rFonts w:ascii="Times New Roman" w:hAnsi="Times New Roman"/>
                <w:sz w:val="24"/>
                <w:szCs w:val="24"/>
              </w:rPr>
            </w:pPr>
            <w:r w:rsidRPr="00D1390C">
              <w:rPr>
                <w:rFonts w:ascii="Times New Roman" w:hAnsi="Times New Roman"/>
                <w:sz w:val="24"/>
                <w:szCs w:val="24"/>
              </w:rPr>
              <w:t>27447,5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jc w:val="center"/>
              <w:rPr>
                <w:rFonts w:ascii="Times New Roman" w:hAnsi="Times New Roman"/>
                <w:sz w:val="24"/>
                <w:szCs w:val="24"/>
              </w:rPr>
            </w:pPr>
            <w:r w:rsidRPr="00D1390C">
              <w:rPr>
                <w:rFonts w:ascii="Times New Roman" w:hAnsi="Times New Roman"/>
                <w:sz w:val="24"/>
                <w:szCs w:val="24"/>
              </w:rPr>
              <w:t>25209,0</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jc w:val="center"/>
              <w:rPr>
                <w:rFonts w:ascii="Times New Roman" w:hAnsi="Times New Roman"/>
                <w:sz w:val="24"/>
                <w:szCs w:val="24"/>
              </w:rPr>
            </w:pPr>
            <w:r w:rsidRPr="00D1390C">
              <w:rPr>
                <w:rFonts w:ascii="Times New Roman" w:hAnsi="Times New Roman"/>
                <w:sz w:val="24"/>
                <w:szCs w:val="24"/>
              </w:rPr>
              <w:t>23443,0</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center"/>
              <w:rPr>
                <w:rFonts w:ascii="Times New Roman" w:hAnsi="Times New Roman"/>
                <w:sz w:val="24"/>
                <w:szCs w:val="24"/>
              </w:rPr>
            </w:pPr>
            <w:r w:rsidRPr="00D1390C">
              <w:rPr>
                <w:rFonts w:ascii="Times New Roman" w:hAnsi="Times New Roman"/>
                <w:sz w:val="24"/>
                <w:szCs w:val="24"/>
              </w:rPr>
              <w:t>27884,7</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center"/>
              <w:rPr>
                <w:rFonts w:ascii="Times New Roman" w:hAnsi="Times New Roman"/>
                <w:sz w:val="24"/>
                <w:szCs w:val="24"/>
              </w:rPr>
            </w:pPr>
            <w:r w:rsidRPr="00D1390C">
              <w:rPr>
                <w:rFonts w:ascii="Times New Roman" w:hAnsi="Times New Roman"/>
                <w:sz w:val="24"/>
                <w:szCs w:val="24"/>
              </w:rPr>
              <w:t>29457,6</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092910">
            <w:pPr>
              <w:spacing w:after="0" w:line="240" w:lineRule="auto"/>
              <w:ind w:hanging="108"/>
              <w:jc w:val="center"/>
              <w:rPr>
                <w:rFonts w:ascii="Times New Roman" w:hAnsi="Times New Roman"/>
                <w:sz w:val="24"/>
                <w:szCs w:val="24"/>
              </w:rPr>
            </w:pPr>
            <w:r w:rsidRPr="00D1390C">
              <w:rPr>
                <w:rFonts w:ascii="Times New Roman" w:hAnsi="Times New Roman"/>
                <w:sz w:val="24"/>
                <w:szCs w:val="24"/>
              </w:rPr>
              <w:t>31093,4</w:t>
            </w:r>
          </w:p>
        </w:tc>
      </w:tr>
      <w:tr w:rsidR="00E5188F" w:rsidRPr="00BC4E45" w:rsidTr="009005E8">
        <w:trPr>
          <w:trHeight w:val="400"/>
        </w:trPr>
        <w:tc>
          <w:tcPr>
            <w:tcW w:w="567" w:type="dxa"/>
            <w:vMerge/>
            <w:tcBorders>
              <w:bottom w:val="single" w:sz="4" w:space="0" w:color="auto"/>
              <w:right w:val="single" w:sz="4" w:space="0" w:color="auto"/>
            </w:tcBorders>
          </w:tcPr>
          <w:p w:rsidR="00E5188F" w:rsidRPr="00DC4B17" w:rsidRDefault="00E5188F" w:rsidP="00202F88">
            <w:pPr>
              <w:pStyle w:val="af2"/>
              <w:rPr>
                <w:rFonts w:ascii="Times New Roman" w:hAnsi="Times New Roman" w:cs="Times New Roman"/>
              </w:rPr>
            </w:pPr>
          </w:p>
        </w:tc>
        <w:tc>
          <w:tcPr>
            <w:tcW w:w="1134" w:type="dxa"/>
            <w:vMerge/>
            <w:tcBorders>
              <w:bottom w:val="single" w:sz="4" w:space="0" w:color="auto"/>
              <w:right w:val="single" w:sz="4" w:space="0" w:color="auto"/>
            </w:tcBorders>
          </w:tcPr>
          <w:p w:rsidR="00E5188F" w:rsidRPr="00DC4B17" w:rsidRDefault="00E5188F" w:rsidP="00202F88">
            <w:pPr>
              <w:pStyle w:val="af2"/>
              <w:jc w:val="left"/>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E5188F" w:rsidRPr="00DC4B17" w:rsidRDefault="00E5188F" w:rsidP="00202F88">
            <w:pPr>
              <w:pStyle w:val="af2"/>
              <w:jc w:val="lef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left"/>
              <w:rPr>
                <w:rFonts w:ascii="Times New Roman" w:hAnsi="Times New Roman" w:cs="Times New Roman"/>
              </w:rPr>
            </w:pPr>
            <w:r w:rsidRPr="00DC4B17">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E5188F" w:rsidRPr="00DC4B17" w:rsidRDefault="00E5188F"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F54020" w:rsidP="00266A53">
            <w:pPr>
              <w:spacing w:after="0" w:line="240" w:lineRule="auto"/>
              <w:jc w:val="center"/>
              <w:rPr>
                <w:rFonts w:ascii="Times New Roman" w:hAnsi="Times New Roman"/>
                <w:sz w:val="24"/>
                <w:szCs w:val="24"/>
              </w:rPr>
            </w:pPr>
            <w:r w:rsidRPr="00D1390C">
              <w:rPr>
                <w:rFonts w:ascii="Times New Roman" w:hAnsi="Times New Roman"/>
                <w:sz w:val="24"/>
                <w:szCs w:val="24"/>
              </w:rPr>
              <w:t>22386,0</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266A53">
            <w:pPr>
              <w:spacing w:after="0" w:line="240" w:lineRule="auto"/>
              <w:jc w:val="center"/>
              <w:rPr>
                <w:rFonts w:ascii="Times New Roman" w:hAnsi="Times New Roman"/>
                <w:sz w:val="24"/>
                <w:szCs w:val="24"/>
              </w:rPr>
            </w:pPr>
            <w:r w:rsidRPr="00D1390C">
              <w:rPr>
                <w:rFonts w:ascii="Times New Roman" w:hAnsi="Times New Roman"/>
                <w:sz w:val="24"/>
                <w:szCs w:val="24"/>
              </w:rPr>
              <w:t>20307,5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266A53">
            <w:pPr>
              <w:spacing w:after="0" w:line="240" w:lineRule="auto"/>
              <w:jc w:val="center"/>
              <w:rPr>
                <w:rFonts w:ascii="Times New Roman" w:hAnsi="Times New Roman"/>
                <w:sz w:val="24"/>
                <w:szCs w:val="24"/>
              </w:rPr>
            </w:pPr>
            <w:r w:rsidRPr="00D1390C">
              <w:rPr>
                <w:rFonts w:ascii="Times New Roman" w:hAnsi="Times New Roman"/>
                <w:sz w:val="24"/>
                <w:szCs w:val="24"/>
              </w:rPr>
              <w:t>20457,5</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266A53">
            <w:pPr>
              <w:spacing w:after="0" w:line="240" w:lineRule="auto"/>
              <w:ind w:hanging="108"/>
              <w:jc w:val="center"/>
              <w:rPr>
                <w:rFonts w:ascii="Times New Roman" w:hAnsi="Times New Roman"/>
                <w:sz w:val="24"/>
                <w:szCs w:val="24"/>
              </w:rPr>
            </w:pPr>
            <w:r w:rsidRPr="00D1390C">
              <w:rPr>
                <w:rFonts w:ascii="Times New Roman" w:hAnsi="Times New Roman"/>
                <w:sz w:val="24"/>
                <w:szCs w:val="24"/>
              </w:rPr>
              <w:t>26258,2</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266A53">
            <w:pPr>
              <w:spacing w:after="0" w:line="240" w:lineRule="auto"/>
              <w:ind w:hanging="108"/>
              <w:jc w:val="center"/>
              <w:rPr>
                <w:rFonts w:ascii="Times New Roman" w:hAnsi="Times New Roman"/>
                <w:sz w:val="24"/>
                <w:szCs w:val="24"/>
              </w:rPr>
            </w:pPr>
            <w:r w:rsidRPr="00D1390C">
              <w:rPr>
                <w:rFonts w:ascii="Times New Roman" w:hAnsi="Times New Roman"/>
                <w:sz w:val="24"/>
                <w:szCs w:val="24"/>
              </w:rPr>
              <w:t>26965,6</w:t>
            </w:r>
          </w:p>
        </w:tc>
        <w:tc>
          <w:tcPr>
            <w:tcW w:w="1134" w:type="dxa"/>
            <w:tcBorders>
              <w:top w:val="single" w:sz="4" w:space="0" w:color="auto"/>
              <w:left w:val="single" w:sz="4" w:space="0" w:color="auto"/>
              <w:bottom w:val="single" w:sz="4" w:space="0" w:color="auto"/>
              <w:right w:val="single" w:sz="4" w:space="0" w:color="auto"/>
            </w:tcBorders>
          </w:tcPr>
          <w:p w:rsidR="00E5188F" w:rsidRPr="00D1390C" w:rsidRDefault="0025139E" w:rsidP="00266A53">
            <w:pPr>
              <w:spacing w:after="0" w:line="240" w:lineRule="auto"/>
              <w:ind w:hanging="108"/>
              <w:jc w:val="center"/>
              <w:rPr>
                <w:rFonts w:ascii="Times New Roman" w:hAnsi="Times New Roman"/>
                <w:sz w:val="24"/>
                <w:szCs w:val="24"/>
              </w:rPr>
            </w:pPr>
            <w:r w:rsidRPr="00D1390C">
              <w:rPr>
                <w:rFonts w:ascii="Times New Roman" w:hAnsi="Times New Roman"/>
                <w:sz w:val="24"/>
                <w:szCs w:val="24"/>
              </w:rPr>
              <w:t>27701,2</w:t>
            </w:r>
          </w:p>
        </w:tc>
      </w:tr>
      <w:tr w:rsidR="009005E8" w:rsidRPr="00BC4E45" w:rsidTr="009005E8">
        <w:tc>
          <w:tcPr>
            <w:tcW w:w="567" w:type="dxa"/>
            <w:vMerge w:val="restart"/>
            <w:tcBorders>
              <w:top w:val="single" w:sz="4" w:space="0" w:color="auto"/>
              <w:right w:val="single" w:sz="4" w:space="0" w:color="auto"/>
            </w:tcBorders>
          </w:tcPr>
          <w:p w:rsidR="009005E8" w:rsidRPr="00DC4B17" w:rsidRDefault="009005E8" w:rsidP="00202F88">
            <w:pPr>
              <w:pStyle w:val="af2"/>
              <w:jc w:val="center"/>
              <w:rPr>
                <w:rStyle w:val="af5"/>
                <w:rFonts w:ascii="Times New Roman" w:hAnsi="Times New Roman"/>
                <w:b w:val="0"/>
                <w:color w:val="auto"/>
              </w:rPr>
            </w:pPr>
            <w:r w:rsidRPr="00DC4B17">
              <w:rPr>
                <w:rStyle w:val="af5"/>
                <w:rFonts w:ascii="Times New Roman" w:hAnsi="Times New Roman"/>
                <w:b w:val="0"/>
                <w:color w:val="auto"/>
              </w:rPr>
              <w:t>1.1</w:t>
            </w:r>
          </w:p>
        </w:tc>
        <w:tc>
          <w:tcPr>
            <w:tcW w:w="1134" w:type="dxa"/>
            <w:vMerge w:val="restart"/>
            <w:tcBorders>
              <w:top w:val="single" w:sz="4" w:space="0" w:color="auto"/>
              <w:right w:val="single" w:sz="4" w:space="0" w:color="auto"/>
            </w:tcBorders>
          </w:tcPr>
          <w:p w:rsidR="009005E8" w:rsidRPr="00DC4B17" w:rsidRDefault="009005E8" w:rsidP="00202F88">
            <w:pPr>
              <w:pStyle w:val="af2"/>
              <w:jc w:val="left"/>
              <w:rPr>
                <w:rFonts w:ascii="Times New Roman" w:hAnsi="Times New Roman" w:cs="Times New Roman"/>
              </w:rPr>
            </w:pPr>
            <w:r w:rsidRPr="00DC4B17">
              <w:rPr>
                <w:rStyle w:val="af5"/>
                <w:rFonts w:ascii="Times New Roman" w:hAnsi="Times New Roman"/>
                <w:b w:val="0"/>
                <w:color w:val="auto"/>
              </w:rPr>
              <w:t>Подпрограмма 1</w:t>
            </w:r>
          </w:p>
        </w:tc>
        <w:tc>
          <w:tcPr>
            <w:tcW w:w="1985" w:type="dxa"/>
            <w:vMerge w:val="restart"/>
            <w:tcBorders>
              <w:top w:val="single" w:sz="4" w:space="0" w:color="auto"/>
              <w:left w:val="single" w:sz="4" w:space="0" w:color="auto"/>
              <w:right w:val="single" w:sz="4" w:space="0" w:color="auto"/>
            </w:tcBorders>
          </w:tcPr>
          <w:p w:rsidR="009005E8" w:rsidRPr="00DC4B17" w:rsidRDefault="009005E8" w:rsidP="00202F88">
            <w:pPr>
              <w:widowControl w:val="0"/>
              <w:autoSpaceDE w:val="0"/>
              <w:autoSpaceDN w:val="0"/>
              <w:adjustRightInd w:val="0"/>
              <w:spacing w:after="0" w:line="240" w:lineRule="auto"/>
              <w:rPr>
                <w:rFonts w:ascii="Times New Roman" w:hAnsi="Times New Roman"/>
                <w:sz w:val="24"/>
                <w:szCs w:val="24"/>
              </w:rPr>
            </w:pPr>
            <w:r w:rsidRPr="00DC4B17">
              <w:rPr>
                <w:rFonts w:ascii="Times New Roman" w:hAnsi="Times New Roman"/>
                <w:sz w:val="24"/>
                <w:szCs w:val="24"/>
              </w:rPr>
              <w:t>«</w:t>
            </w:r>
            <w:r w:rsidRPr="00DC4B17">
              <w:rPr>
                <w:rFonts w:ascii="Times New Roman" w:eastAsia="Times New Roman" w:hAnsi="Times New Roman"/>
                <w:bCs/>
                <w:iCs/>
                <w:sz w:val="24"/>
                <w:szCs w:val="24"/>
              </w:rPr>
              <w:t>Создание организационных условий для составления и исполнения районного бюджета</w:t>
            </w:r>
            <w:r w:rsidRPr="00DC4B17">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left"/>
              <w:rPr>
                <w:rFonts w:ascii="Times New Roman" w:hAnsi="Times New Roman" w:cs="Times New Roman"/>
              </w:rPr>
            </w:pPr>
            <w:r w:rsidRPr="00DC4B17">
              <w:rPr>
                <w:rFonts w:ascii="Times New Roman" w:hAnsi="Times New Roman" w:cs="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9005E8" w:rsidRPr="00DC4B17" w:rsidRDefault="009005E8"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center"/>
              <w:rPr>
                <w:rFonts w:ascii="Times New Roman" w:hAnsi="Times New Roman" w:cs="Times New Roman"/>
              </w:rPr>
            </w:pPr>
            <w:r w:rsidRPr="00DC4B17">
              <w:rPr>
                <w:rFonts w:ascii="Times New Roman" w:hAnsi="Times New Roman" w:cs="Times New Roman"/>
              </w:rPr>
              <w:t>0210000000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202F88">
            <w:pPr>
              <w:spacing w:after="0" w:line="240" w:lineRule="auto"/>
              <w:jc w:val="center"/>
              <w:rPr>
                <w:rFonts w:ascii="Times New Roman" w:hAnsi="Times New Roman"/>
                <w:sz w:val="24"/>
                <w:szCs w:val="24"/>
              </w:rPr>
            </w:pPr>
            <w:r w:rsidRPr="00D1390C">
              <w:rPr>
                <w:rFonts w:ascii="Times New Roman" w:hAnsi="Times New Roman"/>
                <w:sz w:val="24"/>
                <w:szCs w:val="24"/>
              </w:rPr>
              <w:t>16971,0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202F88">
            <w:pPr>
              <w:spacing w:after="0" w:line="240" w:lineRule="auto"/>
              <w:jc w:val="center"/>
              <w:rPr>
                <w:rFonts w:ascii="Times New Roman" w:hAnsi="Times New Roman"/>
                <w:sz w:val="24"/>
                <w:szCs w:val="24"/>
              </w:rPr>
            </w:pPr>
            <w:r w:rsidRPr="00D1390C">
              <w:rPr>
                <w:rFonts w:ascii="Times New Roman" w:hAnsi="Times New Roman"/>
                <w:sz w:val="24"/>
                <w:szCs w:val="24"/>
              </w:rPr>
              <w:t>16632,5</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202F88">
            <w:pPr>
              <w:spacing w:after="0" w:line="240" w:lineRule="auto"/>
              <w:jc w:val="center"/>
              <w:rPr>
                <w:rFonts w:ascii="Times New Roman" w:hAnsi="Times New Roman"/>
                <w:sz w:val="24"/>
                <w:szCs w:val="24"/>
              </w:rPr>
            </w:pPr>
            <w:r w:rsidRPr="00D1390C">
              <w:rPr>
                <w:rFonts w:ascii="Times New Roman" w:hAnsi="Times New Roman"/>
                <w:sz w:val="24"/>
                <w:szCs w:val="24"/>
              </w:rPr>
              <w:t>16630,5</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71745" w:rsidP="00202F88">
            <w:pPr>
              <w:pStyle w:val="af2"/>
              <w:jc w:val="center"/>
              <w:rPr>
                <w:rFonts w:ascii="Times New Roman" w:hAnsi="Times New Roman" w:cs="Times New Roman"/>
              </w:rPr>
            </w:pPr>
            <w:r w:rsidRPr="00D1390C">
              <w:rPr>
                <w:rFonts w:ascii="Times New Roman" w:hAnsi="Times New Roman" w:cs="Times New Roman"/>
              </w:rPr>
              <w:t>16656,6</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71745" w:rsidP="00202F88">
            <w:pPr>
              <w:pStyle w:val="af2"/>
              <w:jc w:val="center"/>
              <w:rPr>
                <w:rFonts w:ascii="Times New Roman" w:hAnsi="Times New Roman" w:cs="Times New Roman"/>
              </w:rPr>
            </w:pPr>
            <w:r w:rsidRPr="00D1390C">
              <w:rPr>
                <w:rFonts w:ascii="Times New Roman" w:hAnsi="Times New Roman" w:cs="Times New Roman"/>
              </w:rPr>
              <w:t>17322,9</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71745" w:rsidP="00202F88">
            <w:pPr>
              <w:pStyle w:val="af2"/>
              <w:jc w:val="center"/>
              <w:rPr>
                <w:rFonts w:ascii="Times New Roman" w:hAnsi="Times New Roman" w:cs="Times New Roman"/>
              </w:rPr>
            </w:pPr>
            <w:r w:rsidRPr="00D1390C">
              <w:rPr>
                <w:rFonts w:ascii="Times New Roman" w:hAnsi="Times New Roman" w:cs="Times New Roman"/>
              </w:rPr>
              <w:t>18015,8</w:t>
            </w:r>
          </w:p>
        </w:tc>
      </w:tr>
      <w:tr w:rsidR="009C7B0B" w:rsidRPr="00E72CB1" w:rsidTr="009005E8">
        <w:trPr>
          <w:trHeight w:val="373"/>
        </w:trPr>
        <w:tc>
          <w:tcPr>
            <w:tcW w:w="567" w:type="dxa"/>
            <w:vMerge/>
            <w:tcBorders>
              <w:right w:val="single" w:sz="4" w:space="0" w:color="auto"/>
            </w:tcBorders>
          </w:tcPr>
          <w:p w:rsidR="009C7B0B" w:rsidRPr="00DC4B17" w:rsidRDefault="009C7B0B" w:rsidP="00202F88">
            <w:pPr>
              <w:pStyle w:val="af2"/>
              <w:jc w:val="center"/>
              <w:rPr>
                <w:rStyle w:val="af5"/>
                <w:rFonts w:ascii="Times New Roman" w:hAnsi="Times New Roman"/>
                <w:color w:val="auto"/>
              </w:rPr>
            </w:pPr>
          </w:p>
        </w:tc>
        <w:tc>
          <w:tcPr>
            <w:tcW w:w="1134" w:type="dxa"/>
            <w:vMerge/>
            <w:tcBorders>
              <w:right w:val="single" w:sz="4" w:space="0" w:color="auto"/>
            </w:tcBorders>
          </w:tcPr>
          <w:p w:rsidR="009C7B0B" w:rsidRPr="00DC4B17" w:rsidRDefault="009C7B0B" w:rsidP="00202F88">
            <w:pPr>
              <w:pStyle w:val="af2"/>
              <w:jc w:val="left"/>
              <w:rPr>
                <w:rStyle w:val="af5"/>
                <w:rFonts w:ascii="Times New Roman" w:hAnsi="Times New Roman"/>
                <w:color w:val="auto"/>
              </w:rPr>
            </w:pPr>
          </w:p>
        </w:tc>
        <w:tc>
          <w:tcPr>
            <w:tcW w:w="1985" w:type="dxa"/>
            <w:vMerge/>
            <w:tcBorders>
              <w:left w:val="single" w:sz="4" w:space="0" w:color="auto"/>
              <w:right w:val="single" w:sz="4" w:space="0" w:color="auto"/>
            </w:tcBorders>
          </w:tcPr>
          <w:p w:rsidR="009C7B0B" w:rsidRPr="00DC4B17" w:rsidRDefault="009C7B0B" w:rsidP="00202F88">
            <w:pPr>
              <w:widowControl w:val="0"/>
              <w:autoSpaceDE w:val="0"/>
              <w:autoSpaceDN w:val="0"/>
              <w:adjustRightInd w:val="0"/>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left"/>
              <w:rPr>
                <w:rFonts w:ascii="Times New Roman" w:hAnsi="Times New Roman" w:cs="Times New Roman"/>
              </w:rPr>
            </w:pPr>
            <w:r w:rsidRPr="00DC4B17">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202F88">
            <w:pPr>
              <w:spacing w:after="0" w:line="240" w:lineRule="auto"/>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202F88">
            <w:pPr>
              <w:spacing w:after="0" w:line="240" w:lineRule="auto"/>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0,0</w:t>
            </w:r>
          </w:p>
        </w:tc>
      </w:tr>
      <w:tr w:rsidR="009C7B0B" w:rsidRPr="00E72CB1" w:rsidTr="009005E8">
        <w:trPr>
          <w:trHeight w:val="407"/>
        </w:trPr>
        <w:tc>
          <w:tcPr>
            <w:tcW w:w="567" w:type="dxa"/>
            <w:vMerge/>
            <w:tcBorders>
              <w:right w:val="single" w:sz="4" w:space="0" w:color="auto"/>
            </w:tcBorders>
          </w:tcPr>
          <w:p w:rsidR="009C7B0B" w:rsidRPr="00DC4B17" w:rsidRDefault="009C7B0B" w:rsidP="00202F88">
            <w:pPr>
              <w:pStyle w:val="af2"/>
              <w:jc w:val="center"/>
              <w:rPr>
                <w:rStyle w:val="af5"/>
                <w:rFonts w:ascii="Times New Roman" w:hAnsi="Times New Roman"/>
                <w:color w:val="auto"/>
              </w:rPr>
            </w:pPr>
          </w:p>
        </w:tc>
        <w:tc>
          <w:tcPr>
            <w:tcW w:w="1134" w:type="dxa"/>
            <w:vMerge/>
            <w:tcBorders>
              <w:right w:val="single" w:sz="4" w:space="0" w:color="auto"/>
            </w:tcBorders>
          </w:tcPr>
          <w:p w:rsidR="009C7B0B" w:rsidRPr="00DC4B17" w:rsidRDefault="009C7B0B" w:rsidP="00202F88">
            <w:pPr>
              <w:pStyle w:val="af2"/>
              <w:jc w:val="left"/>
              <w:rPr>
                <w:rStyle w:val="af5"/>
                <w:rFonts w:ascii="Times New Roman" w:hAnsi="Times New Roman"/>
                <w:color w:val="auto"/>
              </w:rPr>
            </w:pPr>
          </w:p>
        </w:tc>
        <w:tc>
          <w:tcPr>
            <w:tcW w:w="1985" w:type="dxa"/>
            <w:vMerge/>
            <w:tcBorders>
              <w:left w:val="single" w:sz="4" w:space="0" w:color="auto"/>
              <w:right w:val="single" w:sz="4" w:space="0" w:color="auto"/>
            </w:tcBorders>
          </w:tcPr>
          <w:p w:rsidR="009C7B0B" w:rsidRPr="00DC4B17" w:rsidRDefault="009C7B0B" w:rsidP="00202F88">
            <w:pPr>
              <w:widowControl w:val="0"/>
              <w:autoSpaceDE w:val="0"/>
              <w:autoSpaceDN w:val="0"/>
              <w:adjustRightInd w:val="0"/>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9C7B0B" w:rsidRPr="00DC4B17" w:rsidRDefault="009C7B0B"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5B0E1C">
            <w:pPr>
              <w:spacing w:after="0" w:line="240" w:lineRule="auto"/>
              <w:jc w:val="center"/>
              <w:rPr>
                <w:rFonts w:ascii="Times New Roman" w:hAnsi="Times New Roman"/>
                <w:sz w:val="24"/>
                <w:szCs w:val="24"/>
              </w:rP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B40CBD">
            <w:pPr>
              <w:spacing w:after="0" w:line="240" w:lineRule="auto"/>
              <w:jc w:val="center"/>
              <w:rPr>
                <w:rFonts w:ascii="Times New Roman" w:hAnsi="Times New Roman"/>
                <w:sz w:val="24"/>
                <w:szCs w:val="24"/>
              </w:rPr>
            </w:pPr>
            <w:r w:rsidRPr="00D1390C">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FF4CCE">
            <w:pPr>
              <w:jc w:val="center"/>
            </w:pPr>
            <w:r w:rsidRPr="00D1390C">
              <w:rPr>
                <w:rFonts w:ascii="Times New Roman" w:hAnsi="Times New Roman"/>
                <w:sz w:val="24"/>
                <w:szCs w:val="24"/>
              </w:rPr>
              <w:t>2</w:t>
            </w:r>
            <w:r w:rsidR="00FF4CCE" w:rsidRPr="00D1390C">
              <w:rPr>
                <w:rFonts w:ascii="Times New Roman" w:hAnsi="Times New Roman"/>
                <w:sz w:val="24"/>
                <w:szCs w:val="24"/>
              </w:rPr>
              <w:t>3</w:t>
            </w:r>
            <w:r w:rsidRPr="00D1390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9C7B0B">
            <w:pPr>
              <w:jc w:val="center"/>
            </w:pPr>
            <w:r w:rsidRPr="00D1390C">
              <w:rPr>
                <w:rFonts w:ascii="Times New Roman" w:hAnsi="Times New Roman"/>
                <w:sz w:val="24"/>
                <w:szCs w:val="24"/>
              </w:rPr>
              <w:t>26,0</w:t>
            </w:r>
          </w:p>
        </w:tc>
      </w:tr>
      <w:tr w:rsidR="009005E8" w:rsidRPr="00E72CB1" w:rsidTr="00F54020">
        <w:tc>
          <w:tcPr>
            <w:tcW w:w="567" w:type="dxa"/>
            <w:vMerge/>
            <w:tcBorders>
              <w:bottom w:val="single" w:sz="4" w:space="0" w:color="auto"/>
              <w:right w:val="single" w:sz="4" w:space="0" w:color="auto"/>
            </w:tcBorders>
          </w:tcPr>
          <w:p w:rsidR="009005E8" w:rsidRPr="00DC4B17" w:rsidRDefault="009005E8" w:rsidP="00202F88">
            <w:pPr>
              <w:pStyle w:val="af2"/>
              <w:jc w:val="center"/>
              <w:rPr>
                <w:rStyle w:val="af5"/>
                <w:rFonts w:ascii="Times New Roman" w:hAnsi="Times New Roman"/>
                <w:color w:val="auto"/>
              </w:rPr>
            </w:pPr>
          </w:p>
        </w:tc>
        <w:tc>
          <w:tcPr>
            <w:tcW w:w="1134" w:type="dxa"/>
            <w:vMerge/>
            <w:tcBorders>
              <w:bottom w:val="single" w:sz="4" w:space="0" w:color="auto"/>
              <w:right w:val="single" w:sz="4" w:space="0" w:color="auto"/>
            </w:tcBorders>
          </w:tcPr>
          <w:p w:rsidR="009005E8" w:rsidRPr="00DC4B17" w:rsidRDefault="009005E8" w:rsidP="00202F88">
            <w:pPr>
              <w:pStyle w:val="af2"/>
              <w:jc w:val="left"/>
              <w:rPr>
                <w:rStyle w:val="af5"/>
                <w:rFonts w:ascii="Times New Roman" w:hAnsi="Times New Roman"/>
                <w:color w:val="auto"/>
              </w:rPr>
            </w:pPr>
          </w:p>
        </w:tc>
        <w:tc>
          <w:tcPr>
            <w:tcW w:w="1985" w:type="dxa"/>
            <w:vMerge/>
            <w:tcBorders>
              <w:left w:val="single" w:sz="4" w:space="0" w:color="auto"/>
              <w:bottom w:val="single" w:sz="4" w:space="0" w:color="auto"/>
              <w:right w:val="single" w:sz="4" w:space="0" w:color="auto"/>
            </w:tcBorders>
          </w:tcPr>
          <w:p w:rsidR="009005E8" w:rsidRPr="00DC4B17" w:rsidRDefault="009005E8" w:rsidP="00202F88">
            <w:pPr>
              <w:widowControl w:val="0"/>
              <w:autoSpaceDE w:val="0"/>
              <w:autoSpaceDN w:val="0"/>
              <w:adjustRightInd w:val="0"/>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left"/>
              <w:rPr>
                <w:rFonts w:ascii="Times New Roman" w:hAnsi="Times New Roman" w:cs="Times New Roman"/>
              </w:rPr>
            </w:pPr>
            <w:r w:rsidRPr="00DC4B17">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9005E8" w:rsidRPr="00DC4B17" w:rsidRDefault="009005E8"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7F3990" w:rsidP="00202F88">
            <w:pPr>
              <w:spacing w:after="0" w:line="240" w:lineRule="auto"/>
              <w:jc w:val="center"/>
              <w:rPr>
                <w:rFonts w:ascii="Times New Roman" w:hAnsi="Times New Roman"/>
                <w:sz w:val="24"/>
                <w:szCs w:val="24"/>
              </w:rPr>
            </w:pPr>
            <w:r w:rsidRPr="00D1390C">
              <w:rPr>
                <w:rFonts w:ascii="Times New Roman" w:hAnsi="Times New Roman"/>
                <w:sz w:val="24"/>
                <w:szCs w:val="24"/>
              </w:rPr>
              <w:t>16945,0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7F3990" w:rsidP="00202F88">
            <w:pPr>
              <w:spacing w:after="0" w:line="240" w:lineRule="auto"/>
              <w:jc w:val="center"/>
              <w:rPr>
                <w:rFonts w:ascii="Times New Roman" w:hAnsi="Times New Roman"/>
                <w:sz w:val="24"/>
                <w:szCs w:val="24"/>
              </w:rPr>
            </w:pPr>
            <w:r w:rsidRPr="00D1390C">
              <w:rPr>
                <w:rFonts w:ascii="Times New Roman" w:hAnsi="Times New Roman"/>
                <w:sz w:val="24"/>
                <w:szCs w:val="24"/>
              </w:rPr>
              <w:t>16607,5</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7F3990" w:rsidP="00202F88">
            <w:pPr>
              <w:spacing w:after="0" w:line="240" w:lineRule="auto"/>
              <w:jc w:val="center"/>
              <w:rPr>
                <w:rFonts w:ascii="Times New Roman" w:hAnsi="Times New Roman"/>
                <w:sz w:val="24"/>
                <w:szCs w:val="24"/>
              </w:rPr>
            </w:pPr>
            <w:r w:rsidRPr="00D1390C">
              <w:rPr>
                <w:rFonts w:ascii="Times New Roman" w:hAnsi="Times New Roman"/>
                <w:sz w:val="24"/>
                <w:szCs w:val="24"/>
              </w:rPr>
              <w:t>16607,5</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9C7B0B" w:rsidP="00290B70">
            <w:pPr>
              <w:pStyle w:val="af2"/>
              <w:jc w:val="center"/>
              <w:rPr>
                <w:rFonts w:ascii="Times New Roman" w:hAnsi="Times New Roman" w:cs="Times New Roman"/>
              </w:rPr>
            </w:pPr>
            <w:r w:rsidRPr="00D1390C">
              <w:rPr>
                <w:rFonts w:ascii="Times New Roman" w:hAnsi="Times New Roman" w:cs="Times New Roman"/>
              </w:rPr>
              <w:t>16630,6</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9C7B0B" w:rsidP="00290B70">
            <w:pPr>
              <w:pStyle w:val="af2"/>
              <w:jc w:val="center"/>
              <w:rPr>
                <w:rFonts w:ascii="Times New Roman" w:hAnsi="Times New Roman" w:cs="Times New Roman"/>
              </w:rPr>
            </w:pPr>
            <w:r w:rsidRPr="00D1390C">
              <w:rPr>
                <w:rFonts w:ascii="Times New Roman" w:hAnsi="Times New Roman" w:cs="Times New Roman"/>
              </w:rPr>
              <w:t>17296,9</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9C7B0B" w:rsidP="00290B70">
            <w:pPr>
              <w:pStyle w:val="af2"/>
              <w:jc w:val="center"/>
              <w:rPr>
                <w:rFonts w:ascii="Times New Roman" w:hAnsi="Times New Roman" w:cs="Times New Roman"/>
              </w:rPr>
            </w:pPr>
            <w:r w:rsidRPr="00D1390C">
              <w:rPr>
                <w:rFonts w:ascii="Times New Roman" w:hAnsi="Times New Roman" w:cs="Times New Roman"/>
              </w:rPr>
              <w:t>17989,8</w:t>
            </w:r>
          </w:p>
        </w:tc>
      </w:tr>
      <w:tr w:rsidR="00F54020" w:rsidRPr="00E72CB1" w:rsidTr="00F54020">
        <w:trPr>
          <w:trHeight w:val="167"/>
        </w:trPr>
        <w:tc>
          <w:tcPr>
            <w:tcW w:w="567" w:type="dxa"/>
            <w:vMerge w:val="restart"/>
            <w:tcBorders>
              <w:top w:val="single" w:sz="4" w:space="0" w:color="auto"/>
              <w:right w:val="single" w:sz="4" w:space="0" w:color="auto"/>
            </w:tcBorders>
          </w:tcPr>
          <w:p w:rsidR="00F54020" w:rsidRPr="00DC4B17" w:rsidRDefault="00F54020" w:rsidP="00202F88">
            <w:pPr>
              <w:pStyle w:val="af2"/>
              <w:ind w:left="-108" w:right="-107"/>
              <w:jc w:val="center"/>
              <w:rPr>
                <w:rStyle w:val="af5"/>
                <w:rFonts w:ascii="Times New Roman" w:hAnsi="Times New Roman"/>
                <w:b w:val="0"/>
                <w:color w:val="auto"/>
              </w:rPr>
            </w:pPr>
            <w:r w:rsidRPr="00DC4B17">
              <w:rPr>
                <w:rStyle w:val="af5"/>
                <w:rFonts w:ascii="Times New Roman" w:hAnsi="Times New Roman"/>
                <w:b w:val="0"/>
                <w:color w:val="auto"/>
              </w:rPr>
              <w:t>1.1.1</w:t>
            </w:r>
          </w:p>
        </w:tc>
        <w:tc>
          <w:tcPr>
            <w:tcW w:w="1134" w:type="dxa"/>
            <w:vMerge w:val="restart"/>
            <w:tcBorders>
              <w:top w:val="single" w:sz="4" w:space="0" w:color="auto"/>
              <w:right w:val="single" w:sz="4" w:space="0" w:color="auto"/>
            </w:tcBorders>
          </w:tcPr>
          <w:p w:rsidR="00F54020" w:rsidRPr="00DC4B17" w:rsidRDefault="00F54020" w:rsidP="00202F88">
            <w:pPr>
              <w:pStyle w:val="af2"/>
              <w:ind w:left="-108" w:right="-108"/>
              <w:jc w:val="left"/>
              <w:rPr>
                <w:rStyle w:val="af5"/>
                <w:rFonts w:ascii="Times New Roman" w:hAnsi="Times New Roman"/>
                <w:b w:val="0"/>
                <w:color w:val="auto"/>
              </w:rPr>
            </w:pPr>
            <w:r w:rsidRPr="00DC4B17">
              <w:rPr>
                <w:rFonts w:ascii="Times New Roman" w:hAnsi="Times New Roman" w:cs="Times New Roman"/>
              </w:rPr>
              <w:t>Основное мероприят</w:t>
            </w:r>
            <w:r w:rsidRPr="00DC4B17">
              <w:rPr>
                <w:rFonts w:ascii="Times New Roman" w:hAnsi="Times New Roman" w:cs="Times New Roman"/>
              </w:rPr>
              <w:lastRenderedPageBreak/>
              <w:t>ие 1.2</w:t>
            </w:r>
          </w:p>
        </w:tc>
        <w:tc>
          <w:tcPr>
            <w:tcW w:w="1985" w:type="dxa"/>
            <w:vMerge w:val="restart"/>
            <w:tcBorders>
              <w:top w:val="single" w:sz="4" w:space="0" w:color="auto"/>
              <w:left w:val="single" w:sz="4" w:space="0" w:color="auto"/>
              <w:right w:val="single" w:sz="4" w:space="0" w:color="auto"/>
            </w:tcBorders>
          </w:tcPr>
          <w:p w:rsidR="00F54020" w:rsidRPr="00DC4B17" w:rsidRDefault="00F54020" w:rsidP="00290B70">
            <w:pPr>
              <w:widowControl w:val="0"/>
              <w:autoSpaceDE w:val="0"/>
              <w:autoSpaceDN w:val="0"/>
              <w:adjustRightInd w:val="0"/>
              <w:spacing w:after="0" w:line="240" w:lineRule="auto"/>
              <w:rPr>
                <w:rFonts w:ascii="Times New Roman" w:hAnsi="Times New Roman"/>
                <w:b/>
                <w:sz w:val="24"/>
                <w:szCs w:val="24"/>
              </w:rPr>
            </w:pPr>
            <w:r w:rsidRPr="00DC4B17">
              <w:rPr>
                <w:rFonts w:ascii="Times New Roman" w:hAnsi="Times New Roman"/>
                <w:sz w:val="24"/>
                <w:szCs w:val="24"/>
              </w:rPr>
              <w:lastRenderedPageBreak/>
              <w:t xml:space="preserve">Организация составления и </w:t>
            </w:r>
            <w:r w:rsidRPr="00DC4B17">
              <w:rPr>
                <w:rFonts w:ascii="Times New Roman" w:hAnsi="Times New Roman"/>
                <w:sz w:val="24"/>
                <w:szCs w:val="24"/>
              </w:rPr>
              <w:lastRenderedPageBreak/>
              <w:t>исполнение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F54020" w:rsidRPr="00F54020" w:rsidRDefault="00F54020" w:rsidP="00F54020">
            <w:pPr>
              <w:spacing w:after="0" w:line="240" w:lineRule="auto"/>
              <w:jc w:val="both"/>
              <w:rPr>
                <w:sz w:val="24"/>
                <w:szCs w:val="24"/>
              </w:rPr>
            </w:pPr>
            <w:r w:rsidRPr="00F54020">
              <w:rPr>
                <w:rFonts w:ascii="Times New Roman" w:hAnsi="Times New Roman"/>
                <w:sz w:val="24"/>
                <w:szCs w:val="24"/>
              </w:rPr>
              <w:lastRenderedPageBreak/>
              <w:t>местный бюджет</w:t>
            </w:r>
          </w:p>
        </w:tc>
        <w:tc>
          <w:tcPr>
            <w:tcW w:w="709" w:type="dxa"/>
            <w:vMerge w:val="restart"/>
            <w:tcBorders>
              <w:top w:val="single" w:sz="4" w:space="0" w:color="auto"/>
              <w:left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0210100000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B40CBD">
            <w:pPr>
              <w:spacing w:after="0" w:line="240" w:lineRule="auto"/>
              <w:jc w:val="center"/>
              <w:rPr>
                <w:rFonts w:ascii="Times New Roman" w:hAnsi="Times New Roman"/>
                <w:sz w:val="24"/>
                <w:szCs w:val="24"/>
              </w:rPr>
            </w:pPr>
            <w:r w:rsidRPr="00D1390C">
              <w:rPr>
                <w:rFonts w:ascii="Times New Roman" w:hAnsi="Times New Roman"/>
                <w:sz w:val="24"/>
                <w:szCs w:val="24"/>
              </w:rPr>
              <w:t>5783,0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spacing w:after="0" w:line="240" w:lineRule="auto"/>
              <w:jc w:val="center"/>
              <w:rPr>
                <w:rFonts w:ascii="Times New Roman" w:hAnsi="Times New Roman"/>
                <w:sz w:val="24"/>
                <w:szCs w:val="24"/>
              </w:rPr>
            </w:pPr>
            <w:r w:rsidRPr="00D1390C">
              <w:rPr>
                <w:rFonts w:ascii="Times New Roman" w:hAnsi="Times New Roman"/>
                <w:sz w:val="24"/>
                <w:szCs w:val="24"/>
              </w:rPr>
              <w:t>5520,5</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jc w:val="center"/>
            </w:pPr>
            <w:r w:rsidRPr="00D1390C">
              <w:rPr>
                <w:rFonts w:ascii="Times New Roman" w:hAnsi="Times New Roman"/>
                <w:sz w:val="24"/>
                <w:szCs w:val="24"/>
              </w:rPr>
              <w:t>5520,5</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16A71">
            <w:pPr>
              <w:jc w:val="center"/>
            </w:pPr>
            <w:r w:rsidRPr="00D1390C">
              <w:rPr>
                <w:rFonts w:ascii="Times New Roman" w:hAnsi="Times New Roman"/>
                <w:sz w:val="24"/>
                <w:szCs w:val="24"/>
              </w:rPr>
              <w:t>5624,3</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jc w:val="center"/>
            </w:pPr>
            <w:r w:rsidRPr="00D1390C">
              <w:rPr>
                <w:rFonts w:ascii="Times New Roman" w:hAnsi="Times New Roman"/>
                <w:sz w:val="24"/>
                <w:szCs w:val="24"/>
              </w:rPr>
              <w:t>5849,3</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jc w:val="center"/>
            </w:pPr>
            <w:r w:rsidRPr="00D1390C">
              <w:rPr>
                <w:rFonts w:ascii="Times New Roman" w:hAnsi="Times New Roman"/>
                <w:sz w:val="24"/>
                <w:szCs w:val="24"/>
              </w:rPr>
              <w:t>6083,3</w:t>
            </w:r>
          </w:p>
        </w:tc>
      </w:tr>
      <w:tr w:rsidR="00F54020" w:rsidRPr="00E72CB1" w:rsidTr="00F54020">
        <w:trPr>
          <w:trHeight w:val="581"/>
        </w:trPr>
        <w:tc>
          <w:tcPr>
            <w:tcW w:w="567" w:type="dxa"/>
            <w:vMerge/>
            <w:tcBorders>
              <w:bottom w:val="single" w:sz="4" w:space="0" w:color="auto"/>
              <w:right w:val="single" w:sz="4" w:space="0" w:color="auto"/>
            </w:tcBorders>
          </w:tcPr>
          <w:p w:rsidR="00F54020" w:rsidRPr="00DC4B17" w:rsidRDefault="00F54020" w:rsidP="00202F88">
            <w:pPr>
              <w:pStyle w:val="af2"/>
              <w:ind w:left="-108" w:right="-107"/>
              <w:jc w:val="center"/>
              <w:rPr>
                <w:rStyle w:val="af5"/>
                <w:rFonts w:ascii="Times New Roman" w:hAnsi="Times New Roman"/>
                <w:color w:val="auto"/>
              </w:rPr>
            </w:pPr>
          </w:p>
        </w:tc>
        <w:tc>
          <w:tcPr>
            <w:tcW w:w="1134" w:type="dxa"/>
            <w:vMerge/>
            <w:tcBorders>
              <w:bottom w:val="single" w:sz="4" w:space="0" w:color="auto"/>
              <w:right w:val="single" w:sz="4" w:space="0" w:color="auto"/>
            </w:tcBorders>
          </w:tcPr>
          <w:p w:rsidR="00F54020" w:rsidRPr="00DC4B17" w:rsidRDefault="00F54020" w:rsidP="00202F88">
            <w:pPr>
              <w:pStyle w:val="af2"/>
              <w:ind w:left="-108" w:right="-108" w:firstLine="108"/>
              <w:jc w:val="left"/>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F54020" w:rsidRPr="00DC4B17" w:rsidRDefault="00F54020" w:rsidP="00202F8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020" w:rsidRPr="00F54020" w:rsidRDefault="00F54020" w:rsidP="00F54020">
            <w:pPr>
              <w:spacing w:line="240" w:lineRule="auto"/>
              <w:jc w:val="both"/>
              <w:rPr>
                <w:sz w:val="24"/>
                <w:szCs w:val="24"/>
              </w:rPr>
            </w:pPr>
            <w:r w:rsidRPr="00F54020">
              <w:rPr>
                <w:rFonts w:ascii="Times New Roman" w:hAnsi="Times New Roman"/>
                <w:sz w:val="24"/>
                <w:szCs w:val="24"/>
              </w:rPr>
              <w:t>местный бюджет</w:t>
            </w:r>
          </w:p>
        </w:tc>
        <w:tc>
          <w:tcPr>
            <w:tcW w:w="709" w:type="dxa"/>
            <w:vMerge/>
            <w:tcBorders>
              <w:left w:val="single" w:sz="4" w:space="0" w:color="auto"/>
              <w:bottom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0210100000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B40CBD">
            <w:pPr>
              <w:spacing w:after="0" w:line="240" w:lineRule="auto"/>
              <w:jc w:val="center"/>
              <w:rPr>
                <w:rFonts w:ascii="Times New Roman" w:hAnsi="Times New Roman"/>
                <w:sz w:val="24"/>
                <w:szCs w:val="24"/>
              </w:rPr>
            </w:pPr>
            <w:r w:rsidRPr="00D1390C">
              <w:rPr>
                <w:rFonts w:ascii="Times New Roman" w:hAnsi="Times New Roman"/>
                <w:sz w:val="24"/>
                <w:szCs w:val="24"/>
              </w:rPr>
              <w:t>11162,0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B40CBD">
            <w:pPr>
              <w:spacing w:after="0" w:line="240" w:lineRule="auto"/>
              <w:jc w:val="center"/>
              <w:rPr>
                <w:rFonts w:ascii="Times New Roman" w:hAnsi="Times New Roman"/>
                <w:sz w:val="24"/>
                <w:szCs w:val="24"/>
              </w:rPr>
            </w:pPr>
            <w:r w:rsidRPr="00D1390C">
              <w:rPr>
                <w:rFonts w:ascii="Times New Roman" w:hAnsi="Times New Roman"/>
                <w:sz w:val="24"/>
                <w:szCs w:val="24"/>
              </w:rPr>
              <w:t>11087,0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spacing w:after="0" w:line="240" w:lineRule="auto"/>
              <w:jc w:val="center"/>
              <w:rPr>
                <w:rFonts w:ascii="Times New Roman" w:hAnsi="Times New Roman"/>
                <w:sz w:val="24"/>
                <w:szCs w:val="24"/>
              </w:rPr>
            </w:pPr>
            <w:r w:rsidRPr="00D1390C">
              <w:rPr>
                <w:rFonts w:ascii="Times New Roman" w:hAnsi="Times New Roman"/>
                <w:sz w:val="24"/>
                <w:szCs w:val="24"/>
              </w:rPr>
              <w:t>11087,0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pStyle w:val="af2"/>
              <w:jc w:val="center"/>
              <w:rPr>
                <w:rFonts w:ascii="Times New Roman" w:hAnsi="Times New Roman" w:cs="Times New Roman"/>
              </w:rPr>
            </w:pPr>
            <w:r w:rsidRPr="00D1390C">
              <w:rPr>
                <w:rFonts w:ascii="Times New Roman" w:hAnsi="Times New Roman" w:cs="Times New Roman"/>
              </w:rPr>
              <w:t>11006,3</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pStyle w:val="af2"/>
              <w:jc w:val="center"/>
              <w:rPr>
                <w:rFonts w:ascii="Times New Roman" w:hAnsi="Times New Roman" w:cs="Times New Roman"/>
              </w:rPr>
            </w:pPr>
            <w:r w:rsidRPr="00D1390C">
              <w:rPr>
                <w:rFonts w:ascii="Times New Roman" w:hAnsi="Times New Roman" w:cs="Times New Roman"/>
              </w:rPr>
              <w:t>11447,6</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171745">
            <w:pPr>
              <w:pStyle w:val="af2"/>
              <w:jc w:val="center"/>
              <w:rPr>
                <w:rFonts w:ascii="Times New Roman" w:hAnsi="Times New Roman" w:cs="Times New Roman"/>
              </w:rPr>
            </w:pPr>
            <w:r w:rsidRPr="00D1390C">
              <w:rPr>
                <w:rFonts w:ascii="Times New Roman" w:hAnsi="Times New Roman" w:cs="Times New Roman"/>
              </w:rPr>
              <w:t>11906,5</w:t>
            </w:r>
          </w:p>
        </w:tc>
      </w:tr>
      <w:tr w:rsidR="00171745" w:rsidRPr="00E72CB1" w:rsidTr="009005E8">
        <w:trPr>
          <w:trHeight w:val="581"/>
        </w:trPr>
        <w:tc>
          <w:tcPr>
            <w:tcW w:w="567" w:type="dxa"/>
            <w:tcBorders>
              <w:top w:val="single" w:sz="4" w:space="0" w:color="auto"/>
              <w:bottom w:val="single" w:sz="4" w:space="0" w:color="auto"/>
              <w:right w:val="single" w:sz="4" w:space="0" w:color="auto"/>
            </w:tcBorders>
          </w:tcPr>
          <w:p w:rsidR="00171745" w:rsidRPr="00DC4B17" w:rsidRDefault="00171745" w:rsidP="00202F88">
            <w:pPr>
              <w:pStyle w:val="af2"/>
              <w:ind w:left="-108" w:right="-107"/>
              <w:jc w:val="center"/>
              <w:rPr>
                <w:rStyle w:val="af5"/>
                <w:rFonts w:ascii="Times New Roman" w:hAnsi="Times New Roman"/>
                <w:b w:val="0"/>
                <w:color w:val="auto"/>
              </w:rPr>
            </w:pPr>
            <w:r w:rsidRPr="00DC4B17">
              <w:rPr>
                <w:rStyle w:val="af5"/>
                <w:rFonts w:ascii="Times New Roman" w:hAnsi="Times New Roman"/>
                <w:b w:val="0"/>
                <w:color w:val="auto"/>
              </w:rPr>
              <w:lastRenderedPageBreak/>
              <w:t>1.1.2</w:t>
            </w:r>
          </w:p>
        </w:tc>
        <w:tc>
          <w:tcPr>
            <w:tcW w:w="1134" w:type="dxa"/>
            <w:tcBorders>
              <w:top w:val="single" w:sz="4" w:space="0" w:color="auto"/>
              <w:bottom w:val="single" w:sz="4" w:space="0" w:color="auto"/>
              <w:right w:val="single" w:sz="4" w:space="0" w:color="auto"/>
            </w:tcBorders>
          </w:tcPr>
          <w:p w:rsidR="00171745" w:rsidRPr="00DC4B17" w:rsidRDefault="00171745" w:rsidP="009005E8">
            <w:pPr>
              <w:pStyle w:val="af2"/>
              <w:ind w:left="-113"/>
              <w:jc w:val="left"/>
              <w:rPr>
                <w:rFonts w:ascii="Times New Roman" w:hAnsi="Times New Roman" w:cs="Times New Roman"/>
              </w:rPr>
            </w:pPr>
            <w:r w:rsidRPr="00DC4B17">
              <w:rPr>
                <w:rFonts w:ascii="Times New Roman" w:hAnsi="Times New Roman" w:cs="Times New Roman"/>
              </w:rPr>
              <w:t>Основное мероприятие 1.3</w:t>
            </w:r>
          </w:p>
        </w:tc>
        <w:tc>
          <w:tcPr>
            <w:tcW w:w="1985" w:type="dxa"/>
            <w:tcBorders>
              <w:top w:val="single" w:sz="4" w:space="0" w:color="auto"/>
              <w:left w:val="single" w:sz="4" w:space="0" w:color="auto"/>
              <w:bottom w:val="single" w:sz="4" w:space="0" w:color="auto"/>
              <w:right w:val="single" w:sz="4" w:space="0" w:color="auto"/>
            </w:tcBorders>
          </w:tcPr>
          <w:p w:rsidR="00171745" w:rsidRPr="00DC4B17" w:rsidRDefault="007F39FF" w:rsidP="00E26E4F">
            <w:pPr>
              <w:widowControl w:val="0"/>
              <w:autoSpaceDE w:val="0"/>
              <w:autoSpaceDN w:val="0"/>
              <w:adjustRightInd w:val="0"/>
              <w:spacing w:after="0" w:line="240" w:lineRule="auto"/>
              <w:rPr>
                <w:rFonts w:ascii="Times New Roman" w:hAnsi="Times New Roman"/>
                <w:sz w:val="24"/>
                <w:szCs w:val="24"/>
              </w:rPr>
            </w:pPr>
            <w:r w:rsidRPr="007F39FF">
              <w:rPr>
                <w:rFonts w:ascii="Times New Roman" w:hAnsi="Times New Roman"/>
                <w:sz w:val="24"/>
                <w:szCs w:val="24"/>
              </w:rPr>
              <w:t>Стабилизация финансовой ситуации и финансовое обеспечение непредвиденных расходов в Грачевском районе</w:t>
            </w:r>
          </w:p>
        </w:tc>
        <w:tc>
          <w:tcPr>
            <w:tcW w:w="1701" w:type="dxa"/>
            <w:tcBorders>
              <w:top w:val="single" w:sz="4" w:space="0" w:color="auto"/>
              <w:left w:val="single" w:sz="4" w:space="0" w:color="auto"/>
              <w:bottom w:val="single" w:sz="4" w:space="0" w:color="auto"/>
              <w:right w:val="single" w:sz="4" w:space="0" w:color="auto"/>
            </w:tcBorders>
          </w:tcPr>
          <w:p w:rsidR="00171745" w:rsidRPr="00DC4B17" w:rsidRDefault="00F54020" w:rsidP="00F54020">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171745" w:rsidRPr="00DC4B17" w:rsidRDefault="00171745" w:rsidP="00E26E4F">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171745" w:rsidRPr="00DC4B17" w:rsidRDefault="00171745" w:rsidP="00E26E4F">
            <w:pPr>
              <w:pStyle w:val="af2"/>
              <w:jc w:val="center"/>
              <w:rPr>
                <w:rFonts w:ascii="Times New Roman" w:hAnsi="Times New Roman" w:cs="Times New Roman"/>
              </w:rPr>
            </w:pPr>
            <w:r w:rsidRPr="00DC4B17">
              <w:rPr>
                <w:rFonts w:ascii="Times New Roman" w:hAnsi="Times New Roman" w:cs="Times New Roman"/>
              </w:rPr>
              <w:t>0106</w:t>
            </w:r>
          </w:p>
        </w:tc>
        <w:tc>
          <w:tcPr>
            <w:tcW w:w="1276" w:type="dxa"/>
            <w:tcBorders>
              <w:top w:val="single" w:sz="4" w:space="0" w:color="auto"/>
              <w:left w:val="single" w:sz="4" w:space="0" w:color="auto"/>
              <w:bottom w:val="single" w:sz="4" w:space="0" w:color="auto"/>
              <w:right w:val="single" w:sz="4" w:space="0" w:color="auto"/>
            </w:tcBorders>
          </w:tcPr>
          <w:p w:rsidR="00171745" w:rsidRPr="00DC4B17" w:rsidRDefault="00171745" w:rsidP="00E26E4F">
            <w:pPr>
              <w:pStyle w:val="af2"/>
              <w:jc w:val="center"/>
              <w:rPr>
                <w:rFonts w:ascii="Times New Roman" w:hAnsi="Times New Roman" w:cs="Times New Roman"/>
              </w:rPr>
            </w:pPr>
            <w:r w:rsidRPr="00DC4B17">
              <w:rPr>
                <w:rFonts w:ascii="Times New Roman" w:hAnsi="Times New Roman" w:cs="Times New Roman"/>
              </w:rPr>
              <w:t>0210380957</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E26E4F">
            <w:pPr>
              <w:spacing w:after="0" w:line="240" w:lineRule="auto"/>
              <w:jc w:val="center"/>
              <w:rPr>
                <w:rFonts w:ascii="Times New Roman" w:hAnsi="Times New Roman"/>
                <w:sz w:val="24"/>
                <w:szCs w:val="24"/>
              </w:rP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B40CBD">
            <w:pPr>
              <w:spacing w:after="0" w:line="240" w:lineRule="auto"/>
              <w:jc w:val="center"/>
              <w:rPr>
                <w:rFonts w:ascii="Times New Roman" w:hAnsi="Times New Roman"/>
                <w:sz w:val="24"/>
                <w:szCs w:val="24"/>
              </w:rPr>
            </w:pPr>
            <w:r w:rsidRPr="00D1390C">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FF4CCE">
            <w:pPr>
              <w:jc w:val="center"/>
            </w:pPr>
            <w:r w:rsidRPr="00D1390C">
              <w:rPr>
                <w:rFonts w:ascii="Times New Roman" w:hAnsi="Times New Roman"/>
                <w:sz w:val="24"/>
                <w:szCs w:val="24"/>
              </w:rPr>
              <w:t>2</w:t>
            </w:r>
            <w:r w:rsidR="00FF4CCE" w:rsidRPr="00D1390C">
              <w:rPr>
                <w:rFonts w:ascii="Times New Roman" w:hAnsi="Times New Roman"/>
                <w:sz w:val="24"/>
                <w:szCs w:val="24"/>
              </w:rPr>
              <w:t>3</w:t>
            </w:r>
            <w:r w:rsidRPr="00D1390C">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171745">
            <w:pPr>
              <w:jc w:val="cente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171745">
            <w:pPr>
              <w:jc w:val="center"/>
            </w:pPr>
            <w:r w:rsidRPr="00D1390C">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tcPr>
          <w:p w:rsidR="00171745" w:rsidRPr="00D1390C" w:rsidRDefault="00171745" w:rsidP="00171745">
            <w:pPr>
              <w:jc w:val="center"/>
            </w:pPr>
            <w:r w:rsidRPr="00D1390C">
              <w:rPr>
                <w:rFonts w:ascii="Times New Roman" w:hAnsi="Times New Roman"/>
                <w:sz w:val="24"/>
                <w:szCs w:val="24"/>
              </w:rPr>
              <w:t>26,0</w:t>
            </w:r>
          </w:p>
        </w:tc>
      </w:tr>
      <w:tr w:rsidR="009005E8" w:rsidRPr="00E72CB1" w:rsidTr="009005E8">
        <w:tc>
          <w:tcPr>
            <w:tcW w:w="567" w:type="dxa"/>
            <w:vMerge w:val="restart"/>
            <w:tcBorders>
              <w:top w:val="single" w:sz="4" w:space="0" w:color="auto"/>
              <w:right w:val="single" w:sz="4" w:space="0" w:color="auto"/>
            </w:tcBorders>
          </w:tcPr>
          <w:p w:rsidR="009005E8" w:rsidRPr="00DC4B17" w:rsidRDefault="009005E8" w:rsidP="00202F88">
            <w:pPr>
              <w:pStyle w:val="af2"/>
              <w:jc w:val="center"/>
              <w:rPr>
                <w:rStyle w:val="af5"/>
                <w:rFonts w:ascii="Times New Roman" w:hAnsi="Times New Roman"/>
                <w:b w:val="0"/>
                <w:color w:val="auto"/>
              </w:rPr>
            </w:pPr>
            <w:r w:rsidRPr="00DC4B17">
              <w:rPr>
                <w:rStyle w:val="af5"/>
                <w:rFonts w:ascii="Times New Roman" w:hAnsi="Times New Roman"/>
                <w:b w:val="0"/>
                <w:color w:val="auto"/>
              </w:rPr>
              <w:t>1.2</w:t>
            </w:r>
          </w:p>
        </w:tc>
        <w:tc>
          <w:tcPr>
            <w:tcW w:w="1134" w:type="dxa"/>
            <w:vMerge w:val="restart"/>
            <w:tcBorders>
              <w:top w:val="single" w:sz="4" w:space="0" w:color="auto"/>
              <w:right w:val="single" w:sz="4" w:space="0" w:color="auto"/>
            </w:tcBorders>
          </w:tcPr>
          <w:p w:rsidR="009005E8" w:rsidRPr="00DC4B17" w:rsidRDefault="009005E8" w:rsidP="00202F88">
            <w:pPr>
              <w:pStyle w:val="af2"/>
              <w:jc w:val="left"/>
              <w:rPr>
                <w:rFonts w:ascii="Times New Roman" w:hAnsi="Times New Roman" w:cs="Times New Roman"/>
              </w:rPr>
            </w:pPr>
            <w:r w:rsidRPr="00DC4B17">
              <w:rPr>
                <w:rStyle w:val="af5"/>
                <w:rFonts w:ascii="Times New Roman" w:hAnsi="Times New Roman"/>
                <w:b w:val="0"/>
                <w:color w:val="auto"/>
              </w:rPr>
              <w:t>Подпрограмма 2</w:t>
            </w:r>
          </w:p>
        </w:tc>
        <w:tc>
          <w:tcPr>
            <w:tcW w:w="1985" w:type="dxa"/>
            <w:vMerge w:val="restart"/>
            <w:tcBorders>
              <w:top w:val="single" w:sz="4" w:space="0" w:color="auto"/>
              <w:left w:val="single" w:sz="4" w:space="0" w:color="auto"/>
              <w:right w:val="single" w:sz="4" w:space="0" w:color="auto"/>
            </w:tcBorders>
          </w:tcPr>
          <w:p w:rsidR="009005E8" w:rsidRPr="00DC4B17" w:rsidRDefault="009005E8" w:rsidP="00202F88">
            <w:pPr>
              <w:pStyle w:val="af4"/>
              <w:rPr>
                <w:rFonts w:ascii="Times New Roman" w:hAnsi="Times New Roman" w:cs="Times New Roman"/>
              </w:rPr>
            </w:pPr>
            <w:r w:rsidRPr="00DC4B17">
              <w:rPr>
                <w:rFonts w:ascii="Times New Roman" w:hAnsi="Times New Roman" w:cs="Times New Roman"/>
              </w:rPr>
              <w:t>«Повышение финансовой самостоятельности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9005E8" w:rsidRPr="00DC4B17" w:rsidRDefault="009005E8" w:rsidP="00F54020">
            <w:pPr>
              <w:pStyle w:val="af2"/>
              <w:jc w:val="left"/>
              <w:rPr>
                <w:rFonts w:ascii="Times New Roman" w:hAnsi="Times New Roman" w:cs="Times New Roman"/>
              </w:rPr>
            </w:pPr>
            <w:r w:rsidRPr="00DC4B17">
              <w:rPr>
                <w:rFonts w:ascii="Times New Roman" w:hAnsi="Times New Roman" w:cs="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9005E8" w:rsidRPr="00DC4B17" w:rsidRDefault="009005E8"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9005E8" w:rsidRPr="00DC4B17" w:rsidRDefault="009005E8" w:rsidP="00202F88">
            <w:pPr>
              <w:pStyle w:val="af2"/>
              <w:jc w:val="center"/>
              <w:rPr>
                <w:rFonts w:ascii="Times New Roman" w:hAnsi="Times New Roman" w:cs="Times New Roman"/>
              </w:rPr>
            </w:pPr>
            <w:r w:rsidRPr="00DC4B17">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9005E8" w:rsidRPr="00DC4B17" w:rsidRDefault="009005E8" w:rsidP="00202F88">
            <w:pPr>
              <w:pStyle w:val="af2"/>
              <w:jc w:val="center"/>
              <w:rPr>
                <w:rFonts w:ascii="Times New Roman" w:hAnsi="Times New Roman" w:cs="Times New Roman"/>
              </w:rPr>
            </w:pPr>
            <w:r w:rsidRPr="00DC4B17">
              <w:rPr>
                <w:rFonts w:ascii="Times New Roman" w:hAnsi="Times New Roman" w:cs="Times New Roman"/>
              </w:rPr>
              <w:t>0220000000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202F88">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32960,5</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9C7B0B">
            <w:pPr>
              <w:spacing w:line="240" w:lineRule="auto"/>
              <w:jc w:val="center"/>
              <w:rPr>
                <w:rFonts w:ascii="Times New Roman" w:hAnsi="Times New Roman"/>
                <w:sz w:val="24"/>
                <w:szCs w:val="24"/>
              </w:rPr>
            </w:pPr>
            <w:r w:rsidRPr="00D1390C">
              <w:rPr>
                <w:rFonts w:ascii="Times New Roman" w:hAnsi="Times New Roman"/>
                <w:sz w:val="24"/>
                <w:szCs w:val="24"/>
              </w:rPr>
              <w:t>30173,0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1A16BF" w:rsidP="009C7B0B">
            <w:pPr>
              <w:spacing w:line="240" w:lineRule="auto"/>
              <w:jc w:val="center"/>
              <w:rPr>
                <w:rFonts w:ascii="Times New Roman" w:hAnsi="Times New Roman"/>
                <w:sz w:val="24"/>
                <w:szCs w:val="24"/>
              </w:rPr>
            </w:pPr>
            <w:r w:rsidRPr="00D1390C">
              <w:rPr>
                <w:rFonts w:ascii="Times New Roman" w:hAnsi="Times New Roman"/>
                <w:sz w:val="24"/>
                <w:szCs w:val="24"/>
              </w:rPr>
              <w:t>28409,0</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25139E" w:rsidP="009C7B0B">
            <w:pPr>
              <w:spacing w:line="240" w:lineRule="auto"/>
              <w:jc w:val="center"/>
              <w:rPr>
                <w:rFonts w:ascii="Times New Roman" w:hAnsi="Times New Roman"/>
                <w:sz w:val="24"/>
                <w:szCs w:val="24"/>
              </w:rPr>
            </w:pPr>
            <w:r w:rsidRPr="00D1390C">
              <w:rPr>
                <w:rFonts w:ascii="Times New Roman" w:hAnsi="Times New Roman"/>
                <w:sz w:val="24"/>
                <w:szCs w:val="24"/>
              </w:rPr>
              <w:t>37806,1</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25139E" w:rsidP="009C7B0B">
            <w:pPr>
              <w:spacing w:line="240" w:lineRule="auto"/>
              <w:jc w:val="center"/>
              <w:rPr>
                <w:rFonts w:ascii="Times New Roman" w:hAnsi="Times New Roman"/>
                <w:sz w:val="24"/>
                <w:szCs w:val="24"/>
              </w:rPr>
            </w:pPr>
            <w:r w:rsidRPr="00D1390C">
              <w:rPr>
                <w:rFonts w:ascii="Times New Roman" w:hAnsi="Times New Roman"/>
                <w:sz w:val="24"/>
                <w:szCs w:val="24"/>
              </w:rPr>
              <w:t>39432,9</w:t>
            </w:r>
          </w:p>
        </w:tc>
        <w:tc>
          <w:tcPr>
            <w:tcW w:w="1134" w:type="dxa"/>
            <w:tcBorders>
              <w:top w:val="single" w:sz="4" w:space="0" w:color="auto"/>
              <w:left w:val="single" w:sz="4" w:space="0" w:color="auto"/>
              <w:bottom w:val="single" w:sz="4" w:space="0" w:color="auto"/>
              <w:right w:val="single" w:sz="4" w:space="0" w:color="auto"/>
            </w:tcBorders>
          </w:tcPr>
          <w:p w:rsidR="009005E8" w:rsidRPr="00D1390C" w:rsidRDefault="0025139E" w:rsidP="009C7B0B">
            <w:pPr>
              <w:spacing w:line="240" w:lineRule="auto"/>
              <w:jc w:val="center"/>
              <w:rPr>
                <w:rFonts w:ascii="Times New Roman" w:hAnsi="Times New Roman"/>
                <w:sz w:val="24"/>
                <w:szCs w:val="24"/>
              </w:rPr>
            </w:pPr>
            <w:r w:rsidRPr="00D1390C">
              <w:rPr>
                <w:rFonts w:ascii="Times New Roman" w:hAnsi="Times New Roman"/>
                <w:sz w:val="24"/>
                <w:szCs w:val="24"/>
              </w:rPr>
              <w:t>41124,8</w:t>
            </w:r>
          </w:p>
        </w:tc>
      </w:tr>
      <w:tr w:rsidR="0025139E" w:rsidRPr="00E72CB1" w:rsidTr="009005E8">
        <w:tc>
          <w:tcPr>
            <w:tcW w:w="567" w:type="dxa"/>
            <w:vMerge/>
            <w:tcBorders>
              <w:right w:val="single" w:sz="4" w:space="0" w:color="auto"/>
            </w:tcBorders>
          </w:tcPr>
          <w:p w:rsidR="0025139E" w:rsidRPr="00DC4B17" w:rsidRDefault="0025139E" w:rsidP="00202F88">
            <w:pPr>
              <w:pStyle w:val="af2"/>
              <w:jc w:val="center"/>
              <w:rPr>
                <w:rStyle w:val="af5"/>
                <w:rFonts w:ascii="Times New Roman" w:hAnsi="Times New Roman"/>
                <w:color w:val="auto"/>
              </w:rPr>
            </w:pPr>
          </w:p>
        </w:tc>
        <w:tc>
          <w:tcPr>
            <w:tcW w:w="1134" w:type="dxa"/>
            <w:vMerge/>
            <w:tcBorders>
              <w:right w:val="single" w:sz="4" w:space="0" w:color="auto"/>
            </w:tcBorders>
          </w:tcPr>
          <w:p w:rsidR="0025139E" w:rsidRPr="00DC4B17" w:rsidRDefault="0025139E" w:rsidP="00202F88">
            <w:pPr>
              <w:pStyle w:val="af2"/>
              <w:jc w:val="left"/>
              <w:rPr>
                <w:rStyle w:val="af5"/>
                <w:rFonts w:ascii="Times New Roman" w:hAnsi="Times New Roman"/>
                <w:color w:val="auto"/>
              </w:rPr>
            </w:pPr>
          </w:p>
        </w:tc>
        <w:tc>
          <w:tcPr>
            <w:tcW w:w="1985" w:type="dxa"/>
            <w:vMerge/>
            <w:tcBorders>
              <w:left w:val="single" w:sz="4" w:space="0" w:color="auto"/>
              <w:right w:val="single" w:sz="4" w:space="0" w:color="auto"/>
            </w:tcBorders>
          </w:tcPr>
          <w:p w:rsidR="0025139E" w:rsidRPr="00DC4B17" w:rsidRDefault="0025139E" w:rsidP="00202F88">
            <w:pPr>
              <w:pStyle w:val="af4"/>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25139E" w:rsidRPr="00DC4B17" w:rsidRDefault="0025139E" w:rsidP="00F54020">
            <w:pPr>
              <w:pStyle w:val="af2"/>
              <w:jc w:val="left"/>
              <w:rPr>
                <w:rFonts w:ascii="Times New Roman" w:hAnsi="Times New Roman" w:cs="Times New Roman"/>
              </w:rPr>
            </w:pPr>
            <w:r w:rsidRPr="00DC4B17">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092910">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9A06A9">
            <w:pPr>
              <w:spacing w:after="0" w:line="240" w:lineRule="auto"/>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9A06A9">
            <w:pPr>
              <w:spacing w:after="0" w:line="240" w:lineRule="auto"/>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25139E">
            <w:pPr>
              <w:pStyle w:val="af2"/>
              <w:ind w:left="-108"/>
              <w:jc w:val="center"/>
              <w:rPr>
                <w:rFonts w:ascii="Times New Roman" w:hAnsi="Times New Roman" w:cs="Times New Roman"/>
              </w:rPr>
            </w:pPr>
            <w:r w:rsidRPr="00D1390C">
              <w:rPr>
                <w:rFonts w:ascii="Times New Roman" w:hAnsi="Times New Roman" w:cs="Times New Roman"/>
              </w:rPr>
              <w:t>1347,4</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25139E">
            <w:pPr>
              <w:pStyle w:val="af2"/>
              <w:ind w:left="-108"/>
              <w:jc w:val="center"/>
              <w:rPr>
                <w:rFonts w:ascii="Times New Roman" w:hAnsi="Times New Roman" w:cs="Times New Roman"/>
              </w:rPr>
            </w:pPr>
            <w:r w:rsidRPr="00D1390C">
              <w:rPr>
                <w:rFonts w:ascii="Times New Roman" w:hAnsi="Times New Roman" w:cs="Times New Roman"/>
              </w:rPr>
              <w:t>1401,3</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25139E">
            <w:pPr>
              <w:pStyle w:val="af2"/>
              <w:ind w:left="-108"/>
              <w:jc w:val="center"/>
              <w:rPr>
                <w:rFonts w:ascii="Times New Roman" w:hAnsi="Times New Roman" w:cs="Times New Roman"/>
              </w:rPr>
            </w:pPr>
            <w:r w:rsidRPr="00D1390C">
              <w:rPr>
                <w:rFonts w:ascii="Times New Roman" w:hAnsi="Times New Roman" w:cs="Times New Roman"/>
              </w:rPr>
              <w:t>1457,4</w:t>
            </w:r>
          </w:p>
        </w:tc>
      </w:tr>
      <w:tr w:rsidR="0025139E" w:rsidRPr="00E72CB1" w:rsidTr="009005E8">
        <w:tc>
          <w:tcPr>
            <w:tcW w:w="567" w:type="dxa"/>
            <w:vMerge/>
            <w:tcBorders>
              <w:right w:val="single" w:sz="4" w:space="0" w:color="auto"/>
            </w:tcBorders>
          </w:tcPr>
          <w:p w:rsidR="0025139E" w:rsidRPr="00DC4B17" w:rsidRDefault="0025139E" w:rsidP="00202F88">
            <w:pPr>
              <w:pStyle w:val="af2"/>
              <w:jc w:val="center"/>
              <w:rPr>
                <w:rStyle w:val="af5"/>
                <w:rFonts w:ascii="Times New Roman" w:hAnsi="Times New Roman"/>
                <w:color w:val="auto"/>
              </w:rPr>
            </w:pPr>
          </w:p>
        </w:tc>
        <w:tc>
          <w:tcPr>
            <w:tcW w:w="1134" w:type="dxa"/>
            <w:vMerge/>
            <w:tcBorders>
              <w:right w:val="single" w:sz="4" w:space="0" w:color="auto"/>
            </w:tcBorders>
          </w:tcPr>
          <w:p w:rsidR="0025139E" w:rsidRPr="00DC4B17" w:rsidRDefault="0025139E" w:rsidP="00202F88">
            <w:pPr>
              <w:pStyle w:val="af2"/>
              <w:jc w:val="left"/>
              <w:rPr>
                <w:rStyle w:val="af5"/>
                <w:rFonts w:ascii="Times New Roman" w:hAnsi="Times New Roman"/>
                <w:color w:val="auto"/>
              </w:rPr>
            </w:pPr>
          </w:p>
        </w:tc>
        <w:tc>
          <w:tcPr>
            <w:tcW w:w="1985" w:type="dxa"/>
            <w:vMerge/>
            <w:tcBorders>
              <w:left w:val="single" w:sz="4" w:space="0" w:color="auto"/>
              <w:right w:val="single" w:sz="4" w:space="0" w:color="auto"/>
            </w:tcBorders>
          </w:tcPr>
          <w:p w:rsidR="0025139E" w:rsidRPr="00DC4B17" w:rsidRDefault="0025139E" w:rsidP="00202F88">
            <w:pPr>
              <w:pStyle w:val="af4"/>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25139E" w:rsidRPr="00DC4B17" w:rsidRDefault="0025139E" w:rsidP="00F54020">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25139E" w:rsidRPr="00DC4B17" w:rsidRDefault="0025139E"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9C7B0B">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27421,5</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9C7B0B">
            <w:pPr>
              <w:spacing w:after="0" w:line="240" w:lineRule="auto"/>
              <w:jc w:val="center"/>
              <w:rPr>
                <w:rFonts w:ascii="Times New Roman" w:hAnsi="Times New Roman"/>
                <w:sz w:val="24"/>
                <w:szCs w:val="24"/>
              </w:rPr>
            </w:pPr>
            <w:r w:rsidRPr="00D1390C">
              <w:rPr>
                <w:rFonts w:ascii="Times New Roman" w:hAnsi="Times New Roman"/>
                <w:sz w:val="24"/>
                <w:szCs w:val="24"/>
              </w:rPr>
              <w:t>25184,0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9C7B0B">
            <w:pPr>
              <w:spacing w:after="0" w:line="240" w:lineRule="auto"/>
              <w:jc w:val="center"/>
              <w:rPr>
                <w:rFonts w:ascii="Times New Roman" w:hAnsi="Times New Roman"/>
                <w:sz w:val="24"/>
                <w:szCs w:val="24"/>
              </w:rPr>
            </w:pPr>
            <w:r w:rsidRPr="00D1390C">
              <w:rPr>
                <w:rFonts w:ascii="Times New Roman" w:hAnsi="Times New Roman"/>
                <w:sz w:val="24"/>
                <w:szCs w:val="24"/>
              </w:rPr>
              <w:t>23420,0</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27858,7</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29431,6</w:t>
            </w:r>
          </w:p>
        </w:tc>
        <w:tc>
          <w:tcPr>
            <w:tcW w:w="1134" w:type="dxa"/>
            <w:tcBorders>
              <w:top w:val="single" w:sz="4" w:space="0" w:color="auto"/>
              <w:left w:val="single" w:sz="4" w:space="0" w:color="auto"/>
              <w:bottom w:val="single" w:sz="4" w:space="0" w:color="auto"/>
              <w:right w:val="single" w:sz="4" w:space="0" w:color="auto"/>
            </w:tcBorders>
          </w:tcPr>
          <w:p w:rsidR="0025139E" w:rsidRPr="00D1390C" w:rsidRDefault="0025139E" w:rsidP="00182D45">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31067,4</w:t>
            </w:r>
          </w:p>
        </w:tc>
      </w:tr>
      <w:tr w:rsidR="009C7B0B" w:rsidRPr="00E72CB1" w:rsidTr="009005E8">
        <w:tc>
          <w:tcPr>
            <w:tcW w:w="567" w:type="dxa"/>
            <w:vMerge/>
            <w:tcBorders>
              <w:bottom w:val="single" w:sz="4" w:space="0" w:color="auto"/>
              <w:right w:val="single" w:sz="4" w:space="0" w:color="auto"/>
            </w:tcBorders>
          </w:tcPr>
          <w:p w:rsidR="009C7B0B" w:rsidRPr="00DC4B17" w:rsidRDefault="009C7B0B" w:rsidP="00202F88">
            <w:pPr>
              <w:pStyle w:val="af2"/>
              <w:jc w:val="center"/>
              <w:rPr>
                <w:rStyle w:val="af5"/>
                <w:rFonts w:ascii="Times New Roman" w:hAnsi="Times New Roman"/>
                <w:color w:val="auto"/>
              </w:rPr>
            </w:pPr>
          </w:p>
        </w:tc>
        <w:tc>
          <w:tcPr>
            <w:tcW w:w="1134" w:type="dxa"/>
            <w:vMerge/>
            <w:tcBorders>
              <w:bottom w:val="single" w:sz="4" w:space="0" w:color="auto"/>
              <w:right w:val="single" w:sz="4" w:space="0" w:color="auto"/>
            </w:tcBorders>
          </w:tcPr>
          <w:p w:rsidR="009C7B0B" w:rsidRPr="00DC4B17" w:rsidRDefault="009C7B0B" w:rsidP="00202F88">
            <w:pPr>
              <w:pStyle w:val="af2"/>
              <w:jc w:val="left"/>
              <w:rPr>
                <w:rStyle w:val="af5"/>
                <w:rFonts w:ascii="Times New Roman" w:hAnsi="Times New Roman"/>
                <w:color w:val="auto"/>
              </w:rPr>
            </w:pPr>
          </w:p>
        </w:tc>
        <w:tc>
          <w:tcPr>
            <w:tcW w:w="1985" w:type="dxa"/>
            <w:vMerge/>
            <w:tcBorders>
              <w:left w:val="single" w:sz="4" w:space="0" w:color="auto"/>
              <w:bottom w:val="single" w:sz="4" w:space="0" w:color="auto"/>
              <w:right w:val="single" w:sz="4" w:space="0" w:color="auto"/>
            </w:tcBorders>
          </w:tcPr>
          <w:p w:rsidR="009C7B0B" w:rsidRPr="00DC4B17" w:rsidRDefault="009C7B0B" w:rsidP="00202F88">
            <w:pPr>
              <w:pStyle w:val="af4"/>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9C7B0B" w:rsidRPr="00DC4B17" w:rsidRDefault="009C7B0B" w:rsidP="00F54020">
            <w:pPr>
              <w:pStyle w:val="af2"/>
              <w:jc w:val="left"/>
              <w:rPr>
                <w:rFonts w:ascii="Times New Roman" w:hAnsi="Times New Roman" w:cs="Times New Roman"/>
              </w:rPr>
            </w:pPr>
            <w:r w:rsidRPr="00DC4B17">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9C7B0B" w:rsidRPr="00DC4B17" w:rsidRDefault="009C7B0B"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9C7B0B" w:rsidRPr="00DC4B17" w:rsidRDefault="009C7B0B"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9C7B0B" w:rsidRPr="00DC4B17" w:rsidRDefault="009C7B0B" w:rsidP="00092910">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F54020" w:rsidP="00092910">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4100,0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F54020" w:rsidP="00F54020">
            <w:pPr>
              <w:spacing w:after="0" w:line="240" w:lineRule="auto"/>
              <w:jc w:val="center"/>
              <w:rPr>
                <w:rFonts w:ascii="Times New Roman" w:hAnsi="Times New Roman"/>
                <w:sz w:val="24"/>
                <w:szCs w:val="24"/>
              </w:rPr>
            </w:pPr>
            <w:r w:rsidRPr="00D1390C">
              <w:rPr>
                <w:rFonts w:ascii="Times New Roman" w:hAnsi="Times New Roman"/>
                <w:sz w:val="24"/>
                <w:szCs w:val="24"/>
              </w:rPr>
              <w:t>3550,0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F54020" w:rsidP="009C7B0B">
            <w:pPr>
              <w:jc w:val="center"/>
            </w:pPr>
            <w:r w:rsidRPr="00D1390C">
              <w:rPr>
                <w:rFonts w:ascii="Times New Roman" w:hAnsi="Times New Roman"/>
                <w:sz w:val="24"/>
                <w:szCs w:val="24"/>
              </w:rPr>
              <w:t>355</w:t>
            </w:r>
            <w:r w:rsidR="009C7B0B"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25139E">
            <w:pPr>
              <w:jc w:val="center"/>
            </w:pPr>
            <w:r w:rsidRPr="00D1390C">
              <w:rPr>
                <w:rFonts w:ascii="Times New Roman" w:hAnsi="Times New Roman"/>
                <w:sz w:val="24"/>
                <w:szCs w:val="24"/>
              </w:rPr>
              <w:t>8</w:t>
            </w:r>
            <w:r w:rsidR="0025139E" w:rsidRPr="00D1390C">
              <w:rPr>
                <w:rFonts w:ascii="Times New Roman" w:hAnsi="Times New Roman"/>
                <w:sz w:val="24"/>
                <w:szCs w:val="24"/>
              </w:rPr>
              <w:t>6</w:t>
            </w:r>
            <w:r w:rsidRPr="00D1390C">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25139E">
            <w:pPr>
              <w:jc w:val="center"/>
            </w:pPr>
            <w:r w:rsidRPr="00D1390C">
              <w:rPr>
                <w:rFonts w:ascii="Times New Roman" w:hAnsi="Times New Roman"/>
                <w:sz w:val="24"/>
                <w:szCs w:val="24"/>
              </w:rPr>
              <w:t>8</w:t>
            </w:r>
            <w:r w:rsidR="0025139E" w:rsidRPr="00D1390C">
              <w:rPr>
                <w:rFonts w:ascii="Times New Roman" w:hAnsi="Times New Roman"/>
                <w:sz w:val="24"/>
                <w:szCs w:val="24"/>
              </w:rPr>
              <w:t>6</w:t>
            </w:r>
            <w:r w:rsidRPr="00D1390C">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9C7B0B" w:rsidRPr="00D1390C" w:rsidRDefault="009C7B0B" w:rsidP="0025139E">
            <w:pPr>
              <w:jc w:val="center"/>
            </w:pPr>
            <w:r w:rsidRPr="00D1390C">
              <w:rPr>
                <w:rFonts w:ascii="Times New Roman" w:hAnsi="Times New Roman"/>
                <w:sz w:val="24"/>
                <w:szCs w:val="24"/>
              </w:rPr>
              <w:t>8</w:t>
            </w:r>
            <w:r w:rsidR="0025139E" w:rsidRPr="00D1390C">
              <w:rPr>
                <w:rFonts w:ascii="Times New Roman" w:hAnsi="Times New Roman"/>
                <w:sz w:val="24"/>
                <w:szCs w:val="24"/>
              </w:rPr>
              <w:t>6</w:t>
            </w:r>
            <w:r w:rsidRPr="00D1390C">
              <w:rPr>
                <w:rFonts w:ascii="Times New Roman" w:hAnsi="Times New Roman"/>
                <w:sz w:val="24"/>
                <w:szCs w:val="24"/>
              </w:rPr>
              <w:t>00,0</w:t>
            </w:r>
          </w:p>
        </w:tc>
      </w:tr>
      <w:tr w:rsidR="00F54020" w:rsidRPr="00E72CB1" w:rsidTr="009005E8">
        <w:trPr>
          <w:trHeight w:val="807"/>
        </w:trPr>
        <w:tc>
          <w:tcPr>
            <w:tcW w:w="567" w:type="dxa"/>
            <w:vMerge w:val="restart"/>
            <w:tcBorders>
              <w:top w:val="single" w:sz="4" w:space="0" w:color="auto"/>
              <w:bottom w:val="single" w:sz="4" w:space="0" w:color="auto"/>
              <w:right w:val="single" w:sz="4" w:space="0" w:color="auto"/>
            </w:tcBorders>
          </w:tcPr>
          <w:p w:rsidR="00F54020" w:rsidRPr="00DC4B17" w:rsidRDefault="00F54020" w:rsidP="008B2635">
            <w:pPr>
              <w:pStyle w:val="af2"/>
              <w:ind w:right="-57" w:hanging="108"/>
              <w:jc w:val="center"/>
              <w:rPr>
                <w:rFonts w:ascii="Times New Roman" w:hAnsi="Times New Roman" w:cs="Times New Roman"/>
              </w:rPr>
            </w:pPr>
            <w:r w:rsidRPr="00DC4B17">
              <w:rPr>
                <w:rFonts w:ascii="Times New Roman" w:hAnsi="Times New Roman" w:cs="Times New Roman"/>
              </w:rPr>
              <w:t>1.2.1</w:t>
            </w:r>
          </w:p>
        </w:tc>
        <w:tc>
          <w:tcPr>
            <w:tcW w:w="1134" w:type="dxa"/>
            <w:vMerge w:val="restart"/>
            <w:tcBorders>
              <w:top w:val="single" w:sz="4" w:space="0" w:color="auto"/>
              <w:bottom w:val="single" w:sz="4" w:space="0" w:color="auto"/>
              <w:right w:val="single" w:sz="4" w:space="0" w:color="auto"/>
            </w:tcBorders>
          </w:tcPr>
          <w:p w:rsidR="00F54020" w:rsidRPr="00DC4B17" w:rsidRDefault="00F54020" w:rsidP="00EC58C7">
            <w:pPr>
              <w:pStyle w:val="af2"/>
              <w:ind w:left="-108" w:right="-108"/>
              <w:jc w:val="left"/>
              <w:rPr>
                <w:rFonts w:ascii="Times New Roman" w:hAnsi="Times New Roman" w:cs="Times New Roman"/>
              </w:rPr>
            </w:pPr>
            <w:r w:rsidRPr="00DC4B17">
              <w:rPr>
                <w:rFonts w:ascii="Times New Roman" w:hAnsi="Times New Roman" w:cs="Times New Roman"/>
              </w:rPr>
              <w:t>Основное мероприятие 2.</w:t>
            </w:r>
            <w:r>
              <w:rPr>
                <w:rFonts w:ascii="Times New Roman" w:hAnsi="Times New Roman" w:cs="Times New Roman"/>
              </w:rPr>
              <w:t>1</w:t>
            </w:r>
          </w:p>
        </w:tc>
        <w:tc>
          <w:tcPr>
            <w:tcW w:w="1985" w:type="dxa"/>
            <w:vMerge w:val="restart"/>
            <w:tcBorders>
              <w:top w:val="single" w:sz="4" w:space="0" w:color="auto"/>
              <w:left w:val="single" w:sz="4" w:space="0" w:color="auto"/>
              <w:bottom w:val="single" w:sz="4" w:space="0" w:color="auto"/>
              <w:right w:val="single" w:sz="4" w:space="0" w:color="auto"/>
            </w:tcBorders>
          </w:tcPr>
          <w:p w:rsidR="00F54020" w:rsidRPr="00DC4B17" w:rsidRDefault="00F54020" w:rsidP="00202F88">
            <w:pPr>
              <w:autoSpaceDE w:val="0"/>
              <w:autoSpaceDN w:val="0"/>
              <w:adjustRightInd w:val="0"/>
              <w:spacing w:after="0" w:line="240" w:lineRule="auto"/>
              <w:rPr>
                <w:rFonts w:ascii="Times New Roman" w:eastAsia="Times New Roman" w:hAnsi="Times New Roman"/>
                <w:sz w:val="24"/>
                <w:szCs w:val="24"/>
              </w:rPr>
            </w:pPr>
            <w:r w:rsidRPr="00EC58C7">
              <w:rPr>
                <w:rFonts w:ascii="Times New Roman" w:eastAsia="Times New Roman" w:hAnsi="Times New Roman"/>
                <w:bCs/>
                <w:sz w:val="24"/>
                <w:szCs w:val="24"/>
              </w:rPr>
              <w:t>Обеспечение дотаций бюджетам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F54020">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1401</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0220280050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26246,0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25184,0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065C62">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23420,0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ConsPlusCell"/>
              <w:jc w:val="center"/>
              <w:rPr>
                <w:rFonts w:ascii="Times New Roman" w:hAnsi="Times New Roman" w:cs="Times New Roman"/>
                <w:sz w:val="24"/>
                <w:szCs w:val="24"/>
              </w:rPr>
            </w:pPr>
            <w:r>
              <w:rPr>
                <w:rFonts w:ascii="Times New Roman" w:hAnsi="Times New Roman" w:cs="Times New Roman"/>
                <w:sz w:val="24"/>
                <w:szCs w:val="24"/>
              </w:rPr>
              <w:t>27858,7</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ConsPlusCell"/>
              <w:jc w:val="center"/>
              <w:rPr>
                <w:rFonts w:ascii="Times New Roman" w:hAnsi="Times New Roman" w:cs="Times New Roman"/>
                <w:sz w:val="24"/>
                <w:szCs w:val="24"/>
              </w:rPr>
            </w:pPr>
            <w:r>
              <w:rPr>
                <w:rFonts w:ascii="Times New Roman" w:hAnsi="Times New Roman" w:cs="Times New Roman"/>
                <w:sz w:val="24"/>
                <w:szCs w:val="24"/>
              </w:rPr>
              <w:t>29431,6</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ConsPlusCell"/>
              <w:jc w:val="center"/>
              <w:rPr>
                <w:rFonts w:ascii="Times New Roman" w:hAnsi="Times New Roman" w:cs="Times New Roman"/>
                <w:sz w:val="24"/>
                <w:szCs w:val="24"/>
              </w:rPr>
            </w:pPr>
            <w:r>
              <w:rPr>
                <w:rFonts w:ascii="Times New Roman" w:hAnsi="Times New Roman" w:cs="Times New Roman"/>
                <w:sz w:val="24"/>
                <w:szCs w:val="24"/>
              </w:rPr>
              <w:t>31067,4</w:t>
            </w:r>
          </w:p>
        </w:tc>
      </w:tr>
      <w:tr w:rsidR="00F54020" w:rsidRPr="00E72CB1" w:rsidTr="009005E8">
        <w:trPr>
          <w:trHeight w:val="636"/>
        </w:trPr>
        <w:tc>
          <w:tcPr>
            <w:tcW w:w="567" w:type="dxa"/>
            <w:vMerge/>
            <w:tcBorders>
              <w:top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p>
        </w:tc>
        <w:tc>
          <w:tcPr>
            <w:tcW w:w="1134" w:type="dxa"/>
            <w:vMerge/>
            <w:tcBorders>
              <w:top w:val="single" w:sz="4" w:space="0" w:color="auto"/>
              <w:bottom w:val="single" w:sz="4" w:space="0" w:color="auto"/>
              <w:right w:val="single" w:sz="4" w:space="0" w:color="auto"/>
            </w:tcBorders>
          </w:tcPr>
          <w:p w:rsidR="00F54020" w:rsidRPr="00DC4B17" w:rsidRDefault="00F54020" w:rsidP="00202F88">
            <w:pPr>
              <w:pStyle w:val="af2"/>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4"/>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F54020">
            <w:pPr>
              <w:pStyle w:val="af2"/>
              <w:jc w:val="left"/>
              <w:rPr>
                <w:rFonts w:ascii="Times New Roman" w:hAnsi="Times New Roman" w:cs="Times New Roman"/>
              </w:rPr>
            </w:pPr>
            <w:r w:rsidRPr="00DC4B17">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1401</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0220290020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pStyle w:val="ConsPlusCell"/>
              <w:jc w:val="center"/>
              <w:rPr>
                <w:rFonts w:ascii="Times New Roman" w:hAnsi="Times New Roman" w:cs="Times New Roman"/>
                <w:sz w:val="24"/>
                <w:szCs w:val="24"/>
              </w:rPr>
            </w:pPr>
            <w:r w:rsidRPr="00D1390C">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663263">
            <w:pPr>
              <w:jc w:val="center"/>
            </w:pPr>
            <w:r w:rsidRPr="00D1390C">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663263">
            <w:pPr>
              <w:jc w:val="center"/>
            </w:pPr>
            <w:r w:rsidRPr="000702F2">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663263">
            <w:pPr>
              <w:jc w:val="center"/>
            </w:pPr>
            <w:r w:rsidRPr="000702F2">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663263">
            <w:pPr>
              <w:jc w:val="center"/>
            </w:pPr>
            <w:r w:rsidRPr="000702F2">
              <w:rPr>
                <w:rFonts w:ascii="Times New Roman" w:hAnsi="Times New Roman"/>
                <w:sz w:val="24"/>
                <w:szCs w:val="24"/>
              </w:rPr>
              <w:t>500,0</w:t>
            </w:r>
          </w:p>
        </w:tc>
      </w:tr>
      <w:tr w:rsidR="00663263" w:rsidRPr="00E72CB1" w:rsidTr="009005E8">
        <w:tc>
          <w:tcPr>
            <w:tcW w:w="567" w:type="dxa"/>
            <w:tcBorders>
              <w:top w:val="single" w:sz="4" w:space="0" w:color="auto"/>
              <w:bottom w:val="single" w:sz="4" w:space="0" w:color="auto"/>
              <w:right w:val="single" w:sz="4" w:space="0" w:color="auto"/>
            </w:tcBorders>
          </w:tcPr>
          <w:p w:rsidR="00663263" w:rsidRPr="00DC4B17" w:rsidRDefault="00663263" w:rsidP="008B2635">
            <w:pPr>
              <w:pStyle w:val="af2"/>
              <w:ind w:right="-57" w:hanging="108"/>
              <w:rPr>
                <w:rFonts w:ascii="Times New Roman" w:hAnsi="Times New Roman" w:cs="Times New Roman"/>
              </w:rPr>
            </w:pPr>
            <w:r w:rsidRPr="00DC4B17">
              <w:rPr>
                <w:rFonts w:ascii="Times New Roman" w:hAnsi="Times New Roman" w:cs="Times New Roman"/>
              </w:rPr>
              <w:t>1.2.2</w:t>
            </w:r>
          </w:p>
        </w:tc>
        <w:tc>
          <w:tcPr>
            <w:tcW w:w="1134" w:type="dxa"/>
            <w:tcBorders>
              <w:top w:val="single" w:sz="4" w:space="0" w:color="auto"/>
              <w:bottom w:val="single" w:sz="4" w:space="0" w:color="auto"/>
              <w:right w:val="single" w:sz="4" w:space="0" w:color="auto"/>
            </w:tcBorders>
          </w:tcPr>
          <w:p w:rsidR="00663263" w:rsidRPr="00DC4B17" w:rsidRDefault="00663263" w:rsidP="00EC58C7">
            <w:pPr>
              <w:pStyle w:val="af2"/>
              <w:ind w:left="-108" w:right="-108"/>
              <w:jc w:val="left"/>
              <w:rPr>
                <w:rFonts w:ascii="Times New Roman" w:hAnsi="Times New Roman" w:cs="Times New Roman"/>
              </w:rPr>
            </w:pPr>
            <w:r w:rsidRPr="00DC4B17">
              <w:rPr>
                <w:rFonts w:ascii="Times New Roman" w:hAnsi="Times New Roman" w:cs="Times New Roman"/>
              </w:rPr>
              <w:t>Основное мероприятие 2.</w:t>
            </w:r>
            <w:r w:rsidR="00EC58C7">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663263" w:rsidRPr="00DC4B17" w:rsidRDefault="00663263" w:rsidP="00202F88">
            <w:pPr>
              <w:spacing w:after="0" w:line="240" w:lineRule="auto"/>
              <w:ind w:right="-108"/>
              <w:rPr>
                <w:rFonts w:ascii="Times New Roman" w:eastAsia="Times New Roman" w:hAnsi="Times New Roman"/>
                <w:sz w:val="24"/>
                <w:szCs w:val="24"/>
              </w:rPr>
            </w:pPr>
            <w:r w:rsidRPr="00DC4B17">
              <w:rPr>
                <w:rFonts w:ascii="Times New Roman" w:hAnsi="Times New Roman"/>
                <w:sz w:val="24"/>
                <w:szCs w:val="24"/>
              </w:rPr>
              <w:t xml:space="preserve">Обеспечение сбалансированности бюджетов </w:t>
            </w:r>
            <w:r w:rsidRPr="00DC4B17">
              <w:rPr>
                <w:rFonts w:ascii="Times New Roman" w:hAnsi="Times New Roman"/>
                <w:sz w:val="24"/>
                <w:szCs w:val="24"/>
              </w:rPr>
              <w:lastRenderedPageBreak/>
              <w:t xml:space="preserve">поселений района </w:t>
            </w:r>
          </w:p>
        </w:tc>
        <w:tc>
          <w:tcPr>
            <w:tcW w:w="1701" w:type="dxa"/>
            <w:tcBorders>
              <w:top w:val="single" w:sz="4" w:space="0" w:color="auto"/>
              <w:left w:val="single" w:sz="4" w:space="0" w:color="auto"/>
              <w:bottom w:val="single" w:sz="4" w:space="0" w:color="auto"/>
              <w:right w:val="single" w:sz="4" w:space="0" w:color="auto"/>
            </w:tcBorders>
          </w:tcPr>
          <w:p w:rsidR="00663263" w:rsidRPr="00DC4B17" w:rsidRDefault="00F54020" w:rsidP="00F54020">
            <w:pPr>
              <w:pStyle w:val="af2"/>
              <w:jc w:val="left"/>
              <w:rPr>
                <w:rFonts w:ascii="Times New Roman" w:hAnsi="Times New Roman" w:cs="Times New Roman"/>
              </w:rPr>
            </w:pPr>
            <w:r w:rsidRPr="00DC4B17">
              <w:rPr>
                <w:rFonts w:ascii="Times New Roman" w:hAnsi="Times New Roman" w:cs="Times New Roman"/>
              </w:rPr>
              <w:lastRenderedPageBreak/>
              <w:t>местный бюджет</w:t>
            </w:r>
          </w:p>
        </w:tc>
        <w:tc>
          <w:tcPr>
            <w:tcW w:w="709" w:type="dxa"/>
            <w:tcBorders>
              <w:top w:val="single" w:sz="4" w:space="0" w:color="auto"/>
              <w:left w:val="single" w:sz="4" w:space="0" w:color="auto"/>
              <w:bottom w:val="single" w:sz="4" w:space="0" w:color="auto"/>
              <w:right w:val="single" w:sz="4" w:space="0" w:color="auto"/>
            </w:tcBorders>
          </w:tcPr>
          <w:p w:rsidR="00663263" w:rsidRPr="00DC4B17" w:rsidRDefault="00663263" w:rsidP="00202F88">
            <w:pPr>
              <w:spacing w:line="240" w:lineRule="auto"/>
              <w:ind w:left="-108" w:right="-108"/>
              <w:jc w:val="center"/>
              <w:rPr>
                <w:rFonts w:ascii="Times New Roman" w:hAnsi="Times New Roman"/>
                <w:sz w:val="24"/>
                <w:szCs w:val="24"/>
              </w:rPr>
            </w:pPr>
            <w:r w:rsidRPr="00DC4B17">
              <w:rPr>
                <w:rFonts w:ascii="Times New Roman" w:hAnsi="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663263" w:rsidRPr="00DC4B17" w:rsidRDefault="00663263" w:rsidP="00202F88">
            <w:pPr>
              <w:pStyle w:val="af2"/>
              <w:jc w:val="center"/>
              <w:rPr>
                <w:rFonts w:ascii="Times New Roman" w:hAnsi="Times New Roman" w:cs="Times New Roman"/>
              </w:rPr>
            </w:pPr>
            <w:r w:rsidRPr="00DC4B17">
              <w:rPr>
                <w:rFonts w:ascii="Times New Roman" w:hAnsi="Times New Roman" w:cs="Times New Roman"/>
              </w:rPr>
              <w:t>1402</w:t>
            </w:r>
          </w:p>
        </w:tc>
        <w:tc>
          <w:tcPr>
            <w:tcW w:w="1276" w:type="dxa"/>
            <w:tcBorders>
              <w:top w:val="single" w:sz="4" w:space="0" w:color="auto"/>
              <w:left w:val="single" w:sz="4" w:space="0" w:color="auto"/>
              <w:bottom w:val="single" w:sz="4" w:space="0" w:color="auto"/>
              <w:right w:val="single" w:sz="4" w:space="0" w:color="auto"/>
            </w:tcBorders>
          </w:tcPr>
          <w:p w:rsidR="00663263" w:rsidRPr="00DC4B17" w:rsidRDefault="00663263" w:rsidP="00202F88">
            <w:pPr>
              <w:pStyle w:val="af2"/>
              <w:jc w:val="center"/>
              <w:rPr>
                <w:rFonts w:ascii="Times New Roman" w:hAnsi="Times New Roman" w:cs="Times New Roman"/>
              </w:rPr>
            </w:pPr>
            <w:r w:rsidRPr="00DC4B17">
              <w:rPr>
                <w:rFonts w:ascii="Times New Roman" w:hAnsi="Times New Roman" w:cs="Times New Roman"/>
              </w:rPr>
              <w:t>0220390010</w:t>
            </w:r>
          </w:p>
        </w:tc>
        <w:tc>
          <w:tcPr>
            <w:tcW w:w="1134" w:type="dxa"/>
            <w:tcBorders>
              <w:top w:val="single" w:sz="4" w:space="0" w:color="auto"/>
              <w:left w:val="single" w:sz="4" w:space="0" w:color="auto"/>
              <w:bottom w:val="single" w:sz="4" w:space="0" w:color="auto"/>
              <w:right w:val="single" w:sz="4" w:space="0" w:color="auto"/>
            </w:tcBorders>
          </w:tcPr>
          <w:p w:rsidR="00663263" w:rsidRPr="00D1390C" w:rsidRDefault="009A06A9" w:rsidP="00D44083">
            <w:pPr>
              <w:spacing w:after="0" w:line="240" w:lineRule="auto"/>
              <w:jc w:val="center"/>
              <w:rPr>
                <w:rFonts w:ascii="Times New Roman" w:hAnsi="Times New Roman"/>
                <w:sz w:val="24"/>
                <w:szCs w:val="24"/>
              </w:rPr>
            </w:pPr>
            <w:r w:rsidRPr="00D1390C">
              <w:rPr>
                <w:rFonts w:ascii="Times New Roman" w:hAnsi="Times New Roman"/>
                <w:sz w:val="24"/>
                <w:szCs w:val="24"/>
              </w:rPr>
              <w:t>3500,0</w:t>
            </w:r>
          </w:p>
        </w:tc>
        <w:tc>
          <w:tcPr>
            <w:tcW w:w="1134" w:type="dxa"/>
            <w:tcBorders>
              <w:top w:val="single" w:sz="4" w:space="0" w:color="auto"/>
              <w:left w:val="single" w:sz="4" w:space="0" w:color="auto"/>
              <w:bottom w:val="single" w:sz="4" w:space="0" w:color="auto"/>
              <w:right w:val="single" w:sz="4" w:space="0" w:color="auto"/>
            </w:tcBorders>
          </w:tcPr>
          <w:p w:rsidR="00663263" w:rsidRPr="00D1390C" w:rsidRDefault="009A06A9" w:rsidP="00202F88">
            <w:pPr>
              <w:spacing w:after="0" w:line="240" w:lineRule="auto"/>
              <w:jc w:val="center"/>
              <w:rPr>
                <w:rFonts w:ascii="Times New Roman" w:hAnsi="Times New Roman"/>
                <w:sz w:val="24"/>
                <w:szCs w:val="24"/>
              </w:rPr>
            </w:pPr>
            <w:r w:rsidRPr="00D1390C">
              <w:rPr>
                <w:rFonts w:ascii="Times New Roman" w:hAnsi="Times New Roman"/>
                <w:sz w:val="24"/>
                <w:szCs w:val="24"/>
              </w:rPr>
              <w:t>3</w:t>
            </w:r>
            <w:r w:rsidR="00663263" w:rsidRPr="00D1390C">
              <w:rPr>
                <w:rFonts w:ascii="Times New Roman" w:hAnsi="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tcPr>
          <w:p w:rsidR="00663263" w:rsidRPr="00D1390C" w:rsidRDefault="009A06A9" w:rsidP="00663263">
            <w:pPr>
              <w:jc w:val="center"/>
            </w:pPr>
            <w:r w:rsidRPr="00D1390C">
              <w:rPr>
                <w:rFonts w:ascii="Times New Roman" w:hAnsi="Times New Roman"/>
                <w:sz w:val="24"/>
                <w:szCs w:val="24"/>
              </w:rPr>
              <w:t>3</w:t>
            </w:r>
            <w:r w:rsidR="00663263" w:rsidRPr="00D1390C">
              <w:rPr>
                <w:rFonts w:ascii="Times New Roman" w:hAnsi="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tcPr>
          <w:p w:rsidR="00663263" w:rsidRDefault="00663263" w:rsidP="00663263">
            <w:pPr>
              <w:jc w:val="center"/>
            </w:pPr>
            <w:r w:rsidRPr="004C44CD">
              <w:rPr>
                <w:rFonts w:ascii="Times New Roman" w:hAnsi="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663263" w:rsidRDefault="00663263" w:rsidP="00663263">
            <w:pPr>
              <w:jc w:val="center"/>
            </w:pPr>
            <w:r w:rsidRPr="004C44CD">
              <w:rPr>
                <w:rFonts w:ascii="Times New Roman" w:hAnsi="Times New Roman"/>
                <w:sz w:val="24"/>
                <w:szCs w:val="24"/>
              </w:rPr>
              <w:t>8000,0</w:t>
            </w:r>
          </w:p>
        </w:tc>
        <w:tc>
          <w:tcPr>
            <w:tcW w:w="1134" w:type="dxa"/>
            <w:tcBorders>
              <w:top w:val="single" w:sz="4" w:space="0" w:color="auto"/>
              <w:left w:val="single" w:sz="4" w:space="0" w:color="auto"/>
              <w:bottom w:val="single" w:sz="4" w:space="0" w:color="auto"/>
              <w:right w:val="single" w:sz="4" w:space="0" w:color="auto"/>
            </w:tcBorders>
          </w:tcPr>
          <w:p w:rsidR="00663263" w:rsidRDefault="00663263" w:rsidP="00663263">
            <w:pPr>
              <w:jc w:val="center"/>
            </w:pPr>
            <w:r w:rsidRPr="004C44CD">
              <w:rPr>
                <w:rFonts w:ascii="Times New Roman" w:hAnsi="Times New Roman"/>
                <w:sz w:val="24"/>
                <w:szCs w:val="24"/>
              </w:rPr>
              <w:t>8000,0</w:t>
            </w:r>
          </w:p>
        </w:tc>
      </w:tr>
      <w:tr w:rsidR="00663263" w:rsidRPr="00E72CB1" w:rsidTr="009A06A9">
        <w:trPr>
          <w:trHeight w:val="1291"/>
        </w:trPr>
        <w:tc>
          <w:tcPr>
            <w:tcW w:w="567" w:type="dxa"/>
            <w:tcBorders>
              <w:top w:val="single" w:sz="4" w:space="0" w:color="auto"/>
              <w:right w:val="single" w:sz="4" w:space="0" w:color="auto"/>
            </w:tcBorders>
          </w:tcPr>
          <w:p w:rsidR="00663263" w:rsidRPr="00DC4B17" w:rsidRDefault="00663263" w:rsidP="00202F88">
            <w:pPr>
              <w:pStyle w:val="af2"/>
              <w:ind w:right="-108" w:hanging="108"/>
              <w:rPr>
                <w:rFonts w:ascii="Times New Roman" w:hAnsi="Times New Roman" w:cs="Times New Roman"/>
              </w:rPr>
            </w:pPr>
            <w:r w:rsidRPr="00DC4B17">
              <w:rPr>
                <w:rFonts w:ascii="Times New Roman" w:hAnsi="Times New Roman" w:cs="Times New Roman"/>
              </w:rPr>
              <w:lastRenderedPageBreak/>
              <w:t>1.2.3</w:t>
            </w:r>
          </w:p>
        </w:tc>
        <w:tc>
          <w:tcPr>
            <w:tcW w:w="1134" w:type="dxa"/>
            <w:tcBorders>
              <w:top w:val="single" w:sz="4" w:space="0" w:color="auto"/>
              <w:right w:val="single" w:sz="4" w:space="0" w:color="auto"/>
            </w:tcBorders>
          </w:tcPr>
          <w:p w:rsidR="00663263" w:rsidRPr="00DC4B17" w:rsidRDefault="00663263" w:rsidP="009A06A9">
            <w:pPr>
              <w:pStyle w:val="af2"/>
              <w:ind w:left="-108" w:right="-108"/>
              <w:jc w:val="left"/>
              <w:rPr>
                <w:rFonts w:ascii="Times New Roman" w:hAnsi="Times New Roman" w:cs="Times New Roman"/>
              </w:rPr>
            </w:pPr>
            <w:r w:rsidRPr="00DC4B17">
              <w:rPr>
                <w:rFonts w:ascii="Times New Roman" w:hAnsi="Times New Roman" w:cs="Times New Roman"/>
              </w:rPr>
              <w:t>Основное мероприятие 2.</w:t>
            </w:r>
            <w:r w:rsidR="009A06A9">
              <w:rPr>
                <w:rFonts w:ascii="Times New Roman" w:hAnsi="Times New Roman" w:cs="Times New Roman"/>
              </w:rPr>
              <w:t>4</w:t>
            </w:r>
          </w:p>
        </w:tc>
        <w:tc>
          <w:tcPr>
            <w:tcW w:w="1985" w:type="dxa"/>
            <w:tcBorders>
              <w:top w:val="single" w:sz="4" w:space="0" w:color="auto"/>
              <w:left w:val="single" w:sz="4" w:space="0" w:color="auto"/>
              <w:right w:val="single" w:sz="4" w:space="0" w:color="auto"/>
            </w:tcBorders>
          </w:tcPr>
          <w:p w:rsidR="00663263" w:rsidRPr="00DC4B17" w:rsidRDefault="009A06A9" w:rsidP="00202F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Иные межбюджетные трансферты на финансирование мероприятий</w:t>
            </w:r>
          </w:p>
        </w:tc>
        <w:tc>
          <w:tcPr>
            <w:tcW w:w="1701" w:type="dxa"/>
            <w:tcBorders>
              <w:top w:val="single" w:sz="4" w:space="0" w:color="auto"/>
              <w:left w:val="single" w:sz="4" w:space="0" w:color="auto"/>
              <w:right w:val="single" w:sz="4" w:space="0" w:color="auto"/>
            </w:tcBorders>
          </w:tcPr>
          <w:p w:rsidR="00663263" w:rsidRPr="00F54020" w:rsidRDefault="00F54020" w:rsidP="00F54020">
            <w:pPr>
              <w:spacing w:after="0" w:line="240" w:lineRule="auto"/>
              <w:rPr>
                <w:rFonts w:ascii="Times New Roman" w:hAnsi="Times New Roman"/>
                <w:sz w:val="24"/>
                <w:szCs w:val="24"/>
              </w:rPr>
            </w:pPr>
            <w:r w:rsidRPr="00F54020">
              <w:rPr>
                <w:rFonts w:ascii="Times New Roman" w:hAnsi="Times New Roman"/>
                <w:sz w:val="24"/>
                <w:szCs w:val="24"/>
              </w:rPr>
              <w:t>областной бюджет</w:t>
            </w:r>
          </w:p>
        </w:tc>
        <w:tc>
          <w:tcPr>
            <w:tcW w:w="709" w:type="dxa"/>
            <w:tcBorders>
              <w:top w:val="single" w:sz="4" w:space="0" w:color="auto"/>
              <w:left w:val="single" w:sz="4" w:space="0" w:color="auto"/>
              <w:right w:val="single" w:sz="4" w:space="0" w:color="auto"/>
            </w:tcBorders>
          </w:tcPr>
          <w:p w:rsidR="00663263" w:rsidRPr="00DC4B17" w:rsidRDefault="00663263" w:rsidP="00202F88">
            <w:pPr>
              <w:spacing w:line="240" w:lineRule="auto"/>
              <w:ind w:left="-108" w:right="-108"/>
              <w:jc w:val="center"/>
              <w:rPr>
                <w:sz w:val="24"/>
                <w:szCs w:val="24"/>
              </w:rPr>
            </w:pPr>
            <w:r w:rsidRPr="00DC4B17">
              <w:rPr>
                <w:rFonts w:ascii="Times New Roman" w:hAnsi="Times New Roman"/>
                <w:sz w:val="24"/>
                <w:szCs w:val="24"/>
              </w:rPr>
              <w:t>012</w:t>
            </w:r>
          </w:p>
        </w:tc>
        <w:tc>
          <w:tcPr>
            <w:tcW w:w="850" w:type="dxa"/>
            <w:tcBorders>
              <w:top w:val="single" w:sz="4" w:space="0" w:color="auto"/>
              <w:left w:val="single" w:sz="4" w:space="0" w:color="auto"/>
              <w:right w:val="single" w:sz="4" w:space="0" w:color="auto"/>
            </w:tcBorders>
          </w:tcPr>
          <w:p w:rsidR="00663263" w:rsidRPr="00DC4B17" w:rsidRDefault="00663263" w:rsidP="009A06A9">
            <w:pPr>
              <w:pStyle w:val="af2"/>
              <w:jc w:val="center"/>
              <w:rPr>
                <w:rFonts w:ascii="Times New Roman" w:hAnsi="Times New Roman" w:cs="Times New Roman"/>
              </w:rPr>
            </w:pPr>
            <w:r w:rsidRPr="00DC4B17">
              <w:rPr>
                <w:rFonts w:ascii="Times New Roman" w:hAnsi="Times New Roman" w:cs="Times New Roman"/>
              </w:rPr>
              <w:t>0</w:t>
            </w:r>
            <w:r w:rsidR="009A06A9">
              <w:rPr>
                <w:rFonts w:ascii="Times New Roman" w:hAnsi="Times New Roman" w:cs="Times New Roman"/>
              </w:rPr>
              <w:t>801</w:t>
            </w:r>
          </w:p>
        </w:tc>
        <w:tc>
          <w:tcPr>
            <w:tcW w:w="1276" w:type="dxa"/>
            <w:tcBorders>
              <w:top w:val="single" w:sz="4" w:space="0" w:color="auto"/>
              <w:left w:val="single" w:sz="4" w:space="0" w:color="auto"/>
              <w:right w:val="single" w:sz="4" w:space="0" w:color="auto"/>
            </w:tcBorders>
          </w:tcPr>
          <w:p w:rsidR="00663263" w:rsidRPr="00DC4B17" w:rsidRDefault="00663263" w:rsidP="009A06A9">
            <w:pPr>
              <w:pStyle w:val="af2"/>
              <w:jc w:val="center"/>
              <w:rPr>
                <w:rFonts w:ascii="Times New Roman" w:hAnsi="Times New Roman" w:cs="Times New Roman"/>
              </w:rPr>
            </w:pPr>
            <w:r w:rsidRPr="00DC4B17">
              <w:rPr>
                <w:rFonts w:ascii="Times New Roman" w:hAnsi="Times New Roman" w:cs="Times New Roman"/>
              </w:rPr>
              <w:t>0220</w:t>
            </w:r>
            <w:r w:rsidR="009A06A9">
              <w:rPr>
                <w:rFonts w:ascii="Times New Roman" w:hAnsi="Times New Roman" w:cs="Times New Roman"/>
              </w:rPr>
              <w:t>580320</w:t>
            </w:r>
          </w:p>
        </w:tc>
        <w:tc>
          <w:tcPr>
            <w:tcW w:w="1134" w:type="dxa"/>
            <w:tcBorders>
              <w:top w:val="single" w:sz="4" w:space="0" w:color="auto"/>
              <w:left w:val="single" w:sz="4" w:space="0" w:color="auto"/>
              <w:right w:val="single" w:sz="4" w:space="0" w:color="auto"/>
            </w:tcBorders>
          </w:tcPr>
          <w:p w:rsidR="00663263" w:rsidRPr="00D1390C" w:rsidRDefault="009A06A9" w:rsidP="00D44083">
            <w:pPr>
              <w:spacing w:line="240" w:lineRule="auto"/>
              <w:ind w:left="-57" w:right="-57"/>
              <w:jc w:val="center"/>
              <w:rPr>
                <w:rFonts w:ascii="Times New Roman" w:hAnsi="Times New Roman"/>
                <w:sz w:val="24"/>
                <w:szCs w:val="24"/>
              </w:rPr>
            </w:pPr>
            <w:r w:rsidRPr="00D1390C">
              <w:rPr>
                <w:rFonts w:ascii="Times New Roman" w:hAnsi="Times New Roman"/>
                <w:sz w:val="24"/>
                <w:szCs w:val="24"/>
              </w:rPr>
              <w:t>1175,5</w:t>
            </w:r>
          </w:p>
        </w:tc>
        <w:tc>
          <w:tcPr>
            <w:tcW w:w="1134" w:type="dxa"/>
            <w:tcBorders>
              <w:top w:val="single" w:sz="4" w:space="0" w:color="auto"/>
              <w:left w:val="single" w:sz="4" w:space="0" w:color="auto"/>
              <w:right w:val="single" w:sz="4" w:space="0" w:color="auto"/>
            </w:tcBorders>
          </w:tcPr>
          <w:p w:rsidR="00663263" w:rsidRPr="00D1390C" w:rsidRDefault="009A06A9" w:rsidP="00202F88">
            <w:pPr>
              <w:spacing w:line="240" w:lineRule="auto"/>
              <w:ind w:left="-57" w:right="-57"/>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right w:val="single" w:sz="4" w:space="0" w:color="auto"/>
            </w:tcBorders>
          </w:tcPr>
          <w:p w:rsidR="00663263" w:rsidRPr="00D1390C" w:rsidRDefault="009A06A9" w:rsidP="00663263">
            <w:pPr>
              <w:jc w:val="center"/>
            </w:pPr>
            <w:r w:rsidRPr="00D1390C">
              <w:rPr>
                <w:rFonts w:ascii="Times New Roman" w:hAnsi="Times New Roman"/>
                <w:sz w:val="24"/>
                <w:szCs w:val="24"/>
              </w:rPr>
              <w:t>0,0</w:t>
            </w:r>
          </w:p>
        </w:tc>
        <w:tc>
          <w:tcPr>
            <w:tcW w:w="1134" w:type="dxa"/>
            <w:tcBorders>
              <w:top w:val="single" w:sz="4" w:space="0" w:color="auto"/>
              <w:left w:val="single" w:sz="4" w:space="0" w:color="auto"/>
              <w:right w:val="single" w:sz="4" w:space="0" w:color="auto"/>
            </w:tcBorders>
          </w:tcPr>
          <w:p w:rsidR="00663263" w:rsidRDefault="009A06A9" w:rsidP="00663263">
            <w:pPr>
              <w:jc w:val="center"/>
            </w:pPr>
            <w:r>
              <w:rPr>
                <w:rFonts w:ascii="Times New Roman" w:hAnsi="Times New Roman"/>
                <w:sz w:val="24"/>
                <w:szCs w:val="24"/>
              </w:rPr>
              <w:t>0,0</w:t>
            </w:r>
          </w:p>
        </w:tc>
        <w:tc>
          <w:tcPr>
            <w:tcW w:w="1134" w:type="dxa"/>
            <w:tcBorders>
              <w:top w:val="single" w:sz="4" w:space="0" w:color="auto"/>
              <w:left w:val="single" w:sz="4" w:space="0" w:color="auto"/>
              <w:right w:val="single" w:sz="4" w:space="0" w:color="auto"/>
            </w:tcBorders>
          </w:tcPr>
          <w:p w:rsidR="00663263" w:rsidRDefault="009A06A9" w:rsidP="00663263">
            <w:pPr>
              <w:jc w:val="center"/>
            </w:pPr>
            <w:r>
              <w:rPr>
                <w:rFonts w:ascii="Times New Roman" w:hAnsi="Times New Roman"/>
                <w:sz w:val="24"/>
                <w:szCs w:val="24"/>
              </w:rPr>
              <w:t>0,0</w:t>
            </w:r>
          </w:p>
        </w:tc>
        <w:tc>
          <w:tcPr>
            <w:tcW w:w="1134" w:type="dxa"/>
            <w:tcBorders>
              <w:top w:val="single" w:sz="4" w:space="0" w:color="auto"/>
              <w:left w:val="single" w:sz="4" w:space="0" w:color="auto"/>
              <w:right w:val="single" w:sz="4" w:space="0" w:color="auto"/>
            </w:tcBorders>
          </w:tcPr>
          <w:p w:rsidR="00663263" w:rsidRDefault="009A06A9" w:rsidP="00663263">
            <w:pPr>
              <w:jc w:val="center"/>
            </w:pPr>
            <w:r>
              <w:rPr>
                <w:rFonts w:ascii="Times New Roman" w:hAnsi="Times New Roman"/>
                <w:sz w:val="24"/>
                <w:szCs w:val="24"/>
              </w:rPr>
              <w:t>0,0</w:t>
            </w:r>
          </w:p>
        </w:tc>
      </w:tr>
      <w:tr w:rsidR="00F54020" w:rsidRPr="00E72CB1" w:rsidTr="009005E8">
        <w:trPr>
          <w:trHeight w:val="1110"/>
        </w:trPr>
        <w:tc>
          <w:tcPr>
            <w:tcW w:w="567" w:type="dxa"/>
            <w:tcBorders>
              <w:top w:val="single" w:sz="4" w:space="0" w:color="auto"/>
              <w:bottom w:val="single" w:sz="4" w:space="0" w:color="auto"/>
              <w:right w:val="single" w:sz="4" w:space="0" w:color="auto"/>
            </w:tcBorders>
          </w:tcPr>
          <w:p w:rsidR="00F54020" w:rsidRPr="00DC4B17" w:rsidRDefault="00F54020" w:rsidP="00FF0018">
            <w:pPr>
              <w:pStyle w:val="af2"/>
              <w:ind w:left="-108" w:right="-107"/>
              <w:rPr>
                <w:rFonts w:ascii="Times New Roman" w:hAnsi="Times New Roman" w:cs="Times New Roman"/>
              </w:rPr>
            </w:pPr>
            <w:r w:rsidRPr="00DC4B17">
              <w:rPr>
                <w:rFonts w:ascii="Times New Roman" w:hAnsi="Times New Roman" w:cs="Times New Roman"/>
              </w:rPr>
              <w:t>1.2.</w:t>
            </w:r>
            <w:r>
              <w:rPr>
                <w:rFonts w:ascii="Times New Roman" w:hAnsi="Times New Roman" w:cs="Times New Roman"/>
              </w:rPr>
              <w:t>4</w:t>
            </w:r>
          </w:p>
        </w:tc>
        <w:tc>
          <w:tcPr>
            <w:tcW w:w="1134" w:type="dxa"/>
            <w:tcBorders>
              <w:top w:val="single" w:sz="4" w:space="0" w:color="auto"/>
              <w:bottom w:val="single" w:sz="4" w:space="0" w:color="auto"/>
              <w:right w:val="single" w:sz="4" w:space="0" w:color="auto"/>
            </w:tcBorders>
          </w:tcPr>
          <w:p w:rsidR="00F54020" w:rsidRPr="00DC4B17" w:rsidRDefault="00F54020" w:rsidP="00EC58C7">
            <w:pPr>
              <w:spacing w:after="0" w:line="240" w:lineRule="auto"/>
              <w:ind w:left="-108" w:right="-108"/>
              <w:rPr>
                <w:rFonts w:ascii="Times New Roman" w:hAnsi="Times New Roman"/>
                <w:sz w:val="24"/>
                <w:szCs w:val="24"/>
              </w:rPr>
            </w:pPr>
            <w:r w:rsidRPr="00DC4B17">
              <w:rPr>
                <w:rFonts w:ascii="Times New Roman" w:hAnsi="Times New Roman"/>
                <w:sz w:val="24"/>
                <w:szCs w:val="24"/>
              </w:rPr>
              <w:t>Основное мероприятие 2.</w:t>
            </w:r>
            <w:r>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left"/>
              <w:rPr>
                <w:rFonts w:ascii="Times New Roman" w:hAnsi="Times New Roman" w:cs="Times New Roman"/>
              </w:rPr>
            </w:pPr>
            <w:r w:rsidRPr="00DC4B17">
              <w:rPr>
                <w:rFonts w:ascii="Times New Roman"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F54020">
            <w:pPr>
              <w:pStyle w:val="af2"/>
              <w:jc w:val="left"/>
              <w:rPr>
                <w:rFonts w:ascii="Times New Roman" w:hAnsi="Times New Roman" w:cs="Times New Roman"/>
              </w:rPr>
            </w:pPr>
            <w:r w:rsidRPr="00DC4B17">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108" w:right="-108"/>
              <w:jc w:val="center"/>
              <w:rPr>
                <w:rFonts w:ascii="Times New Roman" w:hAnsi="Times New Roman"/>
                <w:sz w:val="24"/>
                <w:szCs w:val="24"/>
              </w:rPr>
            </w:pPr>
            <w:r w:rsidRPr="00DC4B17">
              <w:rPr>
                <w:rFonts w:ascii="Times New Roman" w:hAnsi="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0203</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0220651180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spacing w:line="240" w:lineRule="auto"/>
              <w:ind w:left="-57" w:right="-57"/>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spacing w:line="240" w:lineRule="auto"/>
              <w:ind w:left="-57" w:right="-57"/>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spacing w:line="240" w:lineRule="auto"/>
              <w:ind w:left="-57" w:right="-57"/>
              <w:jc w:val="center"/>
              <w:rPr>
                <w:rFonts w:ascii="Times New Roman" w:hAnsi="Times New Roman"/>
                <w:sz w:val="24"/>
                <w:szCs w:val="24"/>
              </w:rPr>
            </w:pPr>
            <w:r w:rsidRPr="00D1390C">
              <w:rPr>
                <w:rFonts w:ascii="Times New Roman" w:hAnsi="Times New Roman"/>
                <w:sz w:val="24"/>
                <w:szCs w:val="24"/>
              </w:rPr>
              <w:t>1439,0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065C62">
            <w:pPr>
              <w:pStyle w:val="af2"/>
              <w:ind w:left="-108"/>
              <w:jc w:val="center"/>
              <w:rPr>
                <w:rFonts w:ascii="Times New Roman" w:hAnsi="Times New Roman" w:cs="Times New Roman"/>
              </w:rPr>
            </w:pPr>
            <w:r>
              <w:rPr>
                <w:rFonts w:ascii="Times New Roman" w:hAnsi="Times New Roman" w:cs="Times New Roman"/>
              </w:rPr>
              <w:t>1347,4</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065C62">
            <w:pPr>
              <w:pStyle w:val="af2"/>
              <w:ind w:left="-108"/>
              <w:jc w:val="center"/>
              <w:rPr>
                <w:rFonts w:ascii="Times New Roman" w:hAnsi="Times New Roman" w:cs="Times New Roman"/>
              </w:rPr>
            </w:pPr>
            <w:r>
              <w:rPr>
                <w:rFonts w:ascii="Times New Roman" w:hAnsi="Times New Roman" w:cs="Times New Roman"/>
              </w:rPr>
              <w:t>1401,3</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065C62">
            <w:pPr>
              <w:pStyle w:val="af2"/>
              <w:ind w:left="-108"/>
              <w:jc w:val="center"/>
              <w:rPr>
                <w:rFonts w:ascii="Times New Roman" w:hAnsi="Times New Roman" w:cs="Times New Roman"/>
              </w:rPr>
            </w:pPr>
            <w:r>
              <w:rPr>
                <w:rFonts w:ascii="Times New Roman" w:hAnsi="Times New Roman" w:cs="Times New Roman"/>
              </w:rPr>
              <w:t>1457,4</w:t>
            </w:r>
          </w:p>
        </w:tc>
      </w:tr>
      <w:tr w:rsidR="00F54020" w:rsidRPr="00E72CB1" w:rsidTr="009005E8">
        <w:trPr>
          <w:trHeight w:val="1110"/>
        </w:trPr>
        <w:tc>
          <w:tcPr>
            <w:tcW w:w="567" w:type="dxa"/>
            <w:tcBorders>
              <w:top w:val="single" w:sz="4" w:space="0" w:color="auto"/>
              <w:bottom w:val="single" w:sz="4" w:space="0" w:color="auto"/>
              <w:right w:val="single" w:sz="4" w:space="0" w:color="auto"/>
            </w:tcBorders>
          </w:tcPr>
          <w:p w:rsidR="00F54020" w:rsidRPr="00DC4B17" w:rsidRDefault="00F54020" w:rsidP="00202F88">
            <w:pPr>
              <w:pStyle w:val="af2"/>
              <w:ind w:left="-108" w:right="-107"/>
              <w:rPr>
                <w:rFonts w:ascii="Times New Roman" w:hAnsi="Times New Roman" w:cs="Times New Roman"/>
              </w:rPr>
            </w:pPr>
            <w:r>
              <w:rPr>
                <w:rFonts w:ascii="Times New Roman" w:hAnsi="Times New Roman" w:cs="Times New Roman"/>
              </w:rPr>
              <w:t>1.2.5</w:t>
            </w:r>
          </w:p>
        </w:tc>
        <w:tc>
          <w:tcPr>
            <w:tcW w:w="1134" w:type="dxa"/>
            <w:tcBorders>
              <w:top w:val="single" w:sz="4" w:space="0" w:color="auto"/>
              <w:bottom w:val="single" w:sz="4" w:space="0" w:color="auto"/>
              <w:right w:val="single" w:sz="4" w:space="0" w:color="auto"/>
            </w:tcBorders>
          </w:tcPr>
          <w:p w:rsidR="00F54020" w:rsidRPr="00DC4B17" w:rsidRDefault="00F54020" w:rsidP="00EC58C7">
            <w:pPr>
              <w:spacing w:after="0" w:line="240" w:lineRule="auto"/>
              <w:ind w:left="-108" w:right="-108"/>
              <w:rPr>
                <w:rFonts w:ascii="Times New Roman" w:hAnsi="Times New Roman"/>
                <w:sz w:val="24"/>
                <w:szCs w:val="24"/>
              </w:rPr>
            </w:pPr>
            <w:r>
              <w:rPr>
                <w:rFonts w:ascii="Times New Roman" w:hAnsi="Times New Roman"/>
                <w:sz w:val="24"/>
                <w:szCs w:val="24"/>
              </w:rPr>
              <w:t>Приоритетный проект</w:t>
            </w:r>
            <w:r w:rsidRPr="00DC4B17">
              <w:rPr>
                <w:rFonts w:ascii="Times New Roman" w:hAnsi="Times New Roman"/>
                <w:sz w:val="24"/>
                <w:szCs w:val="24"/>
              </w:rPr>
              <w:t>2.</w:t>
            </w:r>
            <w:r>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54020" w:rsidRPr="00FF0018" w:rsidRDefault="00F54020" w:rsidP="00202F88">
            <w:pPr>
              <w:pStyle w:val="af2"/>
              <w:jc w:val="left"/>
              <w:rPr>
                <w:rFonts w:ascii="Times New Roman" w:hAnsi="Times New Roman" w:cs="Times New Roman"/>
              </w:rPr>
            </w:pPr>
            <w:r w:rsidRPr="00FF0018">
              <w:rPr>
                <w:rFonts w:ascii="Times New Roman" w:hAnsi="Times New Roman"/>
              </w:rPr>
              <w:t>Финансирование мероприятий в рамках проекта «Народный бюджет»</w:t>
            </w:r>
          </w:p>
        </w:tc>
        <w:tc>
          <w:tcPr>
            <w:tcW w:w="1701" w:type="dxa"/>
            <w:tcBorders>
              <w:top w:val="single" w:sz="4" w:space="0" w:color="auto"/>
              <w:left w:val="single" w:sz="4" w:space="0" w:color="auto"/>
              <w:bottom w:val="single" w:sz="4" w:space="0" w:color="auto"/>
              <w:right w:val="single" w:sz="4" w:space="0" w:color="auto"/>
            </w:tcBorders>
          </w:tcPr>
          <w:p w:rsidR="00F54020" w:rsidRPr="00F54020" w:rsidRDefault="00F54020" w:rsidP="00F54020">
            <w:pPr>
              <w:spacing w:line="240" w:lineRule="auto"/>
              <w:rPr>
                <w:rFonts w:ascii="Times New Roman" w:hAnsi="Times New Roman"/>
                <w:sz w:val="24"/>
                <w:szCs w:val="24"/>
              </w:rPr>
            </w:pPr>
            <w:r w:rsidRPr="00F54020">
              <w:rPr>
                <w:rFonts w:ascii="Times New Roman" w:hAnsi="Times New Roman"/>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108" w:right="-108"/>
              <w:jc w:val="center"/>
              <w:rPr>
                <w:rFonts w:ascii="Times New Roman" w:hAnsi="Times New Roman"/>
                <w:sz w:val="24"/>
                <w:szCs w:val="24"/>
              </w:rPr>
            </w:pPr>
            <w:r>
              <w:rPr>
                <w:rFonts w:ascii="Times New Roman" w:hAnsi="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F54020" w:rsidRPr="00FF0018" w:rsidRDefault="00F54020" w:rsidP="006C63BC">
            <w:pPr>
              <w:pStyle w:val="af2"/>
              <w:jc w:val="center"/>
              <w:rPr>
                <w:rFonts w:ascii="Times New Roman" w:hAnsi="Times New Roman" w:cs="Times New Roman"/>
              </w:rPr>
            </w:pPr>
            <w:r w:rsidRPr="00FF0018">
              <w:rPr>
                <w:rFonts w:ascii="Times New Roman" w:hAnsi="Times New Roman" w:cs="Times New Roman"/>
              </w:rPr>
              <w:t>0113</w:t>
            </w:r>
          </w:p>
        </w:tc>
        <w:tc>
          <w:tcPr>
            <w:tcW w:w="1276" w:type="dxa"/>
            <w:tcBorders>
              <w:top w:val="single" w:sz="4" w:space="0" w:color="auto"/>
              <w:left w:val="single" w:sz="4" w:space="0" w:color="auto"/>
              <w:bottom w:val="single" w:sz="4" w:space="0" w:color="auto"/>
              <w:right w:val="single" w:sz="4" w:space="0" w:color="auto"/>
            </w:tcBorders>
          </w:tcPr>
          <w:p w:rsidR="00F54020" w:rsidRPr="00FF0018" w:rsidRDefault="00F54020" w:rsidP="006C63BC">
            <w:pPr>
              <w:pStyle w:val="af2"/>
              <w:jc w:val="center"/>
              <w:rPr>
                <w:rFonts w:ascii="Times New Roman" w:hAnsi="Times New Roman" w:cs="Times New Roman"/>
              </w:rPr>
            </w:pPr>
            <w:r w:rsidRPr="00FF0018">
              <w:rPr>
                <w:rFonts w:ascii="Times New Roman" w:hAnsi="Times New Roman" w:cs="Times New Roman"/>
                <w:lang w:val="en-US"/>
              </w:rPr>
              <w:t>0220565280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9A06A9">
            <w:pPr>
              <w:jc w:val="center"/>
              <w:rPr>
                <w:sz w:val="24"/>
                <w:szCs w:val="24"/>
              </w:rPr>
            </w:pPr>
            <w:r w:rsidRPr="00D1390C">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6173B3">
            <w:pPr>
              <w:jc w:val="center"/>
              <w:rPr>
                <w:sz w:val="24"/>
                <w:szCs w:val="24"/>
              </w:rPr>
            </w:pPr>
            <w:r w:rsidRPr="00D1390C">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6173B3">
            <w:pPr>
              <w:jc w:val="center"/>
              <w:rPr>
                <w:sz w:val="24"/>
                <w:szCs w:val="24"/>
              </w:rPr>
            </w:pPr>
            <w:r w:rsidRPr="00D1390C">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F54020" w:rsidRPr="00FF0018" w:rsidRDefault="00F54020" w:rsidP="006C63BC">
            <w:pPr>
              <w:jc w:val="center"/>
              <w:rPr>
                <w:sz w:val="24"/>
                <w:szCs w:val="24"/>
              </w:rPr>
            </w:pPr>
            <w:r w:rsidRPr="00FF0018">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F54020" w:rsidRPr="00FF0018" w:rsidRDefault="00F54020" w:rsidP="006C63BC">
            <w:pPr>
              <w:jc w:val="center"/>
              <w:rPr>
                <w:sz w:val="24"/>
                <w:szCs w:val="24"/>
              </w:rPr>
            </w:pPr>
            <w:r w:rsidRPr="00FF0018">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F54020" w:rsidRPr="00FF0018" w:rsidRDefault="00F54020" w:rsidP="006C63BC">
            <w:pPr>
              <w:jc w:val="center"/>
              <w:rPr>
                <w:sz w:val="24"/>
                <w:szCs w:val="24"/>
              </w:rPr>
            </w:pPr>
            <w:r w:rsidRPr="00FF0018">
              <w:rPr>
                <w:rFonts w:ascii="Times New Roman" w:hAnsi="Times New Roman"/>
                <w:sz w:val="24"/>
                <w:szCs w:val="24"/>
              </w:rPr>
              <w:t>100,0</w:t>
            </w:r>
          </w:p>
        </w:tc>
      </w:tr>
      <w:tr w:rsidR="00F54020" w:rsidRPr="00E72CB1" w:rsidTr="009005E8">
        <w:tc>
          <w:tcPr>
            <w:tcW w:w="567" w:type="dxa"/>
            <w:tcBorders>
              <w:top w:val="single" w:sz="4" w:space="0" w:color="auto"/>
              <w:bottom w:val="single" w:sz="4" w:space="0" w:color="auto"/>
              <w:right w:val="single" w:sz="4" w:space="0" w:color="auto"/>
            </w:tcBorders>
          </w:tcPr>
          <w:p w:rsidR="00F54020" w:rsidRPr="00DC4B17" w:rsidRDefault="00F54020" w:rsidP="00202F88">
            <w:pPr>
              <w:pStyle w:val="af2"/>
              <w:rPr>
                <w:rFonts w:ascii="Times New Roman" w:hAnsi="Times New Roman" w:cs="Times New Roman"/>
              </w:rPr>
            </w:pPr>
            <w:r w:rsidRPr="00DC4B17">
              <w:rPr>
                <w:rFonts w:ascii="Times New Roman" w:hAnsi="Times New Roman" w:cs="Times New Roman"/>
              </w:rPr>
              <w:t>1.3</w:t>
            </w:r>
          </w:p>
        </w:tc>
        <w:tc>
          <w:tcPr>
            <w:tcW w:w="1134" w:type="dxa"/>
            <w:tcBorders>
              <w:top w:val="single" w:sz="4" w:space="0" w:color="auto"/>
              <w:bottom w:val="single" w:sz="4" w:space="0" w:color="auto"/>
              <w:right w:val="single" w:sz="4" w:space="0" w:color="auto"/>
            </w:tcBorders>
          </w:tcPr>
          <w:p w:rsidR="00F54020" w:rsidRPr="00DC4B17" w:rsidRDefault="00F54020" w:rsidP="00202F88">
            <w:pPr>
              <w:pStyle w:val="af2"/>
              <w:jc w:val="left"/>
              <w:rPr>
                <w:rFonts w:ascii="Times New Roman" w:hAnsi="Times New Roman" w:cs="Times New Roman"/>
              </w:rPr>
            </w:pPr>
            <w:r w:rsidRPr="00DC4B17">
              <w:rPr>
                <w:rStyle w:val="af5"/>
                <w:rFonts w:ascii="Times New Roman" w:hAnsi="Times New Roman"/>
                <w:b w:val="0"/>
                <w:color w:val="auto"/>
              </w:rPr>
              <w:t>Подпрограмма 3</w:t>
            </w:r>
          </w:p>
        </w:tc>
        <w:tc>
          <w:tcPr>
            <w:tcW w:w="1985"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4"/>
              <w:ind w:right="-108"/>
              <w:rPr>
                <w:rFonts w:ascii="Times New Roman" w:hAnsi="Times New Roman" w:cs="Times New Roman"/>
              </w:rPr>
            </w:pPr>
            <w:r w:rsidRPr="00DC4B17">
              <w:rPr>
                <w:rFonts w:ascii="Times New Roman" w:hAnsi="Times New Roman" w:cs="Times New Roman"/>
              </w:rPr>
              <w:t>«Управление муниципальным  долгом Грачевского района»</w:t>
            </w:r>
          </w:p>
        </w:tc>
        <w:tc>
          <w:tcPr>
            <w:tcW w:w="1701" w:type="dxa"/>
            <w:tcBorders>
              <w:top w:val="single" w:sz="4" w:space="0" w:color="auto"/>
              <w:left w:val="single" w:sz="4" w:space="0" w:color="auto"/>
              <w:bottom w:val="single" w:sz="4" w:space="0" w:color="auto"/>
              <w:right w:val="single" w:sz="4" w:space="0" w:color="auto"/>
            </w:tcBorders>
          </w:tcPr>
          <w:p w:rsidR="00F54020" w:rsidRDefault="00F54020" w:rsidP="008B2635">
            <w:pPr>
              <w:jc w:val="center"/>
            </w:pPr>
            <w:r w:rsidRPr="00784F4B">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r w:rsidRPr="00DC4B17">
              <w:rPr>
                <w:rFonts w:ascii="Times New Roman" w:hAnsi="Times New Roman" w:cs="Times New Roman"/>
              </w:rPr>
              <w:t>012</w:t>
            </w:r>
          </w:p>
          <w:p w:rsidR="00F54020" w:rsidRPr="00DC4B17" w:rsidRDefault="00F54020" w:rsidP="00202F88">
            <w:pPr>
              <w:spacing w:line="240" w:lineRule="auto"/>
              <w:ind w:left="-108" w:right="-108"/>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0230000000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sidRPr="00DC4B1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sidRPr="00DC4B1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sidRPr="00DC4B1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sidRPr="00DC4B1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line="240" w:lineRule="auto"/>
              <w:ind w:left="-57" w:right="-57"/>
              <w:jc w:val="center"/>
              <w:rPr>
                <w:rFonts w:ascii="Times New Roman" w:hAnsi="Times New Roman"/>
                <w:sz w:val="24"/>
                <w:szCs w:val="24"/>
              </w:rPr>
            </w:pPr>
            <w:r>
              <w:rPr>
                <w:rFonts w:ascii="Times New Roman" w:hAnsi="Times New Roman"/>
                <w:sz w:val="24"/>
                <w:szCs w:val="24"/>
              </w:rPr>
              <w:t>-</w:t>
            </w:r>
          </w:p>
        </w:tc>
      </w:tr>
      <w:tr w:rsidR="00F54020" w:rsidRPr="00E72CB1" w:rsidTr="009005E8">
        <w:tc>
          <w:tcPr>
            <w:tcW w:w="567" w:type="dxa"/>
            <w:tcBorders>
              <w:top w:val="single" w:sz="4" w:space="0" w:color="auto"/>
              <w:bottom w:val="single" w:sz="4" w:space="0" w:color="auto"/>
              <w:right w:val="single" w:sz="4" w:space="0" w:color="auto"/>
            </w:tcBorders>
          </w:tcPr>
          <w:p w:rsidR="00F54020" w:rsidRPr="00DC4B17" w:rsidRDefault="00F54020" w:rsidP="00202F88">
            <w:pPr>
              <w:pStyle w:val="af2"/>
              <w:rPr>
                <w:rFonts w:ascii="Times New Roman" w:hAnsi="Times New Roman" w:cs="Times New Roman"/>
              </w:rPr>
            </w:pPr>
            <w:r w:rsidRPr="00DC4B17">
              <w:rPr>
                <w:rFonts w:ascii="Times New Roman" w:hAnsi="Times New Roman" w:cs="Times New Roman"/>
              </w:rPr>
              <w:t>1.4</w:t>
            </w:r>
          </w:p>
        </w:tc>
        <w:tc>
          <w:tcPr>
            <w:tcW w:w="1134" w:type="dxa"/>
            <w:tcBorders>
              <w:top w:val="single" w:sz="4" w:space="0" w:color="auto"/>
              <w:bottom w:val="single" w:sz="4" w:space="0" w:color="auto"/>
              <w:right w:val="single" w:sz="4" w:space="0" w:color="auto"/>
            </w:tcBorders>
          </w:tcPr>
          <w:p w:rsidR="00F54020" w:rsidRPr="00DC4B17" w:rsidRDefault="00F54020" w:rsidP="00202F88">
            <w:pPr>
              <w:pStyle w:val="af2"/>
              <w:jc w:val="left"/>
              <w:rPr>
                <w:rFonts w:ascii="Times New Roman" w:hAnsi="Times New Roman" w:cs="Times New Roman"/>
              </w:rPr>
            </w:pPr>
            <w:r w:rsidRPr="00DC4B17">
              <w:rPr>
                <w:rStyle w:val="af5"/>
                <w:rFonts w:ascii="Times New Roman" w:hAnsi="Times New Roman"/>
                <w:b w:val="0"/>
                <w:color w:val="auto"/>
              </w:rPr>
              <w:t>Подпрограмма4</w:t>
            </w:r>
          </w:p>
        </w:tc>
        <w:tc>
          <w:tcPr>
            <w:tcW w:w="1985"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4"/>
              <w:rPr>
                <w:rFonts w:ascii="Times New Roman" w:hAnsi="Times New Roman" w:cs="Times New Roman"/>
              </w:rPr>
            </w:pPr>
            <w:r w:rsidRPr="00DC4B17">
              <w:rPr>
                <w:rFonts w:ascii="Times New Roman" w:hAnsi="Times New Roman" w:cs="Times New Roman"/>
              </w:rPr>
              <w:t>«Организация и осуществление внутреннего муниципального финансового  контроля в финансово-</w:t>
            </w:r>
            <w:r w:rsidRPr="00DC4B17">
              <w:rPr>
                <w:rFonts w:ascii="Times New Roman" w:hAnsi="Times New Roman" w:cs="Times New Roman"/>
              </w:rPr>
              <w:lastRenderedPageBreak/>
              <w:t>бюджетной сфере»</w:t>
            </w: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8B2635">
            <w:pPr>
              <w:pStyle w:val="af2"/>
              <w:jc w:val="center"/>
              <w:rPr>
                <w:rFonts w:ascii="Times New Roman" w:hAnsi="Times New Roman" w:cs="Times New Roman"/>
              </w:rPr>
            </w:pPr>
            <w:r>
              <w:rPr>
                <w:rFonts w:ascii="Times New Roman" w:hAnsi="Times New Roman"/>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0240000000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pStyle w:val="af2"/>
              <w:jc w:val="center"/>
              <w:rPr>
                <w:rFonts w:ascii="Times New Roman" w:hAnsi="Times New Roman" w:cs="Times New Roman"/>
              </w:rPr>
            </w:pPr>
            <w:r>
              <w:rPr>
                <w:rFonts w:ascii="Times New Roman" w:hAnsi="Times New Roman" w:cs="Times New Roman"/>
              </w:rPr>
              <w:t>-</w:t>
            </w:r>
          </w:p>
        </w:tc>
      </w:tr>
      <w:tr w:rsidR="00F54020" w:rsidRPr="00E72CB1" w:rsidTr="008B2635">
        <w:trPr>
          <w:trHeight w:val="479"/>
        </w:trPr>
        <w:tc>
          <w:tcPr>
            <w:tcW w:w="567" w:type="dxa"/>
            <w:vMerge w:val="restart"/>
            <w:tcBorders>
              <w:top w:val="single" w:sz="4" w:space="0" w:color="auto"/>
              <w:right w:val="single" w:sz="4" w:space="0" w:color="auto"/>
            </w:tcBorders>
          </w:tcPr>
          <w:p w:rsidR="00F54020" w:rsidRPr="00DC4B17" w:rsidRDefault="00F54020" w:rsidP="00202F88">
            <w:pPr>
              <w:pStyle w:val="af2"/>
              <w:rPr>
                <w:rFonts w:ascii="Times New Roman" w:hAnsi="Times New Roman" w:cs="Times New Roman"/>
              </w:rPr>
            </w:pPr>
            <w:r w:rsidRPr="00DC4B17">
              <w:rPr>
                <w:rFonts w:ascii="Times New Roman" w:hAnsi="Times New Roman" w:cs="Times New Roman"/>
              </w:rPr>
              <w:lastRenderedPageBreak/>
              <w:t>1.5</w:t>
            </w:r>
          </w:p>
        </w:tc>
        <w:tc>
          <w:tcPr>
            <w:tcW w:w="1134" w:type="dxa"/>
            <w:vMerge w:val="restart"/>
            <w:tcBorders>
              <w:top w:val="single" w:sz="4" w:space="0" w:color="auto"/>
              <w:right w:val="single" w:sz="4" w:space="0" w:color="auto"/>
            </w:tcBorders>
          </w:tcPr>
          <w:p w:rsidR="00F54020" w:rsidRPr="00DC4B17" w:rsidRDefault="00F54020" w:rsidP="00202F88">
            <w:pPr>
              <w:spacing w:line="240" w:lineRule="auto"/>
              <w:ind w:left="-108"/>
              <w:rPr>
                <w:rFonts w:ascii="Times New Roman" w:hAnsi="Times New Roman"/>
                <w:sz w:val="24"/>
                <w:szCs w:val="24"/>
              </w:rPr>
            </w:pPr>
            <w:r w:rsidRPr="00DC4B17">
              <w:rPr>
                <w:rFonts w:ascii="Times New Roman" w:hAnsi="Times New Roman"/>
                <w:sz w:val="24"/>
                <w:szCs w:val="24"/>
              </w:rPr>
              <w:t>Подпрограмма 5</w:t>
            </w:r>
          </w:p>
        </w:tc>
        <w:tc>
          <w:tcPr>
            <w:tcW w:w="1985" w:type="dxa"/>
            <w:vMerge w:val="restart"/>
            <w:tcBorders>
              <w:top w:val="single" w:sz="4" w:space="0" w:color="auto"/>
              <w:left w:val="single" w:sz="4" w:space="0" w:color="auto"/>
              <w:right w:val="single" w:sz="4" w:space="0" w:color="auto"/>
            </w:tcBorders>
          </w:tcPr>
          <w:p w:rsidR="00F54020" w:rsidRPr="00DC4B17" w:rsidRDefault="00F54020" w:rsidP="00202F88">
            <w:pPr>
              <w:spacing w:after="0" w:line="240" w:lineRule="auto"/>
              <w:rPr>
                <w:rFonts w:ascii="Times New Roman" w:hAnsi="Times New Roman"/>
                <w:sz w:val="24"/>
                <w:szCs w:val="24"/>
              </w:rPr>
            </w:pPr>
            <w:r w:rsidRPr="00DC4B17">
              <w:rPr>
                <w:rFonts w:ascii="Times New Roman" w:hAnsi="Times New Roman"/>
                <w:sz w:val="24"/>
                <w:szCs w:val="24"/>
              </w:rPr>
              <w:t>«Повышение эффективности бюджетных расходов Грачевского района»</w:t>
            </w: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8B2635">
            <w:pPr>
              <w:pStyle w:val="af2"/>
              <w:jc w:val="left"/>
              <w:rPr>
                <w:rFonts w:ascii="Times New Roman" w:hAnsi="Times New Roman" w:cs="Times New Roman"/>
              </w:rPr>
            </w:pPr>
            <w:r w:rsidRPr="00DC4B17">
              <w:rPr>
                <w:rFonts w:ascii="Times New Roman" w:hAnsi="Times New Roman" w:cs="Times New Roman"/>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8B2635">
            <w:pPr>
              <w:spacing w:after="0" w:line="240" w:lineRule="auto"/>
              <w:ind w:left="-108" w:right="-108"/>
              <w:jc w:val="center"/>
              <w:rPr>
                <w:rFonts w:ascii="Times New Roman" w:hAnsi="Times New Roman"/>
                <w:sz w:val="24"/>
                <w:szCs w:val="24"/>
              </w:rPr>
            </w:pPr>
            <w:r w:rsidRPr="00DC4B17">
              <w:rPr>
                <w:rFonts w:ascii="Times New Roman" w:hAnsi="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8B2635">
            <w:pPr>
              <w:spacing w:after="0" w:line="240" w:lineRule="auto"/>
              <w:jc w:val="center"/>
              <w:rPr>
                <w:rFonts w:ascii="Times New Roman" w:hAnsi="Times New Roman"/>
                <w:sz w:val="24"/>
                <w:szCs w:val="24"/>
              </w:rPr>
            </w:pPr>
            <w:r w:rsidRPr="00DC4B17">
              <w:rPr>
                <w:rFonts w:ascii="Times New Roman" w:hAnsi="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8B2635">
            <w:pPr>
              <w:spacing w:after="0" w:line="240" w:lineRule="auto"/>
              <w:jc w:val="center"/>
              <w:rPr>
                <w:rFonts w:ascii="Times New Roman" w:hAnsi="Times New Roman"/>
                <w:sz w:val="24"/>
                <w:szCs w:val="24"/>
              </w:rPr>
            </w:pPr>
            <w:r w:rsidRPr="00DC4B17">
              <w:rPr>
                <w:rFonts w:ascii="Times New Roman" w:hAnsi="Times New Roman"/>
                <w:sz w:val="24"/>
                <w:szCs w:val="24"/>
              </w:rPr>
              <w:t>0250000000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spacing w:after="0" w:line="240" w:lineRule="auto"/>
              <w:jc w:val="center"/>
              <w:rPr>
                <w:rFonts w:ascii="Times New Roman" w:hAnsi="Times New Roman"/>
                <w:sz w:val="24"/>
                <w:szCs w:val="24"/>
              </w:rPr>
            </w:pPr>
            <w:r w:rsidRPr="00D1390C">
              <w:rPr>
                <w:rFonts w:ascii="Times New Roman" w:hAnsi="Times New Roman"/>
                <w:sz w:val="24"/>
                <w:szCs w:val="24"/>
              </w:rPr>
              <w:t>1341,0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8B2635">
            <w:pPr>
              <w:spacing w:after="0" w:line="240" w:lineRule="auto"/>
              <w:jc w:val="center"/>
              <w:rPr>
                <w:rFonts w:ascii="Times New Roman" w:hAnsi="Times New Roman"/>
                <w:sz w:val="24"/>
                <w:szCs w:val="24"/>
              </w:rPr>
            </w:pPr>
            <w:r w:rsidRPr="00D1390C">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66A53">
            <w:pPr>
              <w:spacing w:after="0" w:line="240" w:lineRule="auto"/>
              <w:jc w:val="center"/>
              <w:rPr>
                <w:rFonts w:ascii="Times New Roman" w:hAnsi="Times New Roman"/>
                <w:sz w:val="24"/>
                <w:szCs w:val="24"/>
              </w:rPr>
            </w:pPr>
            <w:r w:rsidRPr="00D1390C">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1027,6</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1068,7</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1111,4</w:t>
            </w:r>
          </w:p>
        </w:tc>
      </w:tr>
      <w:tr w:rsidR="00F54020" w:rsidRPr="00E72CB1" w:rsidTr="009005E8">
        <w:tc>
          <w:tcPr>
            <w:tcW w:w="567" w:type="dxa"/>
            <w:vMerge/>
            <w:tcBorders>
              <w:right w:val="single" w:sz="4" w:space="0" w:color="auto"/>
            </w:tcBorders>
          </w:tcPr>
          <w:p w:rsidR="00F54020" w:rsidRPr="00DC4B17" w:rsidRDefault="00F54020" w:rsidP="00202F88">
            <w:pPr>
              <w:pStyle w:val="af2"/>
              <w:rPr>
                <w:rFonts w:ascii="Times New Roman" w:hAnsi="Times New Roman" w:cs="Times New Roman"/>
                <w:b/>
              </w:rPr>
            </w:pPr>
          </w:p>
        </w:tc>
        <w:tc>
          <w:tcPr>
            <w:tcW w:w="1134" w:type="dxa"/>
            <w:vMerge/>
            <w:tcBorders>
              <w:right w:val="single" w:sz="4" w:space="0" w:color="auto"/>
            </w:tcBorders>
          </w:tcPr>
          <w:p w:rsidR="00F54020" w:rsidRPr="00DC4B17" w:rsidRDefault="00F54020" w:rsidP="00202F88">
            <w:pPr>
              <w:spacing w:line="240" w:lineRule="auto"/>
              <w:ind w:left="-108"/>
              <w:rPr>
                <w:rFonts w:ascii="Times New Roman" w:hAnsi="Times New Roman"/>
                <w:b/>
                <w:sz w:val="24"/>
                <w:szCs w:val="24"/>
              </w:rPr>
            </w:pPr>
          </w:p>
        </w:tc>
        <w:tc>
          <w:tcPr>
            <w:tcW w:w="1985" w:type="dxa"/>
            <w:vMerge/>
            <w:tcBorders>
              <w:left w:val="single" w:sz="4" w:space="0" w:color="auto"/>
              <w:right w:val="single" w:sz="4" w:space="0" w:color="auto"/>
            </w:tcBorders>
          </w:tcPr>
          <w:p w:rsidR="00F54020" w:rsidRPr="00DC4B17" w:rsidRDefault="00F54020" w:rsidP="00202F8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left"/>
              <w:rPr>
                <w:rFonts w:ascii="Times New Roman" w:hAnsi="Times New Roman" w:cs="Times New Roman"/>
              </w:rPr>
            </w:pPr>
            <w:r w:rsidRPr="00DC4B17">
              <w:rPr>
                <w:rFonts w:ascii="Times New Roman" w:hAnsi="Times New Roman" w:cs="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spacing w:line="240" w:lineRule="auto"/>
              <w:ind w:left="-57" w:right="-57"/>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5B0E1C">
            <w:pPr>
              <w:spacing w:line="240" w:lineRule="auto"/>
              <w:ind w:left="-57" w:right="-57"/>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9C7B0B">
            <w:pPr>
              <w:jc w:val="cente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r>
      <w:tr w:rsidR="00F54020" w:rsidRPr="00E72CB1" w:rsidTr="009005E8">
        <w:tc>
          <w:tcPr>
            <w:tcW w:w="567" w:type="dxa"/>
            <w:vMerge/>
            <w:tcBorders>
              <w:right w:val="single" w:sz="4" w:space="0" w:color="auto"/>
            </w:tcBorders>
          </w:tcPr>
          <w:p w:rsidR="00F54020" w:rsidRPr="00DC4B17" w:rsidRDefault="00F54020" w:rsidP="00202F88">
            <w:pPr>
              <w:pStyle w:val="af2"/>
              <w:rPr>
                <w:rFonts w:ascii="Times New Roman" w:hAnsi="Times New Roman" w:cs="Times New Roman"/>
                <w:b/>
              </w:rPr>
            </w:pPr>
          </w:p>
        </w:tc>
        <w:tc>
          <w:tcPr>
            <w:tcW w:w="1134" w:type="dxa"/>
            <w:vMerge/>
            <w:tcBorders>
              <w:right w:val="single" w:sz="4" w:space="0" w:color="auto"/>
            </w:tcBorders>
          </w:tcPr>
          <w:p w:rsidR="00F54020" w:rsidRPr="00DC4B17" w:rsidRDefault="00F54020" w:rsidP="00202F88">
            <w:pPr>
              <w:spacing w:line="240" w:lineRule="auto"/>
              <w:ind w:left="-108"/>
              <w:rPr>
                <w:rFonts w:ascii="Times New Roman" w:hAnsi="Times New Roman"/>
                <w:b/>
                <w:sz w:val="24"/>
                <w:szCs w:val="24"/>
              </w:rPr>
            </w:pPr>
          </w:p>
        </w:tc>
        <w:tc>
          <w:tcPr>
            <w:tcW w:w="1985" w:type="dxa"/>
            <w:vMerge/>
            <w:tcBorders>
              <w:left w:val="single" w:sz="4" w:space="0" w:color="auto"/>
              <w:right w:val="single" w:sz="4" w:space="0" w:color="auto"/>
            </w:tcBorders>
          </w:tcPr>
          <w:p w:rsidR="00F54020" w:rsidRPr="00DC4B17" w:rsidRDefault="00F54020" w:rsidP="00202F8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left"/>
              <w:rPr>
                <w:rFonts w:ascii="Times New Roman" w:hAnsi="Times New Roman" w:cs="Times New Roman"/>
              </w:rPr>
            </w:pPr>
            <w:r w:rsidRPr="00DC4B17">
              <w:rPr>
                <w:rFonts w:ascii="Times New Roman" w:hAnsi="Times New Roman" w:cs="Times New Roman"/>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spacing w:line="240" w:lineRule="auto"/>
              <w:ind w:left="-57" w:right="-57"/>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5B0E1C">
            <w:pPr>
              <w:spacing w:line="240" w:lineRule="auto"/>
              <w:ind w:left="-57" w:right="-57"/>
              <w:jc w:val="center"/>
              <w:rPr>
                <w:rFonts w:ascii="Times New Roman" w:hAnsi="Times New Roman"/>
                <w:sz w:val="24"/>
                <w:szCs w:val="24"/>
              </w:rP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9C7B0B">
            <w:pPr>
              <w:jc w:val="center"/>
            </w:pPr>
            <w:r w:rsidRPr="00D1390C">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54020" w:rsidRDefault="00F54020" w:rsidP="009C7B0B">
            <w:pPr>
              <w:jc w:val="center"/>
            </w:pPr>
            <w:r w:rsidRPr="00D309EA">
              <w:rPr>
                <w:rFonts w:ascii="Times New Roman" w:hAnsi="Times New Roman"/>
                <w:sz w:val="24"/>
                <w:szCs w:val="24"/>
              </w:rPr>
              <w:t>0,0</w:t>
            </w:r>
          </w:p>
        </w:tc>
      </w:tr>
      <w:tr w:rsidR="00F54020" w:rsidRPr="00E72CB1" w:rsidTr="009005E8">
        <w:tc>
          <w:tcPr>
            <w:tcW w:w="567" w:type="dxa"/>
            <w:vMerge/>
            <w:tcBorders>
              <w:bottom w:val="single" w:sz="4" w:space="0" w:color="auto"/>
              <w:right w:val="single" w:sz="4" w:space="0" w:color="auto"/>
            </w:tcBorders>
          </w:tcPr>
          <w:p w:rsidR="00F54020" w:rsidRPr="00DC4B17" w:rsidRDefault="00F54020" w:rsidP="00202F88">
            <w:pPr>
              <w:pStyle w:val="af2"/>
              <w:rPr>
                <w:rFonts w:ascii="Times New Roman" w:hAnsi="Times New Roman" w:cs="Times New Roman"/>
                <w:b/>
              </w:rPr>
            </w:pPr>
          </w:p>
        </w:tc>
        <w:tc>
          <w:tcPr>
            <w:tcW w:w="1134" w:type="dxa"/>
            <w:vMerge/>
            <w:tcBorders>
              <w:bottom w:val="single" w:sz="4" w:space="0" w:color="auto"/>
              <w:right w:val="single" w:sz="4" w:space="0" w:color="auto"/>
            </w:tcBorders>
          </w:tcPr>
          <w:p w:rsidR="00F54020" w:rsidRPr="00DC4B17" w:rsidRDefault="00F54020" w:rsidP="00202F88">
            <w:pPr>
              <w:spacing w:line="240" w:lineRule="auto"/>
              <w:ind w:left="-108"/>
              <w:rPr>
                <w:rFonts w:ascii="Times New Roman" w:hAnsi="Times New Roman"/>
                <w:b/>
                <w:sz w:val="24"/>
                <w:szCs w:val="24"/>
              </w:rPr>
            </w:pPr>
          </w:p>
        </w:tc>
        <w:tc>
          <w:tcPr>
            <w:tcW w:w="1985" w:type="dxa"/>
            <w:vMerge/>
            <w:tcBorders>
              <w:left w:val="single" w:sz="4" w:space="0" w:color="auto"/>
              <w:bottom w:val="single" w:sz="4" w:space="0" w:color="auto"/>
              <w:right w:val="single" w:sz="4" w:space="0" w:color="auto"/>
            </w:tcBorders>
          </w:tcPr>
          <w:p w:rsidR="00F54020" w:rsidRPr="00DC4B17" w:rsidRDefault="00F54020" w:rsidP="00202F8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left"/>
              <w:rPr>
                <w:rFonts w:ascii="Times New Roman" w:hAnsi="Times New Roman" w:cs="Times New Roman"/>
              </w:rPr>
            </w:pPr>
            <w:r w:rsidRPr="00DC4B17">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5B0E1C">
            <w:pPr>
              <w:pStyle w:val="af2"/>
              <w:jc w:val="center"/>
              <w:rPr>
                <w:rFonts w:ascii="Times New Roman" w:hAnsi="Times New Roman" w:cs="Times New Roman"/>
                <w:lang w:val="en-US"/>
              </w:rPr>
            </w:pPr>
            <w:r w:rsidRPr="00DC4B17">
              <w:rPr>
                <w:rFonts w:ascii="Times New Roman" w:hAnsi="Times New Roman" w:cs="Times New Roman"/>
                <w:lang w:val="en-US"/>
              </w:rPr>
              <w:t>X</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FF4CCE">
            <w:pPr>
              <w:spacing w:after="0" w:line="240" w:lineRule="auto"/>
              <w:jc w:val="center"/>
              <w:rPr>
                <w:rFonts w:ascii="Times New Roman" w:hAnsi="Times New Roman"/>
                <w:sz w:val="24"/>
                <w:szCs w:val="24"/>
              </w:rPr>
            </w:pPr>
            <w:r w:rsidRPr="00D1390C">
              <w:rPr>
                <w:rFonts w:ascii="Times New Roman" w:hAnsi="Times New Roman"/>
                <w:sz w:val="24"/>
                <w:szCs w:val="24"/>
              </w:rPr>
              <w:t>1341,0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5B0E1C">
            <w:pPr>
              <w:spacing w:after="0" w:line="240" w:lineRule="auto"/>
              <w:jc w:val="center"/>
              <w:rPr>
                <w:rFonts w:ascii="Times New Roman" w:hAnsi="Times New Roman"/>
                <w:sz w:val="24"/>
                <w:szCs w:val="24"/>
              </w:rPr>
            </w:pPr>
            <w:r w:rsidRPr="00D1390C">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66A53">
            <w:pPr>
              <w:spacing w:after="0" w:line="240" w:lineRule="auto"/>
              <w:jc w:val="center"/>
              <w:rPr>
                <w:rFonts w:ascii="Times New Roman" w:hAnsi="Times New Roman"/>
                <w:sz w:val="24"/>
                <w:szCs w:val="24"/>
              </w:rPr>
            </w:pPr>
            <w:r w:rsidRPr="00D1390C">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1027,6</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1068,7</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66A53">
            <w:pPr>
              <w:spacing w:after="0" w:line="240" w:lineRule="auto"/>
              <w:jc w:val="center"/>
              <w:rPr>
                <w:rFonts w:ascii="Times New Roman" w:hAnsi="Times New Roman"/>
                <w:sz w:val="24"/>
                <w:szCs w:val="24"/>
              </w:rPr>
            </w:pPr>
            <w:r>
              <w:rPr>
                <w:rFonts w:ascii="Times New Roman" w:hAnsi="Times New Roman"/>
                <w:sz w:val="24"/>
                <w:szCs w:val="24"/>
              </w:rPr>
              <w:t>1111,4</w:t>
            </w:r>
          </w:p>
        </w:tc>
      </w:tr>
      <w:tr w:rsidR="00F54020" w:rsidRPr="00E72CB1" w:rsidTr="00CD7D75">
        <w:trPr>
          <w:trHeight w:val="243"/>
        </w:trPr>
        <w:tc>
          <w:tcPr>
            <w:tcW w:w="567" w:type="dxa"/>
            <w:tcBorders>
              <w:top w:val="single" w:sz="4" w:space="0" w:color="auto"/>
              <w:bottom w:val="single" w:sz="4" w:space="0" w:color="auto"/>
              <w:right w:val="single" w:sz="4" w:space="0" w:color="auto"/>
            </w:tcBorders>
          </w:tcPr>
          <w:p w:rsidR="00F54020" w:rsidRPr="00DC4B17" w:rsidRDefault="00F54020" w:rsidP="00E56D0A">
            <w:pPr>
              <w:spacing w:after="0" w:line="240" w:lineRule="auto"/>
              <w:ind w:right="-57" w:hanging="108"/>
              <w:rPr>
                <w:rFonts w:ascii="Times New Roman" w:hAnsi="Times New Roman"/>
                <w:sz w:val="24"/>
                <w:szCs w:val="24"/>
              </w:rPr>
            </w:pPr>
            <w:r w:rsidRPr="00DC4B17">
              <w:rPr>
                <w:rFonts w:ascii="Times New Roman" w:hAnsi="Times New Roman"/>
                <w:sz w:val="24"/>
                <w:szCs w:val="24"/>
              </w:rPr>
              <w:t>1.5.1</w:t>
            </w:r>
          </w:p>
        </w:tc>
        <w:tc>
          <w:tcPr>
            <w:tcW w:w="1134" w:type="dxa"/>
            <w:tcBorders>
              <w:top w:val="single" w:sz="4" w:space="0" w:color="auto"/>
              <w:bottom w:val="single" w:sz="4" w:space="0" w:color="auto"/>
              <w:right w:val="single" w:sz="4" w:space="0" w:color="auto"/>
            </w:tcBorders>
          </w:tcPr>
          <w:p w:rsidR="00F54020" w:rsidRPr="00DC4B17" w:rsidRDefault="00F54020" w:rsidP="00202F88">
            <w:pPr>
              <w:spacing w:after="0" w:line="240" w:lineRule="auto"/>
              <w:ind w:right="-108"/>
              <w:rPr>
                <w:rFonts w:ascii="Times New Roman" w:hAnsi="Times New Roman"/>
                <w:sz w:val="24"/>
                <w:szCs w:val="24"/>
              </w:rPr>
            </w:pPr>
            <w:r w:rsidRPr="00DC4B17">
              <w:rPr>
                <w:rFonts w:ascii="Times New Roman" w:hAnsi="Times New Roman"/>
                <w:sz w:val="24"/>
                <w:szCs w:val="24"/>
              </w:rPr>
              <w:t>Основное               мероприятие 5.3</w:t>
            </w:r>
          </w:p>
        </w:tc>
        <w:tc>
          <w:tcPr>
            <w:tcW w:w="1985"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rPr>
                <w:rFonts w:ascii="Times New Roman" w:hAnsi="Times New Roman"/>
                <w:b/>
                <w:sz w:val="24"/>
                <w:szCs w:val="24"/>
              </w:rPr>
            </w:pPr>
            <w:r w:rsidRPr="00DC4B17">
              <w:rPr>
                <w:rStyle w:val="af1"/>
                <w:rFonts w:ascii="Times New Roman" w:hAnsi="Times New Roman"/>
                <w:b w:val="0"/>
                <w:bCs/>
                <w:color w:val="auto"/>
                <w:sz w:val="24"/>
                <w:szCs w:val="24"/>
              </w:rPr>
              <w:t>Повышение эффективности распределения бюджетных средств</w:t>
            </w:r>
          </w:p>
        </w:tc>
        <w:tc>
          <w:tcPr>
            <w:tcW w:w="1701" w:type="dxa"/>
            <w:tcBorders>
              <w:top w:val="single" w:sz="4" w:space="0" w:color="auto"/>
              <w:left w:val="single" w:sz="4" w:space="0" w:color="auto"/>
              <w:bottom w:val="single" w:sz="4" w:space="0" w:color="auto"/>
              <w:right w:val="single" w:sz="4" w:space="0" w:color="auto"/>
            </w:tcBorders>
          </w:tcPr>
          <w:p w:rsidR="00F54020" w:rsidRPr="00F54020" w:rsidRDefault="00F54020" w:rsidP="00F54020">
            <w:pPr>
              <w:spacing w:after="0" w:line="240" w:lineRule="auto"/>
              <w:rPr>
                <w:rFonts w:ascii="Times New Roman" w:hAnsi="Times New Roman"/>
                <w:sz w:val="24"/>
                <w:szCs w:val="24"/>
              </w:rPr>
            </w:pPr>
            <w:r w:rsidRPr="00F54020">
              <w:rPr>
                <w:rFonts w:ascii="Times New Roman" w:hAnsi="Times New Roman"/>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jc w:val="center"/>
              <w:rPr>
                <w:rFonts w:ascii="Times New Roman" w:hAnsi="Times New Roman"/>
                <w:sz w:val="24"/>
                <w:szCs w:val="24"/>
              </w:rPr>
            </w:pPr>
            <w:r w:rsidRPr="00DC4B17">
              <w:rPr>
                <w:rFonts w:ascii="Times New Roman" w:hAnsi="Times New Roman"/>
                <w:sz w:val="24"/>
                <w:szCs w:val="24"/>
              </w:rPr>
              <w:t>012</w:t>
            </w:r>
          </w:p>
        </w:tc>
        <w:tc>
          <w:tcPr>
            <w:tcW w:w="850"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jc w:val="center"/>
              <w:rPr>
                <w:rFonts w:ascii="Times New Roman" w:hAnsi="Times New Roman"/>
                <w:sz w:val="24"/>
                <w:szCs w:val="24"/>
              </w:rPr>
            </w:pPr>
            <w:r w:rsidRPr="00DC4B17">
              <w:rPr>
                <w:rFonts w:ascii="Times New Roman" w:hAnsi="Times New Roman"/>
                <w:sz w:val="24"/>
                <w:szCs w:val="24"/>
              </w:rPr>
              <w:t>0113</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jc w:val="center"/>
              <w:rPr>
                <w:rFonts w:ascii="Times New Roman" w:hAnsi="Times New Roman"/>
                <w:sz w:val="24"/>
                <w:szCs w:val="24"/>
              </w:rPr>
            </w:pPr>
            <w:r>
              <w:rPr>
                <w:rFonts w:ascii="Times New Roman" w:hAnsi="Times New Roman"/>
                <w:sz w:val="24"/>
                <w:szCs w:val="24"/>
              </w:rPr>
              <w:t>025012002</w:t>
            </w:r>
            <w:r w:rsidRPr="00DC4B1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D44083">
            <w:pPr>
              <w:spacing w:after="0" w:line="240" w:lineRule="auto"/>
              <w:jc w:val="center"/>
              <w:rPr>
                <w:rFonts w:ascii="Times New Roman" w:hAnsi="Times New Roman"/>
                <w:sz w:val="24"/>
                <w:szCs w:val="24"/>
              </w:rPr>
            </w:pPr>
            <w:r w:rsidRPr="00D1390C">
              <w:rPr>
                <w:rFonts w:ascii="Times New Roman" w:hAnsi="Times New Roman"/>
                <w:sz w:val="24"/>
                <w:szCs w:val="24"/>
              </w:rPr>
              <w:t>1341,0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spacing w:after="0" w:line="240" w:lineRule="auto"/>
              <w:jc w:val="center"/>
              <w:rPr>
                <w:rFonts w:ascii="Times New Roman" w:hAnsi="Times New Roman"/>
                <w:sz w:val="24"/>
                <w:szCs w:val="24"/>
              </w:rPr>
            </w:pPr>
            <w:r w:rsidRPr="00D1390C">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F54020" w:rsidRPr="00D1390C" w:rsidRDefault="00F54020" w:rsidP="00202F88">
            <w:pPr>
              <w:spacing w:after="0" w:line="240" w:lineRule="auto"/>
              <w:jc w:val="center"/>
              <w:rPr>
                <w:rFonts w:ascii="Times New Roman" w:hAnsi="Times New Roman"/>
                <w:sz w:val="24"/>
                <w:szCs w:val="24"/>
              </w:rPr>
            </w:pPr>
            <w:r w:rsidRPr="00D1390C">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7E2C10">
            <w:pPr>
              <w:spacing w:after="0" w:line="240" w:lineRule="auto"/>
              <w:jc w:val="center"/>
              <w:rPr>
                <w:rFonts w:ascii="Times New Roman" w:hAnsi="Times New Roman"/>
                <w:sz w:val="24"/>
                <w:szCs w:val="24"/>
              </w:rPr>
            </w:pPr>
            <w:r>
              <w:rPr>
                <w:rFonts w:ascii="Times New Roman" w:hAnsi="Times New Roman"/>
                <w:sz w:val="24"/>
                <w:szCs w:val="24"/>
              </w:rPr>
              <w:t>1027,6</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jc w:val="center"/>
              <w:rPr>
                <w:rFonts w:ascii="Times New Roman" w:hAnsi="Times New Roman"/>
                <w:sz w:val="24"/>
                <w:szCs w:val="24"/>
              </w:rPr>
            </w:pPr>
            <w:r>
              <w:rPr>
                <w:rFonts w:ascii="Times New Roman" w:hAnsi="Times New Roman"/>
                <w:sz w:val="24"/>
                <w:szCs w:val="24"/>
              </w:rPr>
              <w:t>1068,7</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202F88">
            <w:pPr>
              <w:spacing w:after="0" w:line="240" w:lineRule="auto"/>
              <w:jc w:val="center"/>
              <w:rPr>
                <w:rFonts w:ascii="Times New Roman" w:hAnsi="Times New Roman"/>
                <w:sz w:val="24"/>
                <w:szCs w:val="24"/>
              </w:rPr>
            </w:pPr>
            <w:r>
              <w:rPr>
                <w:rFonts w:ascii="Times New Roman" w:hAnsi="Times New Roman"/>
                <w:sz w:val="24"/>
                <w:szCs w:val="24"/>
              </w:rPr>
              <w:t>1111,4</w:t>
            </w:r>
          </w:p>
        </w:tc>
      </w:tr>
      <w:tr w:rsidR="00F54020" w:rsidRPr="00E72CB1" w:rsidTr="009005E8">
        <w:trPr>
          <w:trHeight w:val="243"/>
        </w:trPr>
        <w:tc>
          <w:tcPr>
            <w:tcW w:w="567" w:type="dxa"/>
            <w:tcBorders>
              <w:top w:val="single" w:sz="4" w:space="0" w:color="auto"/>
              <w:right w:val="single" w:sz="4" w:space="0" w:color="auto"/>
            </w:tcBorders>
          </w:tcPr>
          <w:p w:rsidR="00F54020" w:rsidRPr="00DC4B17" w:rsidRDefault="00F54020" w:rsidP="00202F88">
            <w:pPr>
              <w:spacing w:after="0" w:line="240" w:lineRule="auto"/>
              <w:ind w:hanging="108"/>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right w:val="single" w:sz="4" w:space="0" w:color="auto"/>
            </w:tcBorders>
          </w:tcPr>
          <w:p w:rsidR="00F54020" w:rsidRPr="00DC4B17" w:rsidRDefault="00F54020" w:rsidP="00EC58C7">
            <w:pPr>
              <w:spacing w:after="0" w:line="240" w:lineRule="auto"/>
              <w:ind w:left="-57" w:right="-108"/>
              <w:rPr>
                <w:rFonts w:ascii="Times New Roman" w:hAnsi="Times New Roman"/>
                <w:sz w:val="24"/>
                <w:szCs w:val="24"/>
              </w:rPr>
            </w:pPr>
            <w:r w:rsidRPr="00DC4B17">
              <w:rPr>
                <w:rFonts w:ascii="Times New Roman" w:hAnsi="Times New Roman"/>
                <w:sz w:val="24"/>
                <w:szCs w:val="24"/>
              </w:rPr>
              <w:t xml:space="preserve">Подпрограмма </w:t>
            </w:r>
            <w:r>
              <w:rPr>
                <w:rFonts w:ascii="Times New Roman" w:hAnsi="Times New Roman"/>
                <w:sz w:val="24"/>
                <w:szCs w:val="24"/>
              </w:rPr>
              <w:t>6</w:t>
            </w:r>
          </w:p>
        </w:tc>
        <w:tc>
          <w:tcPr>
            <w:tcW w:w="1985" w:type="dxa"/>
            <w:tcBorders>
              <w:top w:val="single" w:sz="4" w:space="0" w:color="auto"/>
              <w:left w:val="single" w:sz="4" w:space="0" w:color="auto"/>
              <w:right w:val="single" w:sz="4" w:space="0" w:color="auto"/>
            </w:tcBorders>
          </w:tcPr>
          <w:p w:rsidR="00F54020" w:rsidRPr="00CD7D75" w:rsidRDefault="00F54020" w:rsidP="00202F88">
            <w:pPr>
              <w:spacing w:after="0" w:line="240" w:lineRule="auto"/>
              <w:rPr>
                <w:rStyle w:val="af1"/>
                <w:rFonts w:ascii="Times New Roman" w:hAnsi="Times New Roman"/>
                <w:b w:val="0"/>
                <w:bCs/>
                <w:color w:val="auto"/>
                <w:sz w:val="24"/>
                <w:szCs w:val="24"/>
              </w:rPr>
            </w:pPr>
            <w:r w:rsidRPr="00CD7D75">
              <w:rPr>
                <w:rFonts w:ascii="Times New Roman" w:hAnsi="Times New Roman"/>
                <w:sz w:val="24"/>
                <w:szCs w:val="24"/>
              </w:rPr>
              <w:t>«Повышение финансовой грамотности населения Грачевского района»</w:t>
            </w:r>
          </w:p>
        </w:tc>
        <w:tc>
          <w:tcPr>
            <w:tcW w:w="1701" w:type="dxa"/>
            <w:tcBorders>
              <w:top w:val="single" w:sz="4" w:space="0" w:color="auto"/>
              <w:left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Pr>
                <w:rFonts w:ascii="Times New Roman" w:hAnsi="Times New Roman"/>
              </w:rPr>
              <w:t>Х</w:t>
            </w:r>
          </w:p>
        </w:tc>
        <w:tc>
          <w:tcPr>
            <w:tcW w:w="709" w:type="dxa"/>
            <w:tcBorders>
              <w:top w:val="single" w:sz="4" w:space="0" w:color="auto"/>
              <w:left w:val="single" w:sz="4" w:space="0" w:color="auto"/>
              <w:right w:val="single" w:sz="4" w:space="0" w:color="auto"/>
            </w:tcBorders>
          </w:tcPr>
          <w:p w:rsidR="00F54020" w:rsidRPr="00DC4B17" w:rsidRDefault="00F54020" w:rsidP="00BD367B">
            <w:pPr>
              <w:pStyle w:val="af2"/>
              <w:ind w:left="-108" w:right="-108"/>
              <w:jc w:val="center"/>
              <w:rPr>
                <w:rFonts w:ascii="Times New Roman" w:hAnsi="Times New Roman" w:cs="Times New Roman"/>
              </w:rPr>
            </w:pPr>
            <w:r w:rsidRPr="00DC4B17">
              <w:rPr>
                <w:rFonts w:ascii="Times New Roman" w:hAnsi="Times New Roman" w:cs="Times New Roman"/>
              </w:rPr>
              <w:t>012</w:t>
            </w:r>
          </w:p>
        </w:tc>
        <w:tc>
          <w:tcPr>
            <w:tcW w:w="850" w:type="dxa"/>
            <w:tcBorders>
              <w:top w:val="single" w:sz="4" w:space="0" w:color="auto"/>
              <w:left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sidRPr="00DC4B17">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F54020" w:rsidRPr="00DC4B17" w:rsidRDefault="00F54020" w:rsidP="00CD7D75">
            <w:pPr>
              <w:pStyle w:val="af2"/>
              <w:jc w:val="center"/>
              <w:rPr>
                <w:rFonts w:ascii="Times New Roman" w:hAnsi="Times New Roman" w:cs="Times New Roman"/>
              </w:rPr>
            </w:pPr>
            <w:r w:rsidRPr="00DC4B17">
              <w:rPr>
                <w:rFonts w:ascii="Times New Roman" w:hAnsi="Times New Roman" w:cs="Times New Roman"/>
              </w:rPr>
              <w:t>02</w:t>
            </w:r>
            <w:r>
              <w:rPr>
                <w:rFonts w:ascii="Times New Roman" w:hAnsi="Times New Roman" w:cs="Times New Roman"/>
              </w:rPr>
              <w:t>6</w:t>
            </w:r>
            <w:r w:rsidRPr="00DC4B17">
              <w:rPr>
                <w:rFonts w:ascii="Times New Roman" w:hAnsi="Times New Roman" w:cs="Times New Roman"/>
              </w:rPr>
              <w:t>0000000</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sidRPr="00DC4B1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54020" w:rsidRPr="00DC4B17" w:rsidRDefault="00F54020" w:rsidP="00BD367B">
            <w:pPr>
              <w:pStyle w:val="af2"/>
              <w:jc w:val="center"/>
              <w:rPr>
                <w:rFonts w:ascii="Times New Roman" w:hAnsi="Times New Roman" w:cs="Times New Roman"/>
              </w:rPr>
            </w:pPr>
            <w:r>
              <w:rPr>
                <w:rFonts w:ascii="Times New Roman" w:hAnsi="Times New Roman" w:cs="Times New Roman"/>
              </w:rPr>
              <w:t>-</w:t>
            </w:r>
          </w:p>
        </w:tc>
      </w:tr>
    </w:tbl>
    <w:p w:rsidR="00A52608" w:rsidRDefault="00A52608"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A273FD" w:rsidRDefault="00A273FD"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A273FD" w:rsidRDefault="00A273FD"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CD7D75" w:rsidRDefault="00CD7D75"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CD7D75" w:rsidRDefault="00CD7D75"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A40C54" w:rsidRDefault="00A40C54" w:rsidP="00591445">
      <w:pPr>
        <w:widowControl w:val="0"/>
        <w:autoSpaceDE w:val="0"/>
        <w:autoSpaceDN w:val="0"/>
        <w:adjustRightInd w:val="0"/>
        <w:spacing w:after="0" w:line="240" w:lineRule="auto"/>
        <w:rPr>
          <w:rFonts w:ascii="Times New Roman" w:eastAsia="Times New Roman" w:hAnsi="Times New Roman"/>
          <w:sz w:val="28"/>
          <w:szCs w:val="28"/>
          <w:lang w:eastAsia="ru-RU"/>
        </w:rPr>
      </w:pPr>
    </w:p>
    <w:p w:rsidR="00A273FD" w:rsidRDefault="00A273FD" w:rsidP="00A273FD">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041"/>
      </w:tblGrid>
      <w:tr w:rsidR="009B2BE6" w:rsidTr="009B2BE6">
        <w:tc>
          <w:tcPr>
            <w:tcW w:w="9747" w:type="dxa"/>
          </w:tcPr>
          <w:p w:rsidR="009B2BE6" w:rsidRDefault="009B2BE6" w:rsidP="003E1CF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41" w:type="dxa"/>
          </w:tcPr>
          <w:p w:rsidR="009B2BE6" w:rsidRPr="000C0AA0" w:rsidRDefault="009B2BE6" w:rsidP="003E1CF0">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4</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9B2BE6" w:rsidRDefault="009B2BE6" w:rsidP="00490310">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9B2BE6" w:rsidRDefault="009B2BE6" w:rsidP="000C0AA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C4E45">
        <w:rPr>
          <w:rFonts w:ascii="Times New Roman" w:eastAsia="Times New Roman" w:hAnsi="Times New Roman"/>
          <w:sz w:val="26"/>
          <w:szCs w:val="26"/>
          <w:lang w:eastAsia="ru-RU"/>
        </w:rPr>
        <w:t>ПЛАН</w:t>
      </w:r>
    </w:p>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C4E45">
        <w:rPr>
          <w:rFonts w:ascii="Times New Roman" w:eastAsia="Times New Roman" w:hAnsi="Times New Roman"/>
          <w:sz w:val="26"/>
          <w:szCs w:val="26"/>
          <w:lang w:eastAsia="ru-RU"/>
        </w:rPr>
        <w:t>реализации муниципальной программы «Управление муниципальными финансами</w:t>
      </w:r>
    </w:p>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BC4E45">
        <w:rPr>
          <w:rFonts w:ascii="Times New Roman" w:eastAsia="Times New Roman" w:hAnsi="Times New Roman"/>
          <w:sz w:val="26"/>
          <w:szCs w:val="26"/>
          <w:lang w:eastAsia="ru-RU"/>
        </w:rPr>
        <w:t xml:space="preserve"> и муниципальным долгом Грачевского района»  на 201</w:t>
      </w:r>
      <w:r w:rsidR="00490310">
        <w:rPr>
          <w:rFonts w:ascii="Times New Roman" w:eastAsia="Times New Roman" w:hAnsi="Times New Roman"/>
          <w:sz w:val="26"/>
          <w:szCs w:val="26"/>
          <w:lang w:eastAsia="ru-RU"/>
        </w:rPr>
        <w:t>9</w:t>
      </w:r>
      <w:r w:rsidRPr="00BC4E45">
        <w:rPr>
          <w:rFonts w:ascii="Times New Roman" w:eastAsia="Times New Roman" w:hAnsi="Times New Roman"/>
          <w:sz w:val="26"/>
          <w:szCs w:val="26"/>
          <w:lang w:eastAsia="ru-RU"/>
        </w:rPr>
        <w:t xml:space="preserve"> год</w:t>
      </w:r>
    </w:p>
    <w:tbl>
      <w:tblPr>
        <w:tblW w:w="15168"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5671"/>
        <w:gridCol w:w="2551"/>
        <w:gridCol w:w="992"/>
        <w:gridCol w:w="1134"/>
        <w:gridCol w:w="1276"/>
        <w:gridCol w:w="2977"/>
      </w:tblGrid>
      <w:tr w:rsidR="00A273FD" w:rsidRPr="00BC4E45" w:rsidTr="00076A76">
        <w:tc>
          <w:tcPr>
            <w:tcW w:w="567" w:type="dxa"/>
            <w:tcBorders>
              <w:top w:val="single" w:sz="4" w:space="0" w:color="auto"/>
              <w:left w:val="single" w:sz="4" w:space="0" w:color="auto"/>
              <w:bottom w:val="nil"/>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w:t>
            </w:r>
            <w:r w:rsidRPr="00BC4E45">
              <w:rPr>
                <w:rFonts w:ascii="Times New Roman" w:eastAsia="Times New Roman" w:hAnsi="Times New Roman"/>
                <w:lang w:eastAsia="ru-RU"/>
              </w:rPr>
              <w:br/>
              <w:t>п/п</w:t>
            </w:r>
          </w:p>
        </w:tc>
        <w:tc>
          <w:tcPr>
            <w:tcW w:w="5671" w:type="dxa"/>
            <w:tcBorders>
              <w:top w:val="single" w:sz="4" w:space="0" w:color="auto"/>
              <w:left w:val="single" w:sz="4" w:space="0" w:color="auto"/>
              <w:bottom w:val="nil"/>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Наименование</w:t>
            </w:r>
          </w:p>
        </w:tc>
        <w:tc>
          <w:tcPr>
            <w:tcW w:w="2551" w:type="dxa"/>
            <w:tcBorders>
              <w:top w:val="single" w:sz="4" w:space="0" w:color="auto"/>
              <w:left w:val="single" w:sz="4" w:space="0" w:color="auto"/>
              <w:bottom w:val="nil"/>
              <w:right w:val="single" w:sz="4" w:space="0" w:color="auto"/>
            </w:tcBorders>
            <w:hideMark/>
          </w:tcPr>
          <w:p w:rsidR="00A273FD" w:rsidRPr="00BC4E45" w:rsidRDefault="00A273FD" w:rsidP="00A008D3">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BC4E45">
              <w:rPr>
                <w:rFonts w:ascii="Times New Roman" w:eastAsia="Times New Roman" w:hAnsi="Times New Roman"/>
                <w:lang w:eastAsia="ru-RU"/>
              </w:rPr>
              <w:t xml:space="preserve">Фамилия имя отчество, наименование должности лица, ответственного за реализацию </w:t>
            </w:r>
          </w:p>
          <w:p w:rsidR="00A273FD" w:rsidRPr="00BC4E45" w:rsidRDefault="00A273FD" w:rsidP="00A008D3">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BC4E45">
              <w:rPr>
                <w:rFonts w:ascii="Times New Roman" w:eastAsia="Times New Roman" w:hAnsi="Times New Roman"/>
                <w:lang w:eastAsia="ru-RU"/>
              </w:rPr>
              <w:t>основного мероприятия (достижение показателя (индикатора),</w:t>
            </w:r>
          </w:p>
          <w:p w:rsidR="00A273FD" w:rsidRPr="00BC4E45" w:rsidRDefault="00A273FD" w:rsidP="00A008D3">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BC4E45">
              <w:rPr>
                <w:rFonts w:ascii="Times New Roman" w:eastAsia="Times New Roman" w:hAnsi="Times New Roman"/>
                <w:lang w:eastAsia="ru-RU"/>
              </w:rPr>
              <w:t xml:space="preserve">наступление </w:t>
            </w:r>
          </w:p>
          <w:p w:rsidR="00A273FD" w:rsidRPr="00BC4E45" w:rsidRDefault="00A273FD" w:rsidP="00A008D3">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BC4E45">
              <w:rPr>
                <w:rFonts w:ascii="Times New Roman" w:eastAsia="Times New Roman" w:hAnsi="Times New Roman"/>
                <w:lang w:eastAsia="ru-RU"/>
              </w:rPr>
              <w:t>контрольного события)</w:t>
            </w:r>
          </w:p>
        </w:tc>
        <w:tc>
          <w:tcPr>
            <w:tcW w:w="992" w:type="dxa"/>
            <w:tcBorders>
              <w:top w:val="single" w:sz="4" w:space="0" w:color="auto"/>
              <w:left w:val="single" w:sz="4" w:space="0" w:color="auto"/>
              <w:bottom w:val="nil"/>
              <w:right w:val="single" w:sz="4" w:space="0" w:color="auto"/>
            </w:tcBorders>
            <w:hideMark/>
          </w:tcPr>
          <w:p w:rsidR="00A273FD" w:rsidRPr="00BC4E45" w:rsidRDefault="00A273FD" w:rsidP="00A008D3">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BC4E45">
              <w:rPr>
                <w:rFonts w:ascii="Times New Roman" w:eastAsia="Times New Roman" w:hAnsi="Times New Roman"/>
                <w:lang w:eastAsia="ru-RU"/>
              </w:rPr>
              <w:t>Единица измерения</w:t>
            </w:r>
          </w:p>
        </w:tc>
        <w:tc>
          <w:tcPr>
            <w:tcW w:w="1134" w:type="dxa"/>
            <w:tcBorders>
              <w:top w:val="single" w:sz="4" w:space="0" w:color="auto"/>
              <w:left w:val="single" w:sz="4" w:space="0" w:color="auto"/>
              <w:bottom w:val="nil"/>
              <w:right w:val="single" w:sz="4" w:space="0" w:color="auto"/>
            </w:tcBorders>
            <w:hideMark/>
          </w:tcPr>
          <w:p w:rsidR="00A273FD" w:rsidRPr="00BC4E45" w:rsidRDefault="00A273FD" w:rsidP="002108A4">
            <w:pPr>
              <w:widowControl w:val="0"/>
              <w:autoSpaceDE w:val="0"/>
              <w:autoSpaceDN w:val="0"/>
              <w:adjustRightInd w:val="0"/>
              <w:spacing w:after="0" w:line="240" w:lineRule="auto"/>
              <w:ind w:left="-170" w:right="-170"/>
              <w:jc w:val="center"/>
              <w:rPr>
                <w:rFonts w:ascii="Times New Roman" w:eastAsia="Times New Roman" w:hAnsi="Times New Roman"/>
                <w:lang w:eastAsia="ru-RU"/>
              </w:rPr>
            </w:pPr>
            <w:r w:rsidRPr="00BC4E45">
              <w:rPr>
                <w:rFonts w:ascii="Times New Roman" w:eastAsia="Times New Roman" w:hAnsi="Times New Roman"/>
                <w:lang w:eastAsia="ru-RU"/>
              </w:rPr>
              <w:t xml:space="preserve">Плановое значение </w:t>
            </w:r>
          </w:p>
          <w:p w:rsidR="00A273FD" w:rsidRPr="00BC4E45" w:rsidRDefault="00A273FD" w:rsidP="002108A4">
            <w:pPr>
              <w:widowControl w:val="0"/>
              <w:autoSpaceDE w:val="0"/>
              <w:autoSpaceDN w:val="0"/>
              <w:adjustRightInd w:val="0"/>
              <w:spacing w:after="0" w:line="240" w:lineRule="auto"/>
              <w:ind w:left="-170" w:right="-170"/>
              <w:jc w:val="center"/>
              <w:rPr>
                <w:rFonts w:ascii="Times New Roman" w:eastAsia="Times New Roman" w:hAnsi="Times New Roman"/>
                <w:lang w:eastAsia="ru-RU"/>
              </w:rPr>
            </w:pPr>
            <w:r w:rsidRPr="00BC4E45">
              <w:rPr>
                <w:rFonts w:ascii="Times New Roman" w:eastAsia="Times New Roman" w:hAnsi="Times New Roman"/>
                <w:lang w:eastAsia="ru-RU"/>
              </w:rPr>
              <w:t>показателя (индикатора)</w:t>
            </w:r>
          </w:p>
        </w:tc>
        <w:tc>
          <w:tcPr>
            <w:tcW w:w="1276" w:type="dxa"/>
            <w:tcBorders>
              <w:top w:val="single" w:sz="4" w:space="0" w:color="auto"/>
              <w:left w:val="single" w:sz="4" w:space="0" w:color="auto"/>
              <w:bottom w:val="nil"/>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 xml:space="preserve">Дата </w:t>
            </w:r>
          </w:p>
          <w:p w:rsidR="00A273FD" w:rsidRPr="00BC4E45" w:rsidRDefault="00A273FD" w:rsidP="002108A4">
            <w:pPr>
              <w:widowControl w:val="0"/>
              <w:autoSpaceDE w:val="0"/>
              <w:autoSpaceDN w:val="0"/>
              <w:adjustRightInd w:val="0"/>
              <w:spacing w:after="0" w:line="240" w:lineRule="auto"/>
              <w:ind w:left="-170" w:right="-170"/>
              <w:jc w:val="center"/>
              <w:rPr>
                <w:rFonts w:ascii="Times New Roman" w:eastAsia="Times New Roman" w:hAnsi="Times New Roman"/>
                <w:lang w:eastAsia="ru-RU"/>
              </w:rPr>
            </w:pPr>
            <w:r w:rsidRPr="00BC4E45">
              <w:rPr>
                <w:rFonts w:ascii="Times New Roman" w:eastAsia="Times New Roman" w:hAnsi="Times New Roman"/>
                <w:lang w:eastAsia="ru-RU"/>
              </w:rPr>
              <w:t>наступления контрольного события</w:t>
            </w:r>
          </w:p>
        </w:tc>
        <w:tc>
          <w:tcPr>
            <w:tcW w:w="2977" w:type="dxa"/>
            <w:tcBorders>
              <w:top w:val="single" w:sz="4" w:space="0" w:color="auto"/>
              <w:left w:val="single" w:sz="4" w:space="0" w:color="auto"/>
              <w:bottom w:val="nil"/>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Связь со</w:t>
            </w:r>
          </w:p>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значением оценки рисков</w:t>
            </w:r>
          </w:p>
        </w:tc>
      </w:tr>
      <w:tr w:rsidR="00A273FD" w:rsidRPr="00BC4E45" w:rsidTr="00076A76">
        <w:tblPrEx>
          <w:tblBorders>
            <w:bottom w:val="single" w:sz="4" w:space="0" w:color="auto"/>
          </w:tblBorders>
        </w:tblPrEx>
        <w:trPr>
          <w:tblHeader/>
        </w:trPr>
        <w:tc>
          <w:tcPr>
            <w:tcW w:w="567"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1</w:t>
            </w:r>
          </w:p>
        </w:tc>
        <w:tc>
          <w:tcPr>
            <w:tcW w:w="567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7</w:t>
            </w:r>
          </w:p>
        </w:tc>
      </w:tr>
      <w:tr w:rsidR="00A273FD" w:rsidRPr="00BC4E45"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widowControl w:val="0"/>
              <w:autoSpaceDE w:val="0"/>
              <w:autoSpaceDN w:val="0"/>
              <w:adjustRightInd w:val="0"/>
              <w:spacing w:after="0" w:line="240" w:lineRule="auto"/>
              <w:jc w:val="both"/>
              <w:rPr>
                <w:rFonts w:ascii="Times New Roman" w:eastAsia="Times New Roman" w:hAnsi="Times New Roman"/>
                <w:lang w:eastAsia="ru-RU"/>
              </w:rPr>
            </w:pPr>
            <w:r w:rsidRPr="00BC4E45">
              <w:rPr>
                <w:rFonts w:ascii="Times New Roman" w:eastAsia="Times New Roman" w:hAnsi="Times New Roman"/>
                <w:lang w:eastAsia="ru-RU"/>
              </w:rPr>
              <w:t>1</w:t>
            </w:r>
          </w:p>
        </w:tc>
        <w:tc>
          <w:tcPr>
            <w:tcW w:w="567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BD367B">
            <w:pPr>
              <w:widowControl w:val="0"/>
              <w:autoSpaceDE w:val="0"/>
              <w:autoSpaceDN w:val="0"/>
              <w:adjustRightInd w:val="0"/>
              <w:spacing w:after="0" w:line="240" w:lineRule="auto"/>
              <w:rPr>
                <w:rFonts w:ascii="Times New Roman" w:eastAsia="Times New Roman" w:hAnsi="Times New Roman"/>
                <w:lang w:eastAsia="ru-RU"/>
              </w:rPr>
            </w:pPr>
            <w:r w:rsidRPr="00BC4E45">
              <w:rPr>
                <w:rFonts w:ascii="Times New Roman" w:eastAsia="Times New Roman" w:hAnsi="Times New Roman"/>
                <w:lang w:eastAsia="ru-RU"/>
              </w:rPr>
              <w:t>Муниципальная программа «Управление муниципальными финансами и муниципальным долгом Грачевского района на 2015-2021 годы»</w:t>
            </w:r>
          </w:p>
        </w:tc>
        <w:tc>
          <w:tcPr>
            <w:tcW w:w="255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r>
      <w:tr w:rsidR="00A273FD" w:rsidRPr="00BC4E45"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widowControl w:val="0"/>
              <w:autoSpaceDE w:val="0"/>
              <w:autoSpaceDN w:val="0"/>
              <w:adjustRightInd w:val="0"/>
              <w:spacing w:after="0" w:line="240" w:lineRule="auto"/>
              <w:jc w:val="both"/>
              <w:rPr>
                <w:rFonts w:ascii="Times New Roman" w:eastAsia="Times New Roman" w:hAnsi="Times New Roman"/>
                <w:lang w:eastAsia="ru-RU"/>
              </w:rPr>
            </w:pPr>
            <w:r w:rsidRPr="00BC4E45">
              <w:rPr>
                <w:rFonts w:ascii="Times New Roman" w:eastAsia="Times New Roman" w:hAnsi="Times New Roman"/>
                <w:lang w:eastAsia="ru-RU"/>
              </w:rPr>
              <w:t>2</w:t>
            </w:r>
          </w:p>
        </w:tc>
        <w:tc>
          <w:tcPr>
            <w:tcW w:w="567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BD367B">
            <w:pPr>
              <w:widowControl w:val="0"/>
              <w:autoSpaceDE w:val="0"/>
              <w:autoSpaceDN w:val="0"/>
              <w:adjustRightInd w:val="0"/>
              <w:spacing w:after="0" w:line="240" w:lineRule="auto"/>
              <w:rPr>
                <w:rFonts w:ascii="Times New Roman" w:eastAsia="Times New Roman" w:hAnsi="Times New Roman"/>
                <w:lang w:eastAsia="ru-RU"/>
              </w:rPr>
            </w:pPr>
            <w:r w:rsidRPr="00BC4E45">
              <w:rPr>
                <w:rFonts w:ascii="Times New Roman" w:eastAsia="Times New Roman" w:hAnsi="Times New Roman"/>
                <w:lang w:eastAsia="ru-RU"/>
              </w:rPr>
              <w:t>Подпрограмма 1 «Создание организационных условий для составления и исполнения районного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hideMark/>
          </w:tcPr>
          <w:p w:rsidR="00A273FD" w:rsidRPr="00BC4E45"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BC4E45">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both"/>
              <w:rPr>
                <w:rFonts w:ascii="Times New Roman" w:eastAsia="Times New Roman" w:hAnsi="Times New Roman"/>
                <w:lang w:eastAsia="ru-RU"/>
              </w:rPr>
            </w:pPr>
            <w:r w:rsidRPr="00A273FD">
              <w:rPr>
                <w:rFonts w:ascii="Times New Roman" w:eastAsia="Times New Roman" w:hAnsi="Times New Roman"/>
                <w:lang w:eastAsia="ru-RU"/>
              </w:rPr>
              <w:t>3</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BD367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Основное мероприятие 1.1 «Осуществление методологического руководства в области финансово-бюджетного планирования»</w:t>
            </w:r>
          </w:p>
        </w:tc>
        <w:tc>
          <w:tcPr>
            <w:tcW w:w="2551" w:type="dxa"/>
            <w:tcBorders>
              <w:top w:val="single" w:sz="4" w:space="0" w:color="auto"/>
              <w:left w:val="single" w:sz="4" w:space="0" w:color="auto"/>
              <w:bottom w:val="single" w:sz="4" w:space="0" w:color="auto"/>
              <w:right w:val="single" w:sz="4" w:space="0" w:color="auto"/>
            </w:tcBorders>
            <w:hideMark/>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BD367B">
            <w:pPr>
              <w:spacing w:after="0" w:line="240" w:lineRule="auto"/>
              <w:contextualSpacing/>
              <w:rPr>
                <w:rFonts w:ascii="Times New Roman" w:hAnsi="Times New Roman"/>
              </w:rPr>
            </w:pPr>
            <w:r w:rsidRPr="00A273FD">
              <w:rPr>
                <w:rFonts w:ascii="Times New Roman" w:hAnsi="Times New Roman"/>
              </w:rPr>
              <w:t>Показатель (индикатор) 1: Средняя оценка качества финансового менеджмента главных распорядителей средств районного бюджета, имеющих подведомственные учреждения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CC0493">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CC0493"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Проведение годового мониторинга оценки качества финансового менеджмента главных распорядителей средств районного бюджета, имеющих подведомственные учреждения формирование рейтинга по качеству управления финансами</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490310"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490310"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490310">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01.06.201</w:t>
            </w:r>
            <w:r w:rsidR="00490310">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Показатель (индикатор) 2: Средняя оценка качества </w:t>
            </w:r>
            <w:r w:rsidRPr="00A273FD">
              <w:rPr>
                <w:rFonts w:ascii="Times New Roman" w:hAnsi="Times New Roman"/>
              </w:rPr>
              <w:lastRenderedPageBreak/>
              <w:t>финансового менеджмента главных распорядителей средств районного бюджета, не имеющих подведомственных учреждений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line="240" w:lineRule="auto"/>
            </w:pPr>
            <w:r w:rsidRPr="00A273FD">
              <w:rPr>
                <w:rFonts w:ascii="Times New Roman" w:eastAsia="Times New Roman" w:hAnsi="Times New Roman"/>
                <w:lang w:eastAsia="ru-RU"/>
              </w:rPr>
              <w:lastRenderedPageBreak/>
              <w:t xml:space="preserve">Главный специалист </w:t>
            </w:r>
            <w:r w:rsidRPr="00A273FD">
              <w:rPr>
                <w:rFonts w:ascii="Times New Roman" w:eastAsia="Times New Roman" w:hAnsi="Times New Roman"/>
                <w:lang w:eastAsia="ru-RU"/>
              </w:rPr>
              <w:lastRenderedPageBreak/>
              <w:t>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CC0493">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lastRenderedPageBreak/>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CC0493" w:rsidP="00434276">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lastRenderedPageBreak/>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2 Проведение годового мониторинга оценки качества финансового менеджмента главных распорядителей средств районного бюджета,  не имеющих подведомственные учреждения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line="240" w:lineRule="auto"/>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CC0493"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CC0493" w:rsidP="00CC0493">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CC0493">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01.06.201</w:t>
            </w:r>
            <w:r w:rsidR="00CC0493">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1.2 «Организация составления и исполнения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Количество дней нарушения сроков представления проекта районного бюджета на Совет депутатов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дней</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10</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Формирование предварительного и планового реестра расходных обязательств главными распорядителями средств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2108A4">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05.05.201</w:t>
            </w:r>
            <w:r w:rsidR="00931D4E">
              <w:rPr>
                <w:rFonts w:ascii="Times New Roman" w:eastAsia="Times New Roman" w:hAnsi="Times New Roman"/>
                <w:lang w:eastAsia="ru-RU"/>
              </w:rPr>
              <w:t>9</w:t>
            </w:r>
          </w:p>
          <w:p w:rsidR="00A273FD" w:rsidRPr="00A273FD" w:rsidRDefault="00A273FD" w:rsidP="002108A4">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01.11.201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11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2</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Формирование проекта решения Совета депутатов о районном бюджете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E27DE7"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w:t>
            </w:r>
            <w:r w:rsidR="00A273FD" w:rsidRPr="00A273FD">
              <w:rPr>
                <w:rFonts w:ascii="Times New Roman" w:eastAsia="Times New Roman" w:hAnsi="Times New Roman"/>
                <w:lang w:eastAsia="ru-RU"/>
              </w:rPr>
              <w:t>о 15.11.201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153F2F"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153F2F" w:rsidRPr="00A273FD" w:rsidRDefault="001725A9" w:rsidP="00A273FD">
            <w:pPr>
              <w:spacing w:after="0" w:line="240" w:lineRule="auto"/>
              <w:contextualSpacing/>
              <w:rPr>
                <w:rFonts w:ascii="Times New Roman" w:hAnsi="Times New Roman"/>
              </w:rPr>
            </w:pPr>
            <w:r>
              <w:rPr>
                <w:rFonts w:ascii="Times New Roman" w:hAnsi="Times New Roman"/>
              </w:rPr>
              <w:t>12</w:t>
            </w:r>
          </w:p>
        </w:tc>
        <w:tc>
          <w:tcPr>
            <w:tcW w:w="5671" w:type="dxa"/>
            <w:tcBorders>
              <w:top w:val="single" w:sz="4" w:space="0" w:color="auto"/>
              <w:left w:val="single" w:sz="4" w:space="0" w:color="auto"/>
              <w:bottom w:val="single" w:sz="4" w:space="0" w:color="auto"/>
              <w:right w:val="single" w:sz="4" w:space="0" w:color="auto"/>
            </w:tcBorders>
          </w:tcPr>
          <w:p w:rsidR="00153F2F" w:rsidRDefault="00153F2F" w:rsidP="00A273FD">
            <w:pPr>
              <w:spacing w:after="0" w:line="240" w:lineRule="auto"/>
              <w:contextualSpacing/>
              <w:rPr>
                <w:rFonts w:ascii="Times New Roman" w:hAnsi="Times New Roman"/>
              </w:rPr>
            </w:pPr>
            <w:r>
              <w:rPr>
                <w:rFonts w:ascii="Times New Roman" w:hAnsi="Times New Roman"/>
              </w:rPr>
              <w:t>Контрольное событие 3</w:t>
            </w:r>
          </w:p>
          <w:p w:rsidR="00153F2F" w:rsidRPr="00A273FD" w:rsidRDefault="00153F2F" w:rsidP="00E27DE7">
            <w:pPr>
              <w:spacing w:after="0" w:line="240" w:lineRule="auto"/>
              <w:contextualSpacing/>
              <w:rPr>
                <w:rFonts w:ascii="Times New Roman" w:hAnsi="Times New Roman"/>
              </w:rPr>
            </w:pPr>
            <w:r>
              <w:rPr>
                <w:rFonts w:ascii="Times New Roman" w:hAnsi="Times New Roman"/>
              </w:rPr>
              <w:t>Формирование  и представление</w:t>
            </w:r>
            <w:r w:rsidR="00E27DE7">
              <w:rPr>
                <w:rFonts w:ascii="Times New Roman" w:hAnsi="Times New Roman"/>
              </w:rPr>
              <w:t xml:space="preserve"> в финансовый отдел</w:t>
            </w:r>
            <w:r>
              <w:rPr>
                <w:rFonts w:ascii="Times New Roman" w:hAnsi="Times New Roman"/>
              </w:rPr>
              <w:t xml:space="preserve"> годового отчета за предыдущий год</w:t>
            </w:r>
            <w:r w:rsidR="00E27DE7">
              <w:rPr>
                <w:rFonts w:ascii="Times New Roman" w:hAnsi="Times New Roman"/>
              </w:rPr>
              <w:t xml:space="preserve"> по учреждениям, исполнение полномочий по ведению бухучета и отчетности которых исполняет</w:t>
            </w:r>
            <w:r>
              <w:rPr>
                <w:rFonts w:ascii="Times New Roman" w:hAnsi="Times New Roman"/>
              </w:rPr>
              <w:t xml:space="preserve"> МКУ ЦБУ</w:t>
            </w:r>
            <w:r w:rsidR="005E3C84">
              <w:rPr>
                <w:rFonts w:ascii="Times New Roman" w:hAnsi="Times New Roman"/>
              </w:rPr>
              <w:t xml:space="preserve"> </w:t>
            </w:r>
            <w:r>
              <w:rPr>
                <w:rFonts w:ascii="Times New Roman" w:hAnsi="Times New Roman"/>
              </w:rPr>
              <w:t>и</w:t>
            </w:r>
            <w:r w:rsidR="005E3C84">
              <w:rPr>
                <w:rFonts w:ascii="Times New Roman" w:hAnsi="Times New Roman"/>
              </w:rPr>
              <w:t xml:space="preserve"> </w:t>
            </w:r>
            <w:r>
              <w:rPr>
                <w:rFonts w:ascii="Times New Roman" w:hAnsi="Times New Roman"/>
              </w:rPr>
              <w:t>О</w:t>
            </w:r>
          </w:p>
        </w:tc>
        <w:tc>
          <w:tcPr>
            <w:tcW w:w="2551" w:type="dxa"/>
            <w:tcBorders>
              <w:top w:val="single" w:sz="4" w:space="0" w:color="auto"/>
              <w:left w:val="single" w:sz="4" w:space="0" w:color="auto"/>
              <w:bottom w:val="single" w:sz="4" w:space="0" w:color="auto"/>
              <w:right w:val="single" w:sz="4" w:space="0" w:color="auto"/>
            </w:tcBorders>
          </w:tcPr>
          <w:p w:rsidR="00E27DE7" w:rsidRDefault="00E27DE7" w:rsidP="00826409">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Директор </w:t>
            </w:r>
          </w:p>
          <w:p w:rsidR="00153F2F" w:rsidRPr="00A273FD" w:rsidRDefault="00E27DE7" w:rsidP="00826409">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МКУ ЦБУ и О</w:t>
            </w:r>
            <w:r w:rsidR="006C63BC">
              <w:rPr>
                <w:rFonts w:ascii="Times New Roman" w:eastAsia="Times New Roman" w:hAnsi="Times New Roman"/>
                <w:lang w:eastAsia="ru-RU"/>
              </w:rPr>
              <w:t xml:space="preserve"> </w:t>
            </w:r>
            <w:r>
              <w:rPr>
                <w:rFonts w:ascii="Times New Roman" w:eastAsia="Times New Roman" w:hAnsi="Times New Roman"/>
                <w:lang w:eastAsia="ru-RU"/>
              </w:rPr>
              <w:t>Шибина Н.Н.</w:t>
            </w:r>
          </w:p>
        </w:tc>
        <w:tc>
          <w:tcPr>
            <w:tcW w:w="992" w:type="dxa"/>
            <w:tcBorders>
              <w:top w:val="single" w:sz="4" w:space="0" w:color="auto"/>
              <w:left w:val="single" w:sz="4" w:space="0" w:color="auto"/>
              <w:bottom w:val="single" w:sz="4" w:space="0" w:color="auto"/>
              <w:right w:val="single" w:sz="4" w:space="0" w:color="auto"/>
            </w:tcBorders>
          </w:tcPr>
          <w:p w:rsidR="00153F2F" w:rsidRDefault="001725A9"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153F2F" w:rsidRDefault="001725A9"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153F2F" w:rsidRPr="00A273FD" w:rsidRDefault="00E27DE7"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 25.01.2019</w:t>
            </w:r>
          </w:p>
        </w:tc>
        <w:tc>
          <w:tcPr>
            <w:tcW w:w="2977" w:type="dxa"/>
            <w:tcBorders>
              <w:top w:val="single" w:sz="4" w:space="0" w:color="auto"/>
              <w:left w:val="single" w:sz="4" w:space="0" w:color="auto"/>
              <w:bottom w:val="single" w:sz="4" w:space="0" w:color="auto"/>
              <w:right w:val="single" w:sz="4" w:space="0" w:color="auto"/>
            </w:tcBorders>
          </w:tcPr>
          <w:p w:rsidR="00153F2F" w:rsidRPr="00A273FD" w:rsidRDefault="00E27DE7"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13</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2: Исполнение районного бюджета по доходам</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4D391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434276" w:rsidRDefault="001725A9" w:rsidP="00A273FD">
            <w:pPr>
              <w:spacing w:after="0" w:line="240" w:lineRule="auto"/>
              <w:contextualSpacing/>
              <w:rPr>
                <w:rFonts w:ascii="Times New Roman" w:hAnsi="Times New Roman"/>
              </w:rPr>
            </w:pPr>
            <w:r>
              <w:rPr>
                <w:rFonts w:ascii="Times New Roman" w:hAnsi="Times New Roman"/>
              </w:rPr>
              <w:t>14</w:t>
            </w:r>
          </w:p>
        </w:tc>
        <w:tc>
          <w:tcPr>
            <w:tcW w:w="5671"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Контрольное событие 1</w:t>
            </w:r>
          </w:p>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 xml:space="preserve">Формирование прогноза поступлений налоговых и неналоговых доходов в бюджет муниципального </w:t>
            </w:r>
            <w:r w:rsidRPr="00434276">
              <w:rPr>
                <w:rFonts w:ascii="Times New Roman" w:hAnsi="Times New Roman"/>
              </w:rPr>
              <w:lastRenderedPageBreak/>
              <w:t>образования</w:t>
            </w:r>
          </w:p>
        </w:tc>
        <w:tc>
          <w:tcPr>
            <w:tcW w:w="2551" w:type="dxa"/>
            <w:tcBorders>
              <w:top w:val="single" w:sz="4" w:space="0" w:color="auto"/>
              <w:left w:val="single" w:sz="4" w:space="0" w:color="auto"/>
              <w:bottom w:val="single" w:sz="4" w:space="0" w:color="auto"/>
              <w:right w:val="single" w:sz="4" w:space="0" w:color="auto"/>
            </w:tcBorders>
          </w:tcPr>
          <w:p w:rsidR="00A273FD" w:rsidRPr="00434276" w:rsidRDefault="00A273FD" w:rsidP="00826409">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lastRenderedPageBreak/>
              <w:t>Главный специалист бюджетного отдела</w:t>
            </w:r>
          </w:p>
          <w:p w:rsidR="00A273FD" w:rsidRPr="00434276"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434276"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Июль 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434276"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 xml:space="preserve">Непредсказуемость изменений федерального, областного и районного </w:t>
            </w:r>
            <w:r w:rsidRPr="00434276">
              <w:rPr>
                <w:rFonts w:ascii="Times New Roman" w:eastAsia="Times New Roman" w:hAnsi="Times New Roman"/>
                <w:lang w:eastAsia="ru-RU"/>
              </w:rPr>
              <w:lastRenderedPageBreak/>
              <w:t>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434276" w:rsidRDefault="001725A9" w:rsidP="00A273FD">
            <w:pPr>
              <w:spacing w:after="0" w:line="240" w:lineRule="auto"/>
              <w:contextualSpacing/>
              <w:rPr>
                <w:rFonts w:ascii="Times New Roman" w:hAnsi="Times New Roman"/>
              </w:rPr>
            </w:pPr>
            <w:r>
              <w:rPr>
                <w:rFonts w:ascii="Times New Roman" w:hAnsi="Times New Roman"/>
              </w:rPr>
              <w:lastRenderedPageBreak/>
              <w:t>15</w:t>
            </w:r>
          </w:p>
        </w:tc>
        <w:tc>
          <w:tcPr>
            <w:tcW w:w="5671"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Контрольное событие 2</w:t>
            </w:r>
          </w:p>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Проведение мониторинга исполнения налоговых и неналоговых поступлений в районный бюджет и в бюджеты сельских поселений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434276" w:rsidRDefault="00A273FD" w:rsidP="00826409">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Главный специалист бюджетного отдела</w:t>
            </w:r>
          </w:p>
          <w:p w:rsidR="00A273FD" w:rsidRPr="00434276"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Февраль 201</w:t>
            </w:r>
            <w:r w:rsidR="00931D4E">
              <w:rPr>
                <w:rFonts w:ascii="Times New Roman" w:eastAsia="Times New Roman" w:hAnsi="Times New Roman"/>
                <w:lang w:eastAsia="ru-RU"/>
              </w:rPr>
              <w:t>9</w:t>
            </w:r>
          </w:p>
          <w:p w:rsidR="00A273FD" w:rsidRPr="00434276" w:rsidRDefault="00A273FD" w:rsidP="00434276">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Июль 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434276"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6C63BC"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6C63BC" w:rsidRPr="00434276" w:rsidRDefault="006C63BC" w:rsidP="00D73734">
            <w:pPr>
              <w:spacing w:after="0" w:line="240" w:lineRule="auto"/>
              <w:contextualSpacing/>
              <w:rPr>
                <w:rFonts w:ascii="Times New Roman" w:hAnsi="Times New Roman"/>
              </w:rPr>
            </w:pPr>
            <w:r>
              <w:rPr>
                <w:rFonts w:ascii="Times New Roman" w:hAnsi="Times New Roman"/>
              </w:rPr>
              <w:t>1</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6C63BC" w:rsidRPr="00434276" w:rsidRDefault="006C63BC" w:rsidP="006C63BC">
            <w:pPr>
              <w:spacing w:after="0" w:line="240" w:lineRule="auto"/>
              <w:contextualSpacing/>
              <w:rPr>
                <w:rFonts w:ascii="Times New Roman" w:hAnsi="Times New Roman"/>
              </w:rPr>
            </w:pPr>
            <w:r w:rsidRPr="00434276">
              <w:rPr>
                <w:rFonts w:ascii="Times New Roman" w:hAnsi="Times New Roman"/>
              </w:rPr>
              <w:t xml:space="preserve">Контрольное событие </w:t>
            </w:r>
            <w:r>
              <w:rPr>
                <w:rFonts w:ascii="Times New Roman" w:hAnsi="Times New Roman"/>
              </w:rPr>
              <w:t>3</w:t>
            </w:r>
          </w:p>
          <w:p w:rsidR="006C63BC" w:rsidRPr="00434276" w:rsidRDefault="006C63BC" w:rsidP="006C63BC">
            <w:pPr>
              <w:spacing w:after="0" w:line="240" w:lineRule="auto"/>
              <w:contextualSpacing/>
              <w:rPr>
                <w:rFonts w:ascii="Times New Roman" w:hAnsi="Times New Roman"/>
              </w:rPr>
            </w:pPr>
            <w:r w:rsidRPr="00434276">
              <w:rPr>
                <w:rFonts w:ascii="Times New Roman" w:hAnsi="Times New Roman"/>
              </w:rPr>
              <w:t>Составление и ведение кассового плана, представляющего собой прогноз кассовых поступлений в районный бюджет и кассовых выплат из районного бюджета в текущем финансовом году</w:t>
            </w:r>
          </w:p>
        </w:tc>
        <w:tc>
          <w:tcPr>
            <w:tcW w:w="2551" w:type="dxa"/>
            <w:tcBorders>
              <w:top w:val="single" w:sz="4" w:space="0" w:color="auto"/>
              <w:left w:val="single" w:sz="4" w:space="0" w:color="auto"/>
              <w:bottom w:val="single" w:sz="4" w:space="0" w:color="auto"/>
              <w:right w:val="single" w:sz="4" w:space="0" w:color="auto"/>
            </w:tcBorders>
          </w:tcPr>
          <w:p w:rsidR="006C63BC" w:rsidRPr="00434276" w:rsidRDefault="006C63BC" w:rsidP="006C63BC">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Начальник  отдела казначейского исполнения  бюджета</w:t>
            </w:r>
          </w:p>
          <w:p w:rsidR="006C63BC" w:rsidRDefault="006C63BC" w:rsidP="006C63BC">
            <w:pPr>
              <w:spacing w:after="0" w:line="240" w:lineRule="auto"/>
              <w:rPr>
                <w:rFonts w:ascii="Times New Roman" w:eastAsia="Times New Roman" w:hAnsi="Times New Roman"/>
                <w:lang w:eastAsia="ru-RU"/>
              </w:rPr>
            </w:pPr>
            <w:r>
              <w:rPr>
                <w:rFonts w:ascii="Times New Roman" w:eastAsia="Times New Roman" w:hAnsi="Times New Roman"/>
                <w:lang w:eastAsia="ru-RU"/>
              </w:rPr>
              <w:t>Арестова Н.А.;</w:t>
            </w:r>
          </w:p>
          <w:p w:rsidR="006C63BC" w:rsidRPr="00434276" w:rsidRDefault="006C63BC" w:rsidP="006C63BC">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Главный специалист бюджетного отдела</w:t>
            </w:r>
          </w:p>
          <w:p w:rsidR="006C63BC" w:rsidRPr="00434276" w:rsidRDefault="006C63BC" w:rsidP="006C63BC">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6C63BC" w:rsidRPr="00434276" w:rsidRDefault="006C63BC" w:rsidP="006C63B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C63BC" w:rsidRPr="00434276" w:rsidRDefault="006C63BC" w:rsidP="006C63B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6C63BC" w:rsidRPr="00434276" w:rsidRDefault="006C63BC" w:rsidP="002108A4">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434276">
              <w:rPr>
                <w:rFonts w:ascii="Times New Roman" w:eastAsia="Times New Roman" w:hAnsi="Times New Roman"/>
                <w:lang w:eastAsia="ru-RU"/>
              </w:rPr>
              <w:t>Ежемесячно за 7 рабочих дней до окончания месяца</w:t>
            </w:r>
          </w:p>
        </w:tc>
        <w:tc>
          <w:tcPr>
            <w:tcW w:w="2977" w:type="dxa"/>
            <w:tcBorders>
              <w:top w:val="single" w:sz="4" w:space="0" w:color="auto"/>
              <w:left w:val="single" w:sz="4" w:space="0" w:color="auto"/>
              <w:bottom w:val="single" w:sz="4" w:space="0" w:color="auto"/>
              <w:right w:val="single" w:sz="4" w:space="0" w:color="auto"/>
            </w:tcBorders>
          </w:tcPr>
          <w:p w:rsidR="006C63BC" w:rsidRPr="00434276" w:rsidRDefault="006C63BC" w:rsidP="006C63BC">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434276" w:rsidRDefault="001725A9" w:rsidP="00A273FD">
            <w:pPr>
              <w:spacing w:after="0" w:line="240" w:lineRule="auto"/>
              <w:contextualSpacing/>
              <w:rPr>
                <w:rFonts w:ascii="Times New Roman" w:hAnsi="Times New Roman"/>
              </w:rPr>
            </w:pPr>
            <w:r>
              <w:rPr>
                <w:rFonts w:ascii="Times New Roman" w:hAnsi="Times New Roman"/>
              </w:rPr>
              <w:t>1</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Показатель (индикатор) 3: Исполнение районного бюджета по расходам</w:t>
            </w:r>
          </w:p>
        </w:tc>
        <w:tc>
          <w:tcPr>
            <w:tcW w:w="2551" w:type="dxa"/>
            <w:tcBorders>
              <w:top w:val="single" w:sz="4" w:space="0" w:color="auto"/>
              <w:left w:val="single" w:sz="4" w:space="0" w:color="auto"/>
              <w:bottom w:val="single" w:sz="4" w:space="0" w:color="auto"/>
              <w:right w:val="single" w:sz="4" w:space="0" w:color="auto"/>
            </w:tcBorders>
          </w:tcPr>
          <w:p w:rsidR="00A273FD" w:rsidRPr="00434276" w:rsidRDefault="00A273FD" w:rsidP="00826409">
            <w:pPr>
              <w:widowControl w:val="0"/>
              <w:autoSpaceDE w:val="0"/>
              <w:autoSpaceDN w:val="0"/>
              <w:adjustRightInd w:val="0"/>
              <w:spacing w:after="0" w:line="240" w:lineRule="auto"/>
              <w:rPr>
                <w:rFonts w:ascii="Times New Roman" w:hAnsi="Times New Roman"/>
                <w:lang w:eastAsia="ru-RU"/>
              </w:rPr>
            </w:pPr>
            <w:r w:rsidRPr="00434276">
              <w:rPr>
                <w:rFonts w:ascii="Times New Roman" w:eastAsia="Times New Roman" w:hAnsi="Times New Roman"/>
                <w:lang w:eastAsia="ru-RU"/>
              </w:rPr>
              <w:t xml:space="preserve">Начальник  бюджетного отдела </w:t>
            </w:r>
            <w:r w:rsidRPr="00434276">
              <w:rPr>
                <w:rFonts w:ascii="Times New Roman" w:hAnsi="Times New Roman"/>
                <w:lang w:eastAsia="ru-RU"/>
              </w:rPr>
              <w:t>Каримова Н.В.;</w:t>
            </w:r>
          </w:p>
          <w:p w:rsidR="00A273FD" w:rsidRPr="00434276" w:rsidRDefault="00A273FD" w:rsidP="00826409">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Начальник   отдела  бюджетного  учета  и отчетности</w:t>
            </w:r>
          </w:p>
          <w:p w:rsidR="00A273FD" w:rsidRPr="00434276"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Унщикова Н.Б.;</w:t>
            </w:r>
          </w:p>
          <w:p w:rsidR="00A273FD" w:rsidRPr="00434276" w:rsidRDefault="00A273FD" w:rsidP="00826409">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Начальник  отдела казначейского исполнения  бюджета</w:t>
            </w:r>
          </w:p>
          <w:p w:rsidR="00A273FD" w:rsidRPr="00434276" w:rsidRDefault="00434276" w:rsidP="00826409">
            <w:pPr>
              <w:spacing w:after="0" w:line="240" w:lineRule="auto"/>
              <w:rPr>
                <w:rFonts w:ascii="Times New Roman" w:eastAsia="Times New Roman" w:hAnsi="Times New Roman"/>
                <w:lang w:eastAsia="ru-RU"/>
              </w:rPr>
            </w:pPr>
            <w:r>
              <w:rPr>
                <w:rFonts w:ascii="Times New Roman" w:eastAsia="Times New Roman" w:hAnsi="Times New Roman"/>
                <w:lang w:eastAsia="ru-RU"/>
              </w:rPr>
              <w:t>Арестова Н.А</w:t>
            </w:r>
            <w:r w:rsidR="00A273FD" w:rsidRPr="00434276">
              <w:rPr>
                <w:rFonts w:ascii="Times New Roman" w:eastAsia="Times New Roman" w:hAnsi="Times New Roman"/>
                <w:lang w:eastAsia="ru-RU"/>
              </w:rPr>
              <w:t>.;</w:t>
            </w:r>
          </w:p>
          <w:p w:rsidR="00A273FD" w:rsidRPr="00434276"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434276"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434276" w:rsidRDefault="00845A16"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434276" w:rsidRDefault="00A273FD" w:rsidP="001725A9">
            <w:pPr>
              <w:spacing w:after="0" w:line="240" w:lineRule="auto"/>
              <w:contextualSpacing/>
              <w:rPr>
                <w:rFonts w:ascii="Times New Roman" w:hAnsi="Times New Roman"/>
              </w:rPr>
            </w:pPr>
            <w:r w:rsidRPr="00434276">
              <w:rPr>
                <w:rFonts w:ascii="Times New Roman" w:hAnsi="Times New Roman"/>
              </w:rPr>
              <w:t>1</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Контрольное событие 1</w:t>
            </w:r>
          </w:p>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Мониторинг исполнения расходов районного бюджета и бюджетов сельских поселений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434276" w:rsidRDefault="00A273FD" w:rsidP="00826409">
            <w:pPr>
              <w:widowControl w:val="0"/>
              <w:autoSpaceDE w:val="0"/>
              <w:autoSpaceDN w:val="0"/>
              <w:adjustRightInd w:val="0"/>
              <w:spacing w:after="0" w:line="240" w:lineRule="auto"/>
              <w:rPr>
                <w:rFonts w:ascii="Times New Roman" w:hAnsi="Times New Roman"/>
                <w:lang w:eastAsia="ru-RU"/>
              </w:rPr>
            </w:pPr>
            <w:r w:rsidRPr="00434276">
              <w:rPr>
                <w:rFonts w:ascii="Times New Roman" w:eastAsia="Times New Roman" w:hAnsi="Times New Roman"/>
                <w:lang w:eastAsia="ru-RU"/>
              </w:rPr>
              <w:t xml:space="preserve">Начальник  бюджетного отдела </w:t>
            </w:r>
            <w:r w:rsidRPr="00434276">
              <w:rPr>
                <w:rFonts w:ascii="Times New Roman" w:hAnsi="Times New Roman"/>
                <w:lang w:eastAsia="ru-RU"/>
              </w:rPr>
              <w:t>Каримова Н.В.;</w:t>
            </w:r>
          </w:p>
          <w:p w:rsidR="00A273FD" w:rsidRPr="00434276"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Февраль 201</w:t>
            </w:r>
            <w:r w:rsidR="00931D4E">
              <w:rPr>
                <w:rFonts w:ascii="Times New Roman" w:eastAsia="Times New Roman" w:hAnsi="Times New Roman"/>
                <w:lang w:eastAsia="ru-RU"/>
              </w:rPr>
              <w:t>9</w:t>
            </w:r>
          </w:p>
          <w:p w:rsidR="00A273FD" w:rsidRPr="00434276" w:rsidRDefault="00A273FD" w:rsidP="00434276">
            <w:pPr>
              <w:widowControl w:val="0"/>
              <w:autoSpaceDE w:val="0"/>
              <w:autoSpaceDN w:val="0"/>
              <w:adjustRightInd w:val="0"/>
              <w:spacing w:after="0" w:line="240" w:lineRule="auto"/>
              <w:jc w:val="center"/>
              <w:rPr>
                <w:rFonts w:ascii="Times New Roman" w:eastAsia="Times New Roman" w:hAnsi="Times New Roman"/>
                <w:lang w:eastAsia="ru-RU"/>
              </w:rPr>
            </w:pPr>
            <w:r w:rsidRPr="00434276">
              <w:rPr>
                <w:rFonts w:ascii="Times New Roman" w:eastAsia="Times New Roman" w:hAnsi="Times New Roman"/>
                <w:lang w:eastAsia="ru-RU"/>
              </w:rPr>
              <w:t>Июль 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434276"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434276" w:rsidRDefault="001725A9" w:rsidP="00A273FD">
            <w:pPr>
              <w:spacing w:after="0" w:line="240" w:lineRule="auto"/>
              <w:contextualSpacing/>
              <w:rPr>
                <w:rFonts w:ascii="Times New Roman" w:hAnsi="Times New Roman"/>
              </w:rPr>
            </w:pPr>
            <w:r>
              <w:rPr>
                <w:rFonts w:ascii="Times New Roman" w:hAnsi="Times New Roman"/>
              </w:rPr>
              <w:t>1</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434276" w:rsidRDefault="00A273FD" w:rsidP="00A273FD">
            <w:pPr>
              <w:spacing w:after="0" w:line="240" w:lineRule="auto"/>
              <w:contextualSpacing/>
              <w:rPr>
                <w:rFonts w:ascii="Times New Roman" w:hAnsi="Times New Roman"/>
              </w:rPr>
            </w:pPr>
            <w:r w:rsidRPr="00434276">
              <w:rPr>
                <w:rFonts w:ascii="Times New Roman" w:hAnsi="Times New Roman"/>
              </w:rPr>
              <w:t>Контрольное событие 2</w:t>
            </w:r>
          </w:p>
          <w:p w:rsidR="00A273FD" w:rsidRPr="00D73734" w:rsidRDefault="00D73734" w:rsidP="00D73734">
            <w:pPr>
              <w:spacing w:after="0" w:line="240" w:lineRule="auto"/>
              <w:contextualSpacing/>
              <w:rPr>
                <w:rFonts w:ascii="Times New Roman" w:hAnsi="Times New Roman"/>
              </w:rPr>
            </w:pPr>
            <w:r>
              <w:rPr>
                <w:rFonts w:ascii="Times New Roman" w:hAnsi="Times New Roman"/>
              </w:rPr>
              <w:t>Р</w:t>
            </w:r>
            <w:r w:rsidRPr="00D73734">
              <w:rPr>
                <w:rFonts w:ascii="Times New Roman" w:hAnsi="Times New Roman"/>
              </w:rPr>
              <w:t>азработк</w:t>
            </w:r>
            <w:r>
              <w:rPr>
                <w:rFonts w:ascii="Times New Roman" w:hAnsi="Times New Roman"/>
              </w:rPr>
              <w:t>а</w:t>
            </w:r>
            <w:r w:rsidRPr="00D73734">
              <w:rPr>
                <w:rFonts w:ascii="Times New Roman" w:hAnsi="Times New Roman"/>
              </w:rPr>
              <w:t xml:space="preserve"> основных параметров минимального бюджета</w:t>
            </w:r>
            <w:r>
              <w:rPr>
                <w:rFonts w:ascii="Times New Roman" w:hAnsi="Times New Roman"/>
              </w:rPr>
              <w:t xml:space="preserve"> в части расходов на очередной финансовый год</w:t>
            </w:r>
          </w:p>
        </w:tc>
        <w:tc>
          <w:tcPr>
            <w:tcW w:w="2551" w:type="dxa"/>
            <w:tcBorders>
              <w:top w:val="single" w:sz="4" w:space="0" w:color="auto"/>
              <w:left w:val="single" w:sz="4" w:space="0" w:color="auto"/>
              <w:bottom w:val="single" w:sz="4" w:space="0" w:color="auto"/>
              <w:right w:val="single" w:sz="4" w:space="0" w:color="auto"/>
            </w:tcBorders>
          </w:tcPr>
          <w:p w:rsidR="00D73734" w:rsidRPr="00434276" w:rsidRDefault="00D73734" w:rsidP="00D73734">
            <w:pPr>
              <w:widowControl w:val="0"/>
              <w:autoSpaceDE w:val="0"/>
              <w:autoSpaceDN w:val="0"/>
              <w:adjustRightInd w:val="0"/>
              <w:spacing w:after="0" w:line="240" w:lineRule="auto"/>
              <w:rPr>
                <w:rFonts w:ascii="Times New Roman" w:hAnsi="Times New Roman"/>
                <w:lang w:eastAsia="ru-RU"/>
              </w:rPr>
            </w:pPr>
            <w:r w:rsidRPr="00434276">
              <w:rPr>
                <w:rFonts w:ascii="Times New Roman" w:eastAsia="Times New Roman" w:hAnsi="Times New Roman"/>
                <w:lang w:eastAsia="ru-RU"/>
              </w:rPr>
              <w:t xml:space="preserve">Начальник  бюджетного отдела </w:t>
            </w:r>
            <w:r w:rsidRPr="00434276">
              <w:rPr>
                <w:rFonts w:ascii="Times New Roman" w:hAnsi="Times New Roman"/>
                <w:lang w:eastAsia="ru-RU"/>
              </w:rPr>
              <w:t>Каримова Н.В.;</w:t>
            </w:r>
          </w:p>
          <w:p w:rsidR="00A273FD" w:rsidRPr="00434276" w:rsidRDefault="00D73734" w:rsidP="00D73734">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43427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434276" w:rsidRDefault="00D73734"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Июль 2019</w:t>
            </w:r>
          </w:p>
        </w:tc>
        <w:tc>
          <w:tcPr>
            <w:tcW w:w="2977" w:type="dxa"/>
            <w:tcBorders>
              <w:top w:val="single" w:sz="4" w:space="0" w:color="auto"/>
              <w:left w:val="single" w:sz="4" w:space="0" w:color="auto"/>
              <w:bottom w:val="single" w:sz="4" w:space="0" w:color="auto"/>
              <w:right w:val="single" w:sz="4" w:space="0" w:color="auto"/>
            </w:tcBorders>
          </w:tcPr>
          <w:p w:rsidR="00A273FD" w:rsidRPr="00434276"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 xml:space="preserve">Риск невыполнения мероприятий в связи с вновь возникшими финансовыми, техническими и организационными </w:t>
            </w:r>
            <w:r w:rsidRPr="00434276">
              <w:rPr>
                <w:rFonts w:ascii="Times New Roman" w:eastAsia="Times New Roman" w:hAnsi="Times New Roman"/>
                <w:lang w:eastAsia="ru-RU"/>
              </w:rPr>
              <w:lastRenderedPageBreak/>
              <w:t>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273FD">
            <w:pPr>
              <w:spacing w:after="0" w:line="240" w:lineRule="auto"/>
              <w:contextualSpacing/>
              <w:rPr>
                <w:rFonts w:ascii="Times New Roman" w:hAnsi="Times New Roman"/>
              </w:rPr>
            </w:pPr>
            <w:r>
              <w:rPr>
                <w:rFonts w:ascii="Times New Roman" w:hAnsi="Times New Roman"/>
              </w:rPr>
              <w:lastRenderedPageBreak/>
              <w:t>20</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3E1CF0">
            <w:pPr>
              <w:spacing w:after="0" w:line="240" w:lineRule="auto"/>
              <w:contextualSpacing/>
              <w:rPr>
                <w:rFonts w:ascii="Times New Roman" w:hAnsi="Times New Roman"/>
              </w:rPr>
            </w:pPr>
            <w:r w:rsidRPr="00A273FD">
              <w:rPr>
                <w:rFonts w:ascii="Times New Roman" w:hAnsi="Times New Roman"/>
              </w:rPr>
              <w:t>Основное мероприятие 1.3 «</w:t>
            </w:r>
            <w:r w:rsidR="003E1CF0">
              <w:rPr>
                <w:rFonts w:ascii="Times New Roman" w:hAnsi="Times New Roman"/>
              </w:rPr>
              <w:t>Стабилизация финансовой ситуации и финансовое обеспечение непредвиденных расходов в Грачевском районе</w:t>
            </w:r>
            <w:r w:rsidRPr="00A273FD">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CD3D41" w:rsidRPr="00A273FD" w:rsidRDefault="00CD3D41"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отдела казначейского исполнения  бюджета</w:t>
            </w:r>
          </w:p>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Арестова Н.А.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r w:rsidR="00D73734">
              <w:rPr>
                <w:rFonts w:ascii="Times New Roman" w:eastAsia="Times New Roman" w:hAnsi="Times New Roman"/>
                <w:lang w:eastAsia="ru-RU"/>
              </w:rPr>
              <w:t>1</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2108A4">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hAnsi="Times New Roman"/>
              </w:rPr>
              <w:t xml:space="preserve">Показатель (индикатор) 1: </w:t>
            </w:r>
            <w:r w:rsidR="003E1CF0">
              <w:rPr>
                <w:rFonts w:ascii="Times New Roman" w:hAnsi="Times New Roman"/>
              </w:rPr>
              <w:t>Отношение объема пр</w:t>
            </w:r>
            <w:r w:rsidRPr="00A273FD">
              <w:rPr>
                <w:rFonts w:ascii="Times New Roman" w:hAnsi="Times New Roman"/>
              </w:rPr>
              <w:t>осроченн</w:t>
            </w:r>
            <w:r w:rsidR="003E1CF0">
              <w:rPr>
                <w:rFonts w:ascii="Times New Roman" w:hAnsi="Times New Roman"/>
              </w:rPr>
              <w:t>ой</w:t>
            </w:r>
            <w:r w:rsidRPr="00A273FD">
              <w:rPr>
                <w:rFonts w:ascii="Times New Roman" w:hAnsi="Times New Roman"/>
              </w:rPr>
              <w:t xml:space="preserve"> кредиторск</w:t>
            </w:r>
            <w:r w:rsidR="003E1CF0">
              <w:rPr>
                <w:rFonts w:ascii="Times New Roman" w:hAnsi="Times New Roman"/>
              </w:rPr>
              <w:t>ой</w:t>
            </w:r>
            <w:r w:rsidRPr="00A273FD">
              <w:rPr>
                <w:rFonts w:ascii="Times New Roman" w:hAnsi="Times New Roman"/>
              </w:rPr>
              <w:t xml:space="preserve"> задолженност</w:t>
            </w:r>
            <w:r w:rsidR="003E1CF0">
              <w:rPr>
                <w:rFonts w:ascii="Times New Roman" w:hAnsi="Times New Roman"/>
              </w:rPr>
              <w:t>и</w:t>
            </w:r>
            <w:r w:rsidRPr="00A273FD">
              <w:rPr>
                <w:rFonts w:ascii="Times New Roman" w:hAnsi="Times New Roman"/>
              </w:rPr>
              <w:t xml:space="preserve"> по обязательствам районного бюджета </w:t>
            </w:r>
            <w:r w:rsidR="003E1CF0">
              <w:rPr>
                <w:rFonts w:ascii="Times New Roman" w:hAnsi="Times New Roman"/>
              </w:rPr>
              <w:t>к общему объему расходов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4D391C" w:rsidRPr="00434276" w:rsidRDefault="004D391C" w:rsidP="004D391C">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Начальник   отдела  бюджетного  учета  и отчетности</w:t>
            </w:r>
          </w:p>
          <w:p w:rsidR="00A273FD" w:rsidRPr="00A273FD" w:rsidRDefault="004D391C" w:rsidP="004D391C">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Унщикова Н.Б.</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48747C"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3E1CF0" w:rsidP="00A273FD">
            <w:pPr>
              <w:spacing w:after="0" w:line="240" w:lineRule="auto"/>
              <w:contextualSpacing/>
              <w:rPr>
                <w:rFonts w:ascii="Times New Roman" w:hAnsi="Times New Roman"/>
              </w:rPr>
            </w:pPr>
            <w:r>
              <w:rPr>
                <w:rFonts w:ascii="Times New Roman" w:hAnsi="Times New Roman"/>
              </w:rPr>
              <w:t>Проведение мониторинга просроченной кредиторской задолженности</w:t>
            </w:r>
          </w:p>
        </w:tc>
        <w:tc>
          <w:tcPr>
            <w:tcW w:w="2551" w:type="dxa"/>
            <w:tcBorders>
              <w:top w:val="single" w:sz="4" w:space="0" w:color="auto"/>
              <w:left w:val="single" w:sz="4" w:space="0" w:color="auto"/>
              <w:bottom w:val="single" w:sz="4" w:space="0" w:color="auto"/>
              <w:right w:val="single" w:sz="4" w:space="0" w:color="auto"/>
            </w:tcBorders>
          </w:tcPr>
          <w:p w:rsidR="004D391C" w:rsidRPr="00434276" w:rsidRDefault="004D391C" w:rsidP="004D391C">
            <w:pPr>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Начальник   отдела  бюджетного  учета  и отчетности</w:t>
            </w:r>
          </w:p>
          <w:p w:rsidR="00A273FD" w:rsidRPr="00A273FD" w:rsidRDefault="004D391C" w:rsidP="004D391C">
            <w:pPr>
              <w:widowControl w:val="0"/>
              <w:autoSpaceDE w:val="0"/>
              <w:autoSpaceDN w:val="0"/>
              <w:adjustRightInd w:val="0"/>
              <w:spacing w:after="0" w:line="240" w:lineRule="auto"/>
              <w:rPr>
                <w:rFonts w:ascii="Times New Roman" w:eastAsia="Times New Roman" w:hAnsi="Times New Roman"/>
                <w:lang w:eastAsia="ru-RU"/>
              </w:rPr>
            </w:pPr>
            <w:r w:rsidRPr="00434276">
              <w:rPr>
                <w:rFonts w:ascii="Times New Roman" w:eastAsia="Times New Roman" w:hAnsi="Times New Roman"/>
                <w:lang w:eastAsia="ru-RU"/>
              </w:rPr>
              <w:t>Унщикова Н.Б.</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826409" w:rsidP="006A67D5">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Pr>
                <w:rFonts w:ascii="Times New Roman" w:eastAsia="Times New Roman" w:hAnsi="Times New Roman"/>
                <w:lang w:eastAsia="ru-RU"/>
              </w:rPr>
              <w:t>Е</w:t>
            </w:r>
            <w:r w:rsidR="0011277D">
              <w:rPr>
                <w:rFonts w:ascii="Times New Roman" w:eastAsia="Times New Roman" w:hAnsi="Times New Roman"/>
                <w:lang w:eastAsia="ru-RU"/>
              </w:rPr>
              <w:t>жемесячно</w:t>
            </w:r>
            <w:r>
              <w:rPr>
                <w:rFonts w:ascii="Times New Roman" w:eastAsia="Times New Roman" w:hAnsi="Times New Roman"/>
                <w:lang w:eastAsia="ru-RU"/>
              </w:rPr>
              <w:t xml:space="preserve"> до 15 числа</w:t>
            </w:r>
          </w:p>
        </w:tc>
        <w:tc>
          <w:tcPr>
            <w:tcW w:w="2977" w:type="dxa"/>
            <w:tcBorders>
              <w:top w:val="single" w:sz="4" w:space="0" w:color="auto"/>
              <w:left w:val="single" w:sz="4" w:space="0" w:color="auto"/>
              <w:bottom w:val="single" w:sz="4" w:space="0" w:color="auto"/>
              <w:right w:val="single" w:sz="4" w:space="0" w:color="auto"/>
            </w:tcBorders>
          </w:tcPr>
          <w:p w:rsidR="003E1CF0" w:rsidRPr="003E1CF0" w:rsidRDefault="00BD2F52" w:rsidP="003E1CF0">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Р</w:t>
            </w:r>
            <w:r w:rsidR="003E1CF0" w:rsidRPr="003E1CF0">
              <w:rPr>
                <w:rFonts w:ascii="Times New Roman" w:eastAsia="Times New Roman" w:hAnsi="Times New Roman"/>
                <w:lang w:eastAsia="ru-RU"/>
              </w:rPr>
              <w:t>иск возникновения просроченной кредиторской задолженности;</w:t>
            </w:r>
          </w:p>
          <w:p w:rsidR="00A273FD" w:rsidRPr="00A273FD" w:rsidRDefault="00BD2F52" w:rsidP="004D391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003E1CF0" w:rsidRPr="003E1CF0">
              <w:rPr>
                <w:rFonts w:ascii="Times New Roman" w:eastAsia="Times New Roman" w:hAnsi="Times New Roman"/>
                <w:lang w:eastAsia="ru-RU"/>
              </w:rPr>
              <w:t>есвоевременное представление гл</w:t>
            </w:r>
            <w:r w:rsidR="004D391C">
              <w:rPr>
                <w:rFonts w:ascii="Times New Roman" w:eastAsia="Times New Roman" w:hAnsi="Times New Roman"/>
                <w:lang w:eastAsia="ru-RU"/>
              </w:rPr>
              <w:t>авными распорядителями средств районного</w:t>
            </w:r>
            <w:r w:rsidR="003E1CF0" w:rsidRPr="003E1CF0">
              <w:rPr>
                <w:rFonts w:ascii="Times New Roman" w:eastAsia="Times New Roman" w:hAnsi="Times New Roman"/>
                <w:lang w:eastAsia="ru-RU"/>
              </w:rPr>
              <w:t xml:space="preserve"> бюджета сведений о состоянии просроченной кредиторской задолженности</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1.4 «Внедрение долгосрочного бюджетного планирования»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Наличие бюджетного прогноза Грачевского района на долгосрочный период</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hideMark/>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Корректировка бюджетного прогноза на долгосрочный период (без изменения срока действия) при разработке проекта районного бюджета на очередной финансовый год</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11277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01.03.201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spacing w:after="0" w:line="240" w:lineRule="auto"/>
              <w:contextualSpacing/>
              <w:rPr>
                <w:rFonts w:ascii="Times New Roman" w:hAnsi="Times New Roman"/>
              </w:rPr>
            </w:pPr>
            <w:r w:rsidRPr="00BC4E45">
              <w:rPr>
                <w:rFonts w:ascii="Times New Roman" w:hAnsi="Times New Roman"/>
              </w:rPr>
              <w:t>Подпрограмма 2 «Повышение финансовой самостоятельности местных бюджетов»</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rPr>
          <w:trHeight w:val="668"/>
        </w:trPr>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474361">
            <w:pPr>
              <w:spacing w:after="0" w:line="240" w:lineRule="auto"/>
              <w:contextualSpacing/>
              <w:rPr>
                <w:rFonts w:ascii="Times New Roman" w:hAnsi="Times New Roman"/>
              </w:rPr>
            </w:pPr>
            <w:r w:rsidRPr="00A273FD">
              <w:rPr>
                <w:rFonts w:ascii="Times New Roman" w:hAnsi="Times New Roman"/>
              </w:rPr>
              <w:t>Основное мероприятие 2.1 «Обеспечение</w:t>
            </w:r>
            <w:r w:rsidR="005E3C84">
              <w:rPr>
                <w:rFonts w:ascii="Times New Roman" w:hAnsi="Times New Roman"/>
              </w:rPr>
              <w:t xml:space="preserve"> </w:t>
            </w:r>
            <w:r w:rsidRPr="00A273FD">
              <w:rPr>
                <w:rFonts w:ascii="Times New Roman" w:hAnsi="Times New Roman"/>
              </w:rPr>
              <w:t>дотаций бюджетам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474361">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2</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Уровень бюджетной обеспеченности поселений входящих, в состав района, установленный в качестве критерия выравнивания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коэффициент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3C5B5E"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931D4E">
              <w:rPr>
                <w:rFonts w:ascii="Times New Roman" w:eastAsia="Times New Roman" w:hAnsi="Times New Roman"/>
                <w:lang w:eastAsia="ru-RU"/>
              </w:rPr>
              <w:t>666</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lastRenderedPageBreak/>
              <w:t>2</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Анализ предоставления в полном объеме дотаций на выравнивание бюджетной обеспеченности муниципальных образований в соответствии с утвержденным порядком</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r w:rsidR="00474361">
              <w:rPr>
                <w:rFonts w:ascii="Times New Roman" w:hAnsi="Times New Roman"/>
                <w:lang w:eastAsia="ru-RU"/>
              </w:rPr>
              <w:t>;</w:t>
            </w:r>
          </w:p>
          <w:p w:rsidR="00474361" w:rsidRPr="00A273FD" w:rsidRDefault="00474361" w:rsidP="00474361">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474361" w:rsidP="00474361">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31.12.201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D01E43">
            <w:pPr>
              <w:spacing w:after="0" w:line="240" w:lineRule="auto"/>
              <w:contextualSpacing/>
              <w:rPr>
                <w:rFonts w:ascii="Times New Roman" w:hAnsi="Times New Roman"/>
              </w:rPr>
            </w:pPr>
            <w:r>
              <w:rPr>
                <w:rFonts w:ascii="Times New Roman" w:hAnsi="Times New Roman"/>
              </w:rPr>
              <w:t>30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2.2 «Обеспечение сбалансированности бюджетов поселений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11277D">
            <w:pPr>
              <w:spacing w:after="0" w:line="240" w:lineRule="auto"/>
              <w:contextualSpacing/>
              <w:rPr>
                <w:rFonts w:ascii="Times New Roman" w:hAnsi="Times New Roman"/>
              </w:rPr>
            </w:pPr>
            <w:r w:rsidRPr="00A273FD">
              <w:rPr>
                <w:rFonts w:ascii="Times New Roman" w:hAnsi="Times New Roman"/>
              </w:rPr>
              <w:t xml:space="preserve">Показатель (индикатор) 1: </w:t>
            </w:r>
            <w:r w:rsidR="0011277D">
              <w:rPr>
                <w:rFonts w:ascii="Times New Roman" w:hAnsi="Times New Roman"/>
              </w:rPr>
              <w:t>Доля муниципальных образований района, дефицит бюджета которых не превышает уровень, установленный бюджетным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Анализ предоставления в полном объеме дотаций на сбалансированность местных бюджетов в соответствии с утвержденным порядком</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31.12.201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11277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11277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035F04" w:rsidRPr="00A273FD" w:rsidRDefault="00035F04" w:rsidP="00035F04">
            <w:pPr>
              <w:spacing w:after="0" w:line="240" w:lineRule="auto"/>
              <w:contextualSpacing/>
              <w:rPr>
                <w:rFonts w:ascii="Times New Roman" w:hAnsi="Times New Roman"/>
              </w:rPr>
            </w:pPr>
            <w:r w:rsidRPr="00A273FD">
              <w:rPr>
                <w:rFonts w:ascii="Times New Roman" w:hAnsi="Times New Roman"/>
              </w:rPr>
              <w:t xml:space="preserve">Контрольное событие </w:t>
            </w:r>
            <w:r>
              <w:rPr>
                <w:rFonts w:ascii="Times New Roman" w:hAnsi="Times New Roman"/>
              </w:rPr>
              <w:t>2</w:t>
            </w:r>
          </w:p>
          <w:p w:rsidR="0011277D" w:rsidRPr="00A273FD" w:rsidRDefault="0011277D" w:rsidP="00035F04">
            <w:pPr>
              <w:spacing w:after="0" w:line="240" w:lineRule="auto"/>
              <w:contextualSpacing/>
              <w:rPr>
                <w:rFonts w:ascii="Times New Roman" w:hAnsi="Times New Roman"/>
              </w:rPr>
            </w:pPr>
            <w:r>
              <w:rPr>
                <w:rFonts w:ascii="Times New Roman" w:hAnsi="Times New Roman"/>
              </w:rPr>
              <w:t xml:space="preserve">Анализ соблюдения дефицита бюджета </w:t>
            </w:r>
            <w:r w:rsidR="00035F04">
              <w:rPr>
                <w:rFonts w:ascii="Times New Roman" w:hAnsi="Times New Roman"/>
              </w:rPr>
              <w:t>поселений</w:t>
            </w:r>
            <w:r>
              <w:rPr>
                <w:rFonts w:ascii="Times New Roman" w:hAnsi="Times New Roman"/>
              </w:rPr>
              <w:t xml:space="preserve"> на уровне не превышающем, установленны</w:t>
            </w:r>
            <w:r w:rsidR="00035F04">
              <w:rPr>
                <w:rFonts w:ascii="Times New Roman" w:hAnsi="Times New Roman"/>
              </w:rPr>
              <w:t>й</w:t>
            </w:r>
            <w:r>
              <w:rPr>
                <w:rFonts w:ascii="Times New Roman" w:hAnsi="Times New Roman"/>
              </w:rPr>
              <w:t xml:space="preserve"> бюджетным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035F04" w:rsidRPr="00A273FD" w:rsidRDefault="00035F04"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11277D" w:rsidRPr="00A273FD" w:rsidRDefault="0011277D" w:rsidP="00826409">
            <w:pPr>
              <w:widowControl w:val="0"/>
              <w:autoSpaceDE w:val="0"/>
              <w:autoSpaceDN w:val="0"/>
              <w:adjustRightInd w:val="0"/>
              <w:spacing w:after="0" w:line="240" w:lineRule="auto"/>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1277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11277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11277D" w:rsidRPr="00A273FD" w:rsidRDefault="00035F04"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ежеквартально</w:t>
            </w:r>
          </w:p>
        </w:tc>
        <w:tc>
          <w:tcPr>
            <w:tcW w:w="2977" w:type="dxa"/>
            <w:tcBorders>
              <w:top w:val="single" w:sz="4" w:space="0" w:color="auto"/>
              <w:left w:val="single" w:sz="4" w:space="0" w:color="auto"/>
              <w:bottom w:val="single" w:sz="4" w:space="0" w:color="auto"/>
              <w:right w:val="single" w:sz="4" w:space="0" w:color="auto"/>
            </w:tcBorders>
          </w:tcPr>
          <w:p w:rsidR="0011277D" w:rsidRPr="00A273FD" w:rsidRDefault="00035F04"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2.3 «Финансовое обеспечение выполнения полномочий сельскими поселениями</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Показатель (индикатор) 1: Степень выполнения муниципальными образованиями поселений условий соглашения о предоставлении иных межбюджетных трансфертов </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035F04" w:rsidRDefault="00A273FD" w:rsidP="00A273FD">
            <w:pPr>
              <w:spacing w:after="0" w:line="240" w:lineRule="auto"/>
              <w:contextualSpacing/>
              <w:rPr>
                <w:rFonts w:ascii="Times New Roman" w:hAnsi="Times New Roman"/>
              </w:rPr>
            </w:pPr>
            <w:r w:rsidRPr="00035F04">
              <w:rPr>
                <w:rFonts w:ascii="Times New Roman" w:hAnsi="Times New Roman"/>
              </w:rPr>
              <w:t>Контрольное событие 1</w:t>
            </w:r>
          </w:p>
          <w:p w:rsidR="00A273FD" w:rsidRPr="00035F04" w:rsidRDefault="00A273FD" w:rsidP="00A273FD">
            <w:pPr>
              <w:spacing w:after="0" w:line="240" w:lineRule="auto"/>
              <w:contextualSpacing/>
              <w:rPr>
                <w:rFonts w:ascii="Times New Roman" w:hAnsi="Times New Roman"/>
              </w:rPr>
            </w:pPr>
            <w:r w:rsidRPr="00035F04">
              <w:rPr>
                <w:rFonts w:ascii="Times New Roman" w:hAnsi="Times New Roman"/>
              </w:rPr>
              <w:t>Осуществление контроля за ходом расходования иных межбюджетных трансфертов, а также их целевом, адресном и эффективном использовании путем проверки отчетов поселений о расходовании трансфертов.</w:t>
            </w:r>
          </w:p>
        </w:tc>
        <w:tc>
          <w:tcPr>
            <w:tcW w:w="2551" w:type="dxa"/>
            <w:tcBorders>
              <w:top w:val="single" w:sz="4" w:space="0" w:color="auto"/>
              <w:left w:val="single" w:sz="4" w:space="0" w:color="auto"/>
              <w:bottom w:val="single" w:sz="4" w:space="0" w:color="auto"/>
              <w:right w:val="single" w:sz="4" w:space="0" w:color="auto"/>
            </w:tcBorders>
          </w:tcPr>
          <w:p w:rsidR="00A273FD" w:rsidRPr="00035F04" w:rsidRDefault="00A273FD" w:rsidP="00826409">
            <w:pPr>
              <w:widowControl w:val="0"/>
              <w:autoSpaceDE w:val="0"/>
              <w:autoSpaceDN w:val="0"/>
              <w:adjustRightInd w:val="0"/>
              <w:spacing w:after="0" w:line="240" w:lineRule="auto"/>
              <w:rPr>
                <w:rFonts w:ascii="Times New Roman" w:hAnsi="Times New Roman"/>
                <w:lang w:eastAsia="ru-RU"/>
              </w:rPr>
            </w:pPr>
            <w:r w:rsidRPr="00035F04">
              <w:rPr>
                <w:rFonts w:ascii="Times New Roman" w:eastAsia="Times New Roman" w:hAnsi="Times New Roman"/>
                <w:lang w:eastAsia="ru-RU"/>
              </w:rPr>
              <w:t xml:space="preserve">Начальник  бюджетного отдела </w:t>
            </w:r>
            <w:r w:rsidRPr="00035F04">
              <w:rPr>
                <w:rFonts w:ascii="Times New Roman" w:hAnsi="Times New Roman"/>
                <w:lang w:eastAsia="ru-RU"/>
              </w:rPr>
              <w:t>Каримова Н.В.</w:t>
            </w:r>
          </w:p>
          <w:p w:rsidR="00A273FD" w:rsidRPr="00035F04"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035F04"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035F04" w:rsidRDefault="00931D4E" w:rsidP="00CA5E03">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035F04" w:rsidRDefault="00A273FD" w:rsidP="006A67D5">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035F04">
              <w:rPr>
                <w:rFonts w:ascii="Times New Roman" w:eastAsia="Times New Roman" w:hAnsi="Times New Roman"/>
                <w:lang w:eastAsia="ru-RU"/>
              </w:rPr>
              <w:t>Ежемесячно до 3 числа</w:t>
            </w:r>
          </w:p>
        </w:tc>
        <w:tc>
          <w:tcPr>
            <w:tcW w:w="2977" w:type="dxa"/>
            <w:tcBorders>
              <w:top w:val="single" w:sz="4" w:space="0" w:color="auto"/>
              <w:left w:val="single" w:sz="4" w:space="0" w:color="auto"/>
              <w:bottom w:val="single" w:sz="4" w:space="0" w:color="auto"/>
              <w:right w:val="single" w:sz="4" w:space="0" w:color="auto"/>
            </w:tcBorders>
          </w:tcPr>
          <w:p w:rsidR="00A273FD" w:rsidRPr="00035F0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035F04">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2.4 «Иные межбюджетные трансферты на финансирование мероприятий»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3</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Показатель (индикатор) 1: Степень выполнения муниципальными образованиями условий соглашений о </w:t>
            </w:r>
            <w:r w:rsidRPr="00A273FD">
              <w:rPr>
                <w:rFonts w:ascii="Times New Roman" w:hAnsi="Times New Roman"/>
              </w:rPr>
              <w:lastRenderedPageBreak/>
              <w:t>предоставлении им иных межбюджетных трансфертов на реализацию мероприятий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lastRenderedPageBreak/>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lastRenderedPageBreak/>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rPr>
          <w:trHeight w:val="282"/>
        </w:trPr>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lastRenderedPageBreak/>
              <w:t>3</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2.5 «Осуществление первичного воинского учета на территории,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273FD">
            <w:pPr>
              <w:spacing w:after="0" w:line="240" w:lineRule="auto"/>
              <w:contextualSpacing/>
              <w:rPr>
                <w:rFonts w:ascii="Times New Roman" w:hAnsi="Times New Roman"/>
              </w:rPr>
            </w:pPr>
            <w:r>
              <w:rPr>
                <w:rFonts w:ascii="Times New Roman" w:hAnsi="Times New Roman"/>
              </w:rPr>
              <w:t>40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Степень выполнения муниципальными образованиями района, на территориях которых отсутствуют военные комиссариаты, переданных им  государственных полномочий, в целях финансового обеспечения которых предусмотрены субвенции на выполнение государственных полномочий по первичному воинскому учету</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1725A9"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Анализ предоставления в полном объеме субвенций на обеспечение выполнения муниципальными образованиями  полномочий по осуществлению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31.12.201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DA004B"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DA004B"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DA004B" w:rsidRPr="00A273FD" w:rsidRDefault="003E0EE7" w:rsidP="00DA004B">
            <w:pPr>
              <w:spacing w:after="0" w:line="240" w:lineRule="auto"/>
              <w:contextualSpacing/>
              <w:rPr>
                <w:rFonts w:ascii="Times New Roman" w:hAnsi="Times New Roman"/>
              </w:rPr>
            </w:pPr>
            <w:r>
              <w:rPr>
                <w:rFonts w:ascii="Times New Roman" w:hAnsi="Times New Roman"/>
              </w:rPr>
              <w:t>Приоритетный проект</w:t>
            </w:r>
            <w:r w:rsidR="00DA004B" w:rsidRPr="00A273FD">
              <w:rPr>
                <w:rFonts w:ascii="Times New Roman" w:hAnsi="Times New Roman"/>
              </w:rPr>
              <w:t xml:space="preserve"> 2.</w:t>
            </w:r>
            <w:r w:rsidR="00DA004B">
              <w:rPr>
                <w:rFonts w:ascii="Times New Roman" w:hAnsi="Times New Roman"/>
              </w:rPr>
              <w:t>6 «</w:t>
            </w:r>
            <w:r w:rsidR="00DA004B" w:rsidRPr="00DA004B">
              <w:rPr>
                <w:rFonts w:ascii="Times New Roman" w:hAnsi="Times New Roman"/>
              </w:rPr>
              <w:t>Финансирование мероприятий в рамках проекта «Народный бюджет»</w:t>
            </w:r>
          </w:p>
        </w:tc>
        <w:tc>
          <w:tcPr>
            <w:tcW w:w="2551"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DA004B" w:rsidRPr="00A273FD" w:rsidRDefault="00DA004B"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DA004B"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DA004B"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DA004B" w:rsidRPr="00A273FD" w:rsidRDefault="00DA004B" w:rsidP="00A273FD">
            <w:pPr>
              <w:spacing w:after="0" w:line="240" w:lineRule="auto"/>
              <w:contextualSpacing/>
              <w:rPr>
                <w:rFonts w:ascii="Times New Roman" w:hAnsi="Times New Roman"/>
              </w:rPr>
            </w:pPr>
            <w:r w:rsidRPr="00A273FD">
              <w:rPr>
                <w:rFonts w:ascii="Times New Roman" w:hAnsi="Times New Roman"/>
              </w:rPr>
              <w:t>Показатель (индикатор) 1:</w:t>
            </w:r>
            <w:r w:rsidRPr="00DA004B">
              <w:rPr>
                <w:rFonts w:ascii="Times New Roman" w:hAnsi="Times New Roman"/>
              </w:rPr>
              <w:t>Доля завершенных проектов развития общественной инфраструктуры, основанных на проекте «Народный бюджет»</w:t>
            </w:r>
          </w:p>
        </w:tc>
        <w:tc>
          <w:tcPr>
            <w:tcW w:w="2551"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DA004B" w:rsidRPr="00A273FD" w:rsidRDefault="00DA004B"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DA004B"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DA004B"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spacing w:after="0" w:line="240" w:lineRule="auto"/>
              <w:contextualSpacing/>
              <w:rPr>
                <w:rFonts w:ascii="Times New Roman" w:hAnsi="Times New Roman"/>
              </w:rPr>
            </w:pPr>
            <w:r w:rsidRPr="00A273FD">
              <w:rPr>
                <w:rFonts w:ascii="Times New Roman" w:hAnsi="Times New Roman"/>
              </w:rPr>
              <w:t>Контрольное событие 1</w:t>
            </w:r>
          </w:p>
          <w:p w:rsidR="00DA004B" w:rsidRPr="00A273FD" w:rsidRDefault="00DA004B" w:rsidP="00A273FD">
            <w:pPr>
              <w:spacing w:after="0" w:line="240" w:lineRule="auto"/>
              <w:contextualSpacing/>
              <w:rPr>
                <w:rFonts w:ascii="Times New Roman" w:hAnsi="Times New Roman"/>
              </w:rPr>
            </w:pPr>
            <w:r>
              <w:rPr>
                <w:rFonts w:ascii="Times New Roman" w:hAnsi="Times New Roman"/>
              </w:rPr>
              <w:t>Мониторинг отчетов поселений о целевом использовании денежных средств в рамках проекта «Народный бюджет»</w:t>
            </w:r>
          </w:p>
        </w:tc>
        <w:tc>
          <w:tcPr>
            <w:tcW w:w="2551" w:type="dxa"/>
            <w:tcBorders>
              <w:top w:val="single" w:sz="4" w:space="0" w:color="auto"/>
              <w:left w:val="single" w:sz="4" w:space="0" w:color="auto"/>
              <w:bottom w:val="single" w:sz="4" w:space="0" w:color="auto"/>
              <w:right w:val="single" w:sz="4" w:space="0" w:color="auto"/>
            </w:tcBorders>
          </w:tcPr>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DA004B" w:rsidRPr="00A273FD" w:rsidRDefault="00DA004B" w:rsidP="00DA004B">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DA004B" w:rsidRDefault="00DA004B"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DA004B" w:rsidRPr="00A273FD" w:rsidRDefault="00DA004B"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30.11.2019</w:t>
            </w:r>
          </w:p>
        </w:tc>
        <w:tc>
          <w:tcPr>
            <w:tcW w:w="2977" w:type="dxa"/>
            <w:tcBorders>
              <w:top w:val="single" w:sz="4" w:space="0" w:color="auto"/>
              <w:left w:val="single" w:sz="4" w:space="0" w:color="auto"/>
              <w:bottom w:val="single" w:sz="4" w:space="0" w:color="auto"/>
              <w:right w:val="single" w:sz="4" w:space="0" w:color="auto"/>
            </w:tcBorders>
          </w:tcPr>
          <w:p w:rsidR="00DA004B" w:rsidRPr="00A273FD" w:rsidRDefault="007634D8" w:rsidP="00D53BE8">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Риск невыполнения показателей проекта</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spacing w:after="0" w:line="240" w:lineRule="auto"/>
              <w:contextualSpacing/>
              <w:rPr>
                <w:rFonts w:ascii="Times New Roman" w:hAnsi="Times New Roman"/>
              </w:rPr>
            </w:pPr>
            <w:r w:rsidRPr="00BC4E45">
              <w:rPr>
                <w:rFonts w:ascii="Times New Roman" w:hAnsi="Times New Roman"/>
              </w:rPr>
              <w:t>Подпрограмма 3 «Управление муниципальным долгом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3.1 «Разработка программы муниципальных заимствований и программы предоставления муниципальных гарантий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4</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Разработка программы муниципальных заимствований </w:t>
            </w:r>
            <w:r w:rsidRPr="00A273FD">
              <w:rPr>
                <w:rFonts w:ascii="Times New Roman" w:hAnsi="Times New Roman"/>
              </w:rPr>
              <w:lastRenderedPageBreak/>
              <w:t>Грачевского района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lastRenderedPageBreak/>
              <w:t xml:space="preserve">Главный специалист бюджетного отдела </w:t>
            </w:r>
            <w:r w:rsidRPr="00A273FD">
              <w:rPr>
                <w:rFonts w:ascii="Times New Roman" w:eastAsia="Times New Roman" w:hAnsi="Times New Roman"/>
                <w:lang w:eastAsia="ru-RU"/>
              </w:rPr>
              <w:lastRenderedPageBreak/>
              <w:t>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До 01.11.201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Непредсказуемость изменений федерального, </w:t>
            </w:r>
            <w:r w:rsidRPr="00A273FD">
              <w:rPr>
                <w:rFonts w:ascii="Times New Roman" w:eastAsia="Times New Roman" w:hAnsi="Times New Roman"/>
                <w:lang w:eastAsia="ru-RU"/>
              </w:rPr>
              <w:lastRenderedPageBreak/>
              <w:t>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lastRenderedPageBreak/>
              <w:t>4</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3.2 «Обслуживание муниципального долга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273FD">
            <w:pPr>
              <w:spacing w:after="0" w:line="240" w:lineRule="auto"/>
              <w:contextualSpacing/>
              <w:rPr>
                <w:rFonts w:ascii="Times New Roman" w:hAnsi="Times New Roman"/>
              </w:rPr>
            </w:pPr>
            <w:r>
              <w:rPr>
                <w:rFonts w:ascii="Times New Roman" w:hAnsi="Times New Roman"/>
              </w:rPr>
              <w:t>50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3.3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Соответствие объема муниципального долга и расходов на его обслуживание ограничениям, установленным бюджетным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3C5B5E"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C5B5E"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3C5B5E" w:rsidRPr="00665DC8" w:rsidRDefault="003C5B5E" w:rsidP="00A273FD">
            <w:pPr>
              <w:spacing w:after="0" w:line="240" w:lineRule="auto"/>
              <w:contextualSpacing/>
              <w:rPr>
                <w:rFonts w:ascii="Times New Roman" w:hAnsi="Times New Roman"/>
              </w:rPr>
            </w:pPr>
            <w:r w:rsidRPr="00665DC8">
              <w:rPr>
                <w:rFonts w:ascii="Times New Roman" w:hAnsi="Times New Roman"/>
              </w:rPr>
              <w:t>Основное мероприятие 3.</w:t>
            </w:r>
            <w:r w:rsidR="009A50C8">
              <w:rPr>
                <w:rFonts w:ascii="Times New Roman" w:hAnsi="Times New Roman"/>
              </w:rPr>
              <w:t>4</w:t>
            </w:r>
          </w:p>
          <w:p w:rsidR="003C5B5E" w:rsidRPr="00665DC8" w:rsidRDefault="003C5B5E" w:rsidP="00A273FD">
            <w:pPr>
              <w:spacing w:after="0" w:line="240" w:lineRule="auto"/>
              <w:contextualSpacing/>
              <w:rPr>
                <w:rFonts w:ascii="Times New Roman" w:hAnsi="Times New Roman"/>
              </w:rPr>
            </w:pPr>
            <w:r w:rsidRPr="00665DC8">
              <w:rPr>
                <w:rFonts w:ascii="Times New Roman" w:hAnsi="Times New Roman"/>
              </w:rPr>
              <w:t>Ведение муниципальной долговой книги муниципального образования Грачевский район</w:t>
            </w:r>
          </w:p>
        </w:tc>
        <w:tc>
          <w:tcPr>
            <w:tcW w:w="2551" w:type="dxa"/>
            <w:tcBorders>
              <w:top w:val="single" w:sz="4" w:space="0" w:color="auto"/>
              <w:left w:val="single" w:sz="4" w:space="0" w:color="auto"/>
              <w:bottom w:val="single" w:sz="4" w:space="0" w:color="auto"/>
              <w:right w:val="single" w:sz="4" w:space="0" w:color="auto"/>
            </w:tcBorders>
          </w:tcPr>
          <w:p w:rsidR="003C5B5E"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3C5B5E"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C5B5E"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3C5B5E" w:rsidRPr="00665DC8" w:rsidRDefault="003C5B5E" w:rsidP="00A273FD">
            <w:pPr>
              <w:spacing w:after="0" w:line="240" w:lineRule="auto"/>
              <w:contextualSpacing/>
              <w:rPr>
                <w:rFonts w:ascii="Times New Roman" w:hAnsi="Times New Roman"/>
              </w:rPr>
            </w:pPr>
            <w:r w:rsidRPr="00665DC8">
              <w:rPr>
                <w:rFonts w:ascii="Times New Roman" w:hAnsi="Times New Roman"/>
              </w:rPr>
              <w:t>Показатель (индикатор) 1: Количество публикаций о размере муниципального долга, размещенных на сайте финансового отдела в сети Интернет</w:t>
            </w:r>
          </w:p>
        </w:tc>
        <w:tc>
          <w:tcPr>
            <w:tcW w:w="2551" w:type="dxa"/>
            <w:tcBorders>
              <w:top w:val="single" w:sz="4" w:space="0" w:color="auto"/>
              <w:left w:val="single" w:sz="4" w:space="0" w:color="auto"/>
              <w:bottom w:val="single" w:sz="4" w:space="0" w:color="auto"/>
              <w:right w:val="single" w:sz="4" w:space="0" w:color="auto"/>
            </w:tcBorders>
          </w:tcPr>
          <w:p w:rsidR="003C5B5E" w:rsidRPr="00665DC8" w:rsidRDefault="003C5B5E" w:rsidP="00826409">
            <w:pPr>
              <w:widowControl w:val="0"/>
              <w:autoSpaceDE w:val="0"/>
              <w:autoSpaceDN w:val="0"/>
              <w:adjustRightInd w:val="0"/>
              <w:spacing w:after="0" w:line="240" w:lineRule="auto"/>
              <w:rPr>
                <w:rFonts w:ascii="Times New Roman" w:eastAsia="Times New Roman" w:hAnsi="Times New Roman"/>
                <w:lang w:eastAsia="ru-RU"/>
              </w:rPr>
            </w:pPr>
            <w:r w:rsidRPr="00665DC8">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3C5B5E" w:rsidRPr="00665DC8"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665DC8">
              <w:rPr>
                <w:rFonts w:ascii="Times New Roman" w:eastAsia="Times New Roman" w:hAnsi="Times New Roman"/>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3C5B5E" w:rsidRPr="00665DC8"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665DC8">
              <w:rPr>
                <w:rFonts w:ascii="Times New Roman" w:eastAsia="Times New Roman" w:hAnsi="Times New Roman"/>
                <w:lang w:eastAsia="ru-RU"/>
              </w:rPr>
              <w:t>12</w:t>
            </w:r>
          </w:p>
        </w:tc>
        <w:tc>
          <w:tcPr>
            <w:tcW w:w="1276"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3C5B5E" w:rsidRPr="00A273FD" w:rsidRDefault="003C5B5E" w:rsidP="00BD2F52">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665DC8"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665DC8"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665DC8" w:rsidRPr="00665DC8" w:rsidRDefault="00665DC8" w:rsidP="00665DC8">
            <w:pPr>
              <w:spacing w:after="0" w:line="240" w:lineRule="auto"/>
              <w:contextualSpacing/>
              <w:rPr>
                <w:rFonts w:ascii="Times New Roman" w:hAnsi="Times New Roman"/>
              </w:rPr>
            </w:pPr>
            <w:r w:rsidRPr="00665DC8">
              <w:rPr>
                <w:rFonts w:ascii="Times New Roman" w:hAnsi="Times New Roman"/>
              </w:rPr>
              <w:t>Контрольное событие 1</w:t>
            </w:r>
          </w:p>
          <w:p w:rsidR="00665DC8" w:rsidRPr="003C5B5E" w:rsidRDefault="00665DC8" w:rsidP="00665DC8">
            <w:pPr>
              <w:spacing w:after="0" w:line="240" w:lineRule="auto"/>
              <w:contextualSpacing/>
              <w:rPr>
                <w:rFonts w:ascii="Times New Roman" w:hAnsi="Times New Roman"/>
              </w:rPr>
            </w:pPr>
            <w:r w:rsidRPr="003C5B5E">
              <w:rPr>
                <w:rFonts w:ascii="Times New Roman" w:eastAsia="Times New Roman" w:hAnsi="Times New Roman"/>
                <w:lang w:eastAsia="ru-RU"/>
              </w:rPr>
              <w:t>Публикация на сайте финансового отдела в сети Интернет информации о размере муниципального долга муниципального образования Грачевский район»</w:t>
            </w:r>
          </w:p>
        </w:tc>
        <w:tc>
          <w:tcPr>
            <w:tcW w:w="2551" w:type="dxa"/>
            <w:tcBorders>
              <w:top w:val="single" w:sz="4" w:space="0" w:color="auto"/>
              <w:left w:val="single" w:sz="4" w:space="0" w:color="auto"/>
              <w:bottom w:val="single" w:sz="4" w:space="0" w:color="auto"/>
              <w:right w:val="single" w:sz="4" w:space="0" w:color="auto"/>
            </w:tcBorders>
          </w:tcPr>
          <w:p w:rsidR="00665DC8" w:rsidRPr="00665DC8" w:rsidRDefault="00665DC8" w:rsidP="00826409">
            <w:pPr>
              <w:widowControl w:val="0"/>
              <w:autoSpaceDE w:val="0"/>
              <w:autoSpaceDN w:val="0"/>
              <w:adjustRightInd w:val="0"/>
              <w:spacing w:after="0" w:line="240" w:lineRule="auto"/>
              <w:rPr>
                <w:rFonts w:ascii="Times New Roman" w:eastAsia="Times New Roman" w:hAnsi="Times New Roman"/>
                <w:lang w:eastAsia="ru-RU"/>
              </w:rPr>
            </w:pPr>
            <w:r w:rsidRPr="00665DC8">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665DC8" w:rsidRPr="00665DC8" w:rsidRDefault="00931D4E" w:rsidP="00BD2F5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665DC8" w:rsidRPr="00665DC8" w:rsidRDefault="00931D4E" w:rsidP="00BD2F52">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665DC8" w:rsidRPr="00665DC8" w:rsidRDefault="00665DC8" w:rsidP="006A67D5">
            <w:pPr>
              <w:widowControl w:val="0"/>
              <w:autoSpaceDE w:val="0"/>
              <w:autoSpaceDN w:val="0"/>
              <w:adjustRightInd w:val="0"/>
              <w:spacing w:after="0" w:line="240" w:lineRule="auto"/>
              <w:ind w:left="-57" w:right="-57"/>
              <w:jc w:val="center"/>
              <w:rPr>
                <w:rFonts w:ascii="Times New Roman" w:eastAsia="Times New Roman" w:hAnsi="Times New Roman"/>
                <w:lang w:eastAsia="ru-RU"/>
              </w:rPr>
            </w:pPr>
            <w:r w:rsidRPr="00665DC8">
              <w:rPr>
                <w:rFonts w:ascii="Times New Roman" w:eastAsia="Times New Roman" w:hAnsi="Times New Roman"/>
                <w:lang w:eastAsia="ru-RU"/>
              </w:rPr>
              <w:t>Ежемесячно до 5 числа</w:t>
            </w:r>
          </w:p>
        </w:tc>
        <w:tc>
          <w:tcPr>
            <w:tcW w:w="2977" w:type="dxa"/>
            <w:tcBorders>
              <w:top w:val="single" w:sz="4" w:space="0" w:color="auto"/>
              <w:left w:val="single" w:sz="4" w:space="0" w:color="auto"/>
              <w:bottom w:val="single" w:sz="4" w:space="0" w:color="auto"/>
              <w:right w:val="single" w:sz="4" w:space="0" w:color="auto"/>
            </w:tcBorders>
          </w:tcPr>
          <w:p w:rsidR="00665DC8" w:rsidRPr="00665DC8" w:rsidRDefault="00665DC8" w:rsidP="00D53BE8">
            <w:pPr>
              <w:widowControl w:val="0"/>
              <w:autoSpaceDE w:val="0"/>
              <w:autoSpaceDN w:val="0"/>
              <w:adjustRightInd w:val="0"/>
              <w:spacing w:after="0" w:line="240" w:lineRule="auto"/>
              <w:rPr>
                <w:rFonts w:ascii="Times New Roman" w:eastAsia="Times New Roman" w:hAnsi="Times New Roman"/>
                <w:lang w:eastAsia="ru-RU"/>
              </w:rPr>
            </w:pPr>
            <w:r w:rsidRPr="00665DC8">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spacing w:after="0" w:line="240" w:lineRule="auto"/>
              <w:contextualSpacing/>
              <w:rPr>
                <w:rFonts w:ascii="Times New Roman" w:hAnsi="Times New Roman"/>
              </w:rPr>
            </w:pPr>
            <w:r w:rsidRPr="00BC4E45">
              <w:rPr>
                <w:rFonts w:ascii="Times New Roman" w:hAnsi="Times New Roman"/>
              </w:rPr>
              <w:t>Подпрограмма 4 «Организация и осуществление внутреннего муниципального финансового контроля в финансово-бюджетной сфере»</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4.1 «Организация и осуществление внутреннего муниципального финансового контроля в финансово-бюджетной сфере</w:t>
            </w:r>
            <w:r w:rsidR="003C5B5E">
              <w:rPr>
                <w:rFonts w:ascii="Times New Roman" w:hAnsi="Times New Roman"/>
              </w:rPr>
              <w:t xml:space="preserve"> за соблюдением бюджетного законодательства, иных </w:t>
            </w:r>
            <w:r w:rsidR="003C5B5E">
              <w:rPr>
                <w:rFonts w:ascii="Times New Roman" w:hAnsi="Times New Roman"/>
              </w:rPr>
              <w:lastRenderedPageBreak/>
              <w:t>нормативных правовых актов, регулирующих бюджетные правоотношения, и в сфере закупок для обеспечения нужд Грачевского района</w:t>
            </w:r>
            <w:r w:rsidRPr="00A273FD">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lastRenderedPageBreak/>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lastRenderedPageBreak/>
              <w:t>5</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845A16">
            <w:pPr>
              <w:spacing w:after="0" w:line="240" w:lineRule="auto"/>
              <w:contextualSpacing/>
              <w:rPr>
                <w:rFonts w:ascii="Times New Roman" w:hAnsi="Times New Roman"/>
              </w:rPr>
            </w:pPr>
            <w:r w:rsidRPr="00A273FD">
              <w:rPr>
                <w:rFonts w:ascii="Times New Roman" w:hAnsi="Times New Roman"/>
              </w:rPr>
              <w:t xml:space="preserve">Показатель (индикатор) 1: </w:t>
            </w:r>
            <w:r w:rsidR="00BD1779" w:rsidRPr="00BD1779">
              <w:rPr>
                <w:rFonts w:ascii="Times New Roman" w:hAnsi="Times New Roman"/>
              </w:rPr>
              <w:t>Соотношение количества проверенных  учреждений и организаций к общему числу запланированных контрольных мероприятий в соответствующем году</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BD1779"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00845A16">
              <w:rPr>
                <w:rFonts w:ascii="Times New Roman" w:eastAsia="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5</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3C5B5E" w:rsidRDefault="00A273FD" w:rsidP="00A273FD">
            <w:pPr>
              <w:spacing w:after="0" w:line="240" w:lineRule="auto"/>
              <w:contextualSpacing/>
              <w:rPr>
                <w:rFonts w:ascii="Times New Roman" w:hAnsi="Times New Roman"/>
              </w:rPr>
            </w:pPr>
            <w:r w:rsidRPr="003C5B5E">
              <w:rPr>
                <w:rFonts w:ascii="Times New Roman" w:hAnsi="Times New Roman"/>
              </w:rPr>
              <w:t>Контрольное событие 1</w:t>
            </w:r>
          </w:p>
          <w:p w:rsidR="00A273FD" w:rsidRPr="003C5B5E" w:rsidRDefault="00A273FD" w:rsidP="00474361">
            <w:pPr>
              <w:spacing w:after="0" w:line="240" w:lineRule="auto"/>
              <w:contextualSpacing/>
              <w:rPr>
                <w:rFonts w:ascii="Times New Roman" w:hAnsi="Times New Roman"/>
              </w:rPr>
            </w:pPr>
            <w:r w:rsidRPr="003C5B5E">
              <w:rPr>
                <w:rFonts w:ascii="Times New Roman" w:hAnsi="Times New Roman"/>
              </w:rPr>
              <w:t>Приведение в соответствие нормативной базы Порядка осуществления финансовым отдело</w:t>
            </w:r>
            <w:r w:rsidR="00474361">
              <w:rPr>
                <w:rFonts w:ascii="Times New Roman" w:hAnsi="Times New Roman"/>
              </w:rPr>
              <w:t>м</w:t>
            </w:r>
            <w:r w:rsidRPr="003C5B5E">
              <w:rPr>
                <w:rFonts w:ascii="Times New Roman" w:hAnsi="Times New Roman"/>
              </w:rPr>
              <w:t xml:space="preserve"> администрации Грачевского района полномочий по внутреннему муниципальному финансовому контролю в связи с изменениями в законодательстве.</w:t>
            </w:r>
          </w:p>
        </w:tc>
        <w:tc>
          <w:tcPr>
            <w:tcW w:w="2551" w:type="dxa"/>
            <w:tcBorders>
              <w:top w:val="single" w:sz="4" w:space="0" w:color="auto"/>
              <w:left w:val="single" w:sz="4" w:space="0" w:color="auto"/>
              <w:bottom w:val="single" w:sz="4" w:space="0" w:color="auto"/>
              <w:right w:val="single" w:sz="4" w:space="0" w:color="auto"/>
            </w:tcBorders>
          </w:tcPr>
          <w:p w:rsidR="00A273FD" w:rsidRPr="003C5B5E"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C5B5E">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3C5B5E"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C5B5E"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C5B5E"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3C5B5E">
              <w:rPr>
                <w:rFonts w:ascii="Times New Roman" w:eastAsia="Times New Roman" w:hAnsi="Times New Roman"/>
                <w:lang w:eastAsia="ru-RU"/>
              </w:rPr>
              <w:t>До 01.10.201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3C5B5E"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C5B5E">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BD1779">
            <w:pPr>
              <w:spacing w:after="0" w:line="240" w:lineRule="auto"/>
              <w:contextualSpacing/>
              <w:rPr>
                <w:rFonts w:ascii="Times New Roman" w:hAnsi="Times New Roman"/>
              </w:rPr>
            </w:pPr>
            <w:r>
              <w:rPr>
                <w:rFonts w:ascii="Times New Roman" w:hAnsi="Times New Roman"/>
              </w:rPr>
              <w:t>60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Контрольное событие </w:t>
            </w:r>
            <w:r w:rsidR="00BD1779">
              <w:rPr>
                <w:rFonts w:ascii="Times New Roman" w:hAnsi="Times New Roman"/>
              </w:rPr>
              <w:t>2</w:t>
            </w:r>
          </w:p>
          <w:p w:rsidR="00A273FD" w:rsidRPr="00A273FD" w:rsidRDefault="00A273FD" w:rsidP="00BD1779">
            <w:pPr>
              <w:spacing w:after="0" w:line="240" w:lineRule="auto"/>
              <w:contextualSpacing/>
              <w:rPr>
                <w:rFonts w:ascii="Times New Roman" w:hAnsi="Times New Roman"/>
              </w:rPr>
            </w:pPr>
            <w:r w:rsidRPr="00A273FD">
              <w:rPr>
                <w:rFonts w:ascii="Times New Roman" w:hAnsi="Times New Roman"/>
              </w:rPr>
              <w:t xml:space="preserve">Организация и проведение контрольных мероприятий </w:t>
            </w:r>
            <w:r w:rsidR="00BD1779">
              <w:rPr>
                <w:rFonts w:ascii="Times New Roman" w:hAnsi="Times New Roman"/>
              </w:rPr>
              <w:t>за</w:t>
            </w:r>
            <w:r w:rsidRPr="00A273FD">
              <w:rPr>
                <w:rFonts w:ascii="Times New Roman" w:hAnsi="Times New Roman"/>
              </w:rPr>
              <w:t xml:space="preserve"> соблюдение</w:t>
            </w:r>
            <w:r w:rsidR="00BD1779">
              <w:rPr>
                <w:rFonts w:ascii="Times New Roman" w:hAnsi="Times New Roman"/>
              </w:rPr>
              <w:t>м</w:t>
            </w:r>
            <w:r w:rsidRPr="00A273FD">
              <w:rPr>
                <w:rFonts w:ascii="Times New Roman" w:hAnsi="Times New Roman"/>
              </w:rPr>
              <w:t xml:space="preserve"> требований бюджетного законодательства, а также контроль исполнения п.3 и п.8 ст.99 Федерального закона «О контрольной системе в сфере закупок»</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845A1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845A16" w:rsidP="00931D4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31.12.201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Контрольное событие </w:t>
            </w:r>
            <w:r w:rsidR="00BD1779">
              <w:rPr>
                <w:rFonts w:ascii="Times New Roman" w:hAnsi="Times New Roman"/>
              </w:rPr>
              <w:t>3</w:t>
            </w:r>
          </w:p>
          <w:p w:rsidR="00A273FD" w:rsidRPr="00A273FD" w:rsidRDefault="00A273FD" w:rsidP="00BD1779">
            <w:pPr>
              <w:spacing w:after="0" w:line="240" w:lineRule="auto"/>
              <w:contextualSpacing/>
              <w:rPr>
                <w:rFonts w:ascii="Times New Roman" w:hAnsi="Times New Roman"/>
              </w:rPr>
            </w:pPr>
            <w:r w:rsidRPr="00A273FD">
              <w:rPr>
                <w:rFonts w:ascii="Times New Roman" w:hAnsi="Times New Roman"/>
              </w:rPr>
              <w:t>Направление представлений (предписаний) об устранении нарушений финансово-бюджетной дисциплины и законодательства в сфере закупок и организация контроля за исполнением вынесенных представлений (предписаний).</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845A16"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931D4E">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31.12.201</w:t>
            </w:r>
            <w:r w:rsidR="00931D4E">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4.2 «Анализ осуществления главными администраторами бюджетных средств внутреннего финансового контроля и аудита»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Показатель (индикатор) 1: </w:t>
            </w:r>
            <w:r w:rsidR="00BD1779" w:rsidRPr="00BD1779">
              <w:rPr>
                <w:rFonts w:ascii="Times New Roman" w:hAnsi="Times New Roman"/>
              </w:rPr>
              <w:t>Соотношение  количества главных администраторов средств консолидированного бюджета  района, у которых проанализировано состояние внутреннего финансового контроля и внутреннего финансового аудита,  к общему числу главных администраторов средств  консолидированного  бюджета района, у которых проведение  такого  анализа было запланировано провести в соответствующем году</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1E4E5F">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A273FD" w:rsidRPr="00F26F33" w:rsidRDefault="00A273FD" w:rsidP="00A273FD">
            <w:pPr>
              <w:spacing w:after="0" w:line="240" w:lineRule="auto"/>
              <w:contextualSpacing/>
              <w:rPr>
                <w:rFonts w:ascii="Times New Roman" w:hAnsi="Times New Roman"/>
              </w:rPr>
            </w:pPr>
            <w:r w:rsidRPr="00F26F33">
              <w:rPr>
                <w:rFonts w:ascii="Times New Roman" w:hAnsi="Times New Roman"/>
              </w:rPr>
              <w:t>Контрольное событие 1</w:t>
            </w:r>
          </w:p>
          <w:p w:rsidR="00A273FD" w:rsidRPr="00F26F33" w:rsidRDefault="00A273FD" w:rsidP="00A273FD">
            <w:pPr>
              <w:spacing w:after="0" w:line="240" w:lineRule="auto"/>
              <w:contextualSpacing/>
              <w:rPr>
                <w:rFonts w:ascii="Times New Roman" w:hAnsi="Times New Roman"/>
              </w:rPr>
            </w:pPr>
            <w:r w:rsidRPr="00F26F33">
              <w:rPr>
                <w:rFonts w:ascii="Times New Roman" w:eastAsia="Times New Roman" w:hAnsi="Times New Roman"/>
                <w:lang w:eastAsia="ru-RU"/>
              </w:rPr>
              <w:t xml:space="preserve">Составление отчетов о контрольно-ревизионной работе, информаций о контроле за соблюдением законодательства в сфере закупок.   </w:t>
            </w:r>
          </w:p>
        </w:tc>
        <w:tc>
          <w:tcPr>
            <w:tcW w:w="2551" w:type="dxa"/>
            <w:tcBorders>
              <w:top w:val="single" w:sz="4" w:space="0" w:color="auto"/>
              <w:left w:val="single" w:sz="4" w:space="0" w:color="auto"/>
              <w:bottom w:val="single" w:sz="4" w:space="0" w:color="auto"/>
              <w:right w:val="single" w:sz="4" w:space="0" w:color="auto"/>
            </w:tcBorders>
          </w:tcPr>
          <w:p w:rsidR="00A273FD" w:rsidRPr="00F26F33"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F26F33">
              <w:rPr>
                <w:rFonts w:ascii="Times New Roman" w:eastAsia="Times New Roman" w:hAnsi="Times New Roman"/>
                <w:bCs/>
                <w:lang w:eastAsia="ru-RU"/>
              </w:rPr>
              <w:t>Главный специалист по контролю Межакова С.Г.</w:t>
            </w:r>
          </w:p>
        </w:tc>
        <w:tc>
          <w:tcPr>
            <w:tcW w:w="992" w:type="dxa"/>
            <w:tcBorders>
              <w:top w:val="single" w:sz="4" w:space="0" w:color="auto"/>
              <w:left w:val="single" w:sz="4" w:space="0" w:color="auto"/>
              <w:bottom w:val="single" w:sz="4" w:space="0" w:color="auto"/>
              <w:right w:val="single" w:sz="4" w:space="0" w:color="auto"/>
            </w:tcBorders>
          </w:tcPr>
          <w:p w:rsidR="00A273FD" w:rsidRPr="00F26F33"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A273FD" w:rsidRPr="00F26F33"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273FD" w:rsidRPr="00F26F33" w:rsidRDefault="00931D4E"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Ежеквартально до 15 числа</w:t>
            </w:r>
          </w:p>
        </w:tc>
        <w:tc>
          <w:tcPr>
            <w:tcW w:w="2977" w:type="dxa"/>
            <w:tcBorders>
              <w:top w:val="single" w:sz="4" w:space="0" w:color="auto"/>
              <w:left w:val="single" w:sz="4" w:space="0" w:color="auto"/>
              <w:bottom w:val="single" w:sz="4" w:space="0" w:color="auto"/>
              <w:right w:val="single" w:sz="4" w:space="0" w:color="auto"/>
            </w:tcBorders>
          </w:tcPr>
          <w:p w:rsidR="00A273FD" w:rsidRPr="00F26F33"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F26F33">
              <w:rPr>
                <w:rFonts w:ascii="Times New Roman" w:eastAsia="Times New Roman" w:hAnsi="Times New Roman"/>
                <w:lang w:eastAsia="ru-RU"/>
              </w:rPr>
              <w:t xml:space="preserve">Риск невыполнения мероприятий в связи с вновь возникшими финансовыми, техническими и </w:t>
            </w:r>
            <w:r w:rsidRPr="00F26F33">
              <w:rPr>
                <w:rFonts w:ascii="Times New Roman" w:eastAsia="Times New Roman" w:hAnsi="Times New Roman"/>
                <w:lang w:eastAsia="ru-RU"/>
              </w:rPr>
              <w:lastRenderedPageBreak/>
              <w:t>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lastRenderedPageBreak/>
              <w:t>6</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spacing w:after="0" w:line="240" w:lineRule="auto"/>
              <w:contextualSpacing/>
              <w:rPr>
                <w:rFonts w:ascii="Times New Roman" w:hAnsi="Times New Roman"/>
              </w:rPr>
            </w:pPr>
            <w:r w:rsidRPr="00BC4E45">
              <w:rPr>
                <w:rFonts w:ascii="Times New Roman" w:hAnsi="Times New Roman"/>
              </w:rPr>
              <w:t>Подпрограмма 5 «Повышение эффективности бюджетных расходов»</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5.1 «Обеспечение сбалансированности и устойчивости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Оценка обеспечения сбалансированности и устойчивости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отдела  бюджетного  учета  и отчетности</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Н.Б.;</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отдела казначейского исполнения  бюджета</w:t>
            </w:r>
          </w:p>
          <w:p w:rsidR="00A273FD" w:rsidRPr="00A273FD" w:rsidRDefault="00F26F33" w:rsidP="00826409">
            <w:pPr>
              <w:spacing w:after="0" w:line="240" w:lineRule="auto"/>
              <w:rPr>
                <w:rFonts w:ascii="Times New Roman" w:eastAsia="Times New Roman" w:hAnsi="Times New Roman"/>
                <w:lang w:eastAsia="ru-RU"/>
              </w:rPr>
            </w:pPr>
            <w:r>
              <w:rPr>
                <w:rFonts w:ascii="Times New Roman" w:eastAsia="Times New Roman" w:hAnsi="Times New Roman"/>
                <w:lang w:eastAsia="ru-RU"/>
              </w:rPr>
              <w:t>Арестова Н.А.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1E4E5F">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F26F33">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2</w:t>
            </w:r>
            <w:r w:rsidR="00F26F33">
              <w:rPr>
                <w:rFonts w:ascii="Times New Roman" w:eastAsia="Times New Roman" w:hAnsi="Times New Roman"/>
                <w:lang w:eastAsia="ru-RU"/>
              </w:rPr>
              <w:t>7</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1</w:t>
            </w:r>
          </w:p>
          <w:p w:rsidR="00A273FD" w:rsidRPr="003A2924" w:rsidRDefault="00A273FD" w:rsidP="00A273FD">
            <w:pPr>
              <w:spacing w:after="0" w:line="240" w:lineRule="auto"/>
              <w:contextualSpacing/>
              <w:rPr>
                <w:rFonts w:ascii="Times New Roman" w:hAnsi="Times New Roman"/>
              </w:rPr>
            </w:pPr>
            <w:r w:rsidRPr="003A2924">
              <w:rPr>
                <w:rFonts w:ascii="Times New Roman" w:eastAsia="Times New Roman" w:hAnsi="Times New Roman"/>
                <w:lang w:eastAsia="ru-RU"/>
              </w:rPr>
              <w:t>Проведение мониторинга  кредиторской задолженности в учреждениях района</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Начальник   отдела  бюджетного  учета  и отчетности</w:t>
            </w:r>
          </w:p>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Унщикова Н.Б.</w:t>
            </w:r>
          </w:p>
          <w:p w:rsidR="00A273FD" w:rsidRPr="003A2924"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Ежеквартально до 25 числа</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6</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5.2 «Внедрение программно-целевых принципов организации деятельности органов местного самоуправления»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273FD">
            <w:pPr>
              <w:spacing w:after="0" w:line="240" w:lineRule="auto"/>
              <w:contextualSpacing/>
              <w:rPr>
                <w:rFonts w:ascii="Times New Roman" w:hAnsi="Times New Roman"/>
              </w:rPr>
            </w:pPr>
            <w:r>
              <w:rPr>
                <w:rFonts w:ascii="Times New Roman" w:hAnsi="Times New Roman"/>
              </w:rPr>
              <w:t>70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Оценка внедрения программно-целевых принципов организации деятельности органов местного самоуправления при формировании программного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14</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1</w:t>
            </w:r>
          </w:p>
          <w:p w:rsidR="00A273FD" w:rsidRPr="003A2924" w:rsidRDefault="00A273FD" w:rsidP="003A2924">
            <w:pPr>
              <w:spacing w:after="0" w:line="240" w:lineRule="auto"/>
              <w:contextualSpacing/>
              <w:rPr>
                <w:rFonts w:ascii="Times New Roman" w:hAnsi="Times New Roman"/>
              </w:rPr>
            </w:pPr>
            <w:r w:rsidRPr="003A2924">
              <w:rPr>
                <w:rFonts w:ascii="Times New Roman" w:hAnsi="Times New Roman"/>
              </w:rPr>
              <w:t>Проведение</w:t>
            </w:r>
            <w:r w:rsidR="003A2924" w:rsidRPr="003A2924">
              <w:rPr>
                <w:rFonts w:ascii="Times New Roman" w:hAnsi="Times New Roman"/>
              </w:rPr>
              <w:t xml:space="preserve"> комплексной оценки эффективности муниципальной программы «Управление муниципальными финансами и муниципальным долгом Грачевского района» и </w:t>
            </w:r>
            <w:r w:rsidRPr="003A2924">
              <w:rPr>
                <w:rFonts w:ascii="Times New Roman" w:hAnsi="Times New Roman"/>
              </w:rPr>
              <w:t xml:space="preserve"> оценки эффективности бюджетных расходов муниципальных программ Грачевского района на стадии их планирования </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F26F33"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До 15.03.201</w:t>
            </w:r>
            <w:r w:rsidR="00FF55EC">
              <w:rPr>
                <w:rFonts w:ascii="Times New Roman" w:eastAsia="Times New Roman" w:hAnsi="Times New Roman"/>
                <w:lang w:eastAsia="ru-RU"/>
              </w:rPr>
              <w:t>9</w:t>
            </w:r>
          </w:p>
          <w:p w:rsidR="00A273FD" w:rsidRPr="003A2924" w:rsidRDefault="00F26F33"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До 15.0</w:t>
            </w:r>
            <w:r w:rsidR="003A2924" w:rsidRPr="003A2924">
              <w:rPr>
                <w:rFonts w:ascii="Times New Roman" w:eastAsia="Times New Roman" w:hAnsi="Times New Roman"/>
                <w:lang w:eastAsia="ru-RU"/>
              </w:rPr>
              <w:t>7</w:t>
            </w:r>
            <w:r w:rsidRPr="003A2924">
              <w:rPr>
                <w:rFonts w:ascii="Times New Roman" w:eastAsia="Times New Roman" w:hAnsi="Times New Roman"/>
                <w:lang w:eastAsia="ru-RU"/>
              </w:rPr>
              <w:t>.201</w:t>
            </w:r>
            <w:r w:rsidR="00FF55EC">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Основное мероприятие 5.3 «Повышение эффективности распределения бюджетных средств»</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lastRenderedPageBreak/>
              <w:t>7</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Показатель (индикатор) 1: Оценка повышения эффективности распределения бюджетных средств</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26F33"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13</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3</w:t>
            </w:r>
          </w:p>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 xml:space="preserve">Проведение мониторинга выполнения муниципального задания, пересмотр и корректировка показателей муниципального задания текущего финансового года по результатам проведенного мониторинга </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Ежеквартально до 10 числа</w:t>
            </w:r>
          </w:p>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5.4 «Оптимизация функций муниципального управления, повышение эффективности их обеспечения»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Оценка оптимизации функций муниципального управления, повышения эффективности их обеспечения</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3A2924">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1</w:t>
            </w:r>
            <w:r w:rsidR="003A2924">
              <w:rPr>
                <w:rFonts w:ascii="Times New Roman" w:eastAsia="Times New Roman" w:hAnsi="Times New Roman"/>
                <w:lang w:eastAsia="ru-RU"/>
              </w:rPr>
              <w:t>7</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1</w:t>
            </w:r>
          </w:p>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Проведение ежегодной оценки потребности в оказании муниципальными учреждениями Грачевского района муниципальных услуг и учет результатов оценки при формировании расходов районного бюджета</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3A2924"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До 01.08.201</w:t>
            </w:r>
            <w:r w:rsidR="00FF55EC">
              <w:rPr>
                <w:rFonts w:ascii="Times New Roman" w:eastAsia="Times New Roman" w:hAnsi="Times New Roman"/>
                <w:lang w:eastAsia="ru-RU"/>
              </w:rPr>
              <w:t>9</w:t>
            </w:r>
          </w:p>
          <w:p w:rsidR="00A273FD" w:rsidRPr="003A2924" w:rsidRDefault="003A2924"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До 01.1</w:t>
            </w:r>
            <w:r w:rsidR="00FF55EC">
              <w:rPr>
                <w:rFonts w:ascii="Times New Roman" w:eastAsia="Times New Roman" w:hAnsi="Times New Roman"/>
                <w:lang w:eastAsia="ru-RU"/>
              </w:rPr>
              <w:t>1</w:t>
            </w:r>
            <w:r w:rsidRPr="003A2924">
              <w:rPr>
                <w:rFonts w:ascii="Times New Roman" w:eastAsia="Times New Roman" w:hAnsi="Times New Roman"/>
                <w:lang w:eastAsia="ru-RU"/>
              </w:rPr>
              <w:t>.201</w:t>
            </w:r>
            <w:r w:rsidR="00FF55EC">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Основное мероприятие 5.5 «Развитие информационной системы управления муниципальными финансами»</w:t>
            </w:r>
          </w:p>
        </w:tc>
        <w:tc>
          <w:tcPr>
            <w:tcW w:w="2551" w:type="dxa"/>
            <w:tcBorders>
              <w:top w:val="single" w:sz="4" w:space="0" w:color="auto"/>
              <w:left w:val="single" w:sz="4" w:space="0" w:color="auto"/>
              <w:bottom w:val="single" w:sz="4" w:space="0" w:color="auto"/>
              <w:right w:val="single" w:sz="4" w:space="0" w:color="auto"/>
            </w:tcBorders>
          </w:tcPr>
          <w:p w:rsidR="00CD3D41" w:rsidRPr="003A2924" w:rsidRDefault="00CD3D41"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Ведущий</w:t>
            </w:r>
          </w:p>
          <w:p w:rsidR="00CD3D41" w:rsidRPr="003A2924" w:rsidRDefault="00CD3D41"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специалист</w:t>
            </w:r>
          </w:p>
          <w:p w:rsidR="00A273FD" w:rsidRPr="003A2924"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Елисеенко А.А.</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7</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Показатель (индикатор) 1:Оценка развития информационной системы управления муниципальными финансами</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Ведущий</w:t>
            </w:r>
          </w:p>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специалист</w:t>
            </w:r>
          </w:p>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Елисеенко А.А.</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балл</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A273FD" w:rsidP="003A2924">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2</w:t>
            </w:r>
            <w:r w:rsidR="003A2924" w:rsidRPr="003A2924">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95C1E">
            <w:pPr>
              <w:spacing w:after="0" w:line="240" w:lineRule="auto"/>
              <w:contextualSpacing/>
              <w:rPr>
                <w:rFonts w:ascii="Times New Roman" w:hAnsi="Times New Roman"/>
              </w:rPr>
            </w:pPr>
            <w:r>
              <w:rPr>
                <w:rFonts w:ascii="Times New Roman" w:hAnsi="Times New Roman"/>
              </w:rPr>
              <w:t>80</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1</w:t>
            </w:r>
          </w:p>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Мониторинг размещения актуальной информации о деятельности отделов администрации и муниципальных учреждений муниципального образования Грачевский район</w:t>
            </w:r>
            <w:r w:rsidR="00FF55EC">
              <w:rPr>
                <w:rFonts w:ascii="Times New Roman" w:hAnsi="Times New Roman"/>
              </w:rPr>
              <w:t xml:space="preserve"> на официальных информационных сайтах</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Ведущий</w:t>
            </w:r>
          </w:p>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специалист</w:t>
            </w:r>
          </w:p>
          <w:p w:rsid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Елисеенко А.А.</w:t>
            </w:r>
            <w:r w:rsidR="00474361">
              <w:rPr>
                <w:rFonts w:ascii="Times New Roman" w:eastAsia="Times New Roman" w:hAnsi="Times New Roman"/>
                <w:lang w:eastAsia="ru-RU"/>
              </w:rPr>
              <w:t>;</w:t>
            </w:r>
          </w:p>
          <w:p w:rsidR="00474361" w:rsidRPr="003A2924" w:rsidRDefault="00474361"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6A67D5">
            <w:pPr>
              <w:widowControl w:val="0"/>
              <w:autoSpaceDE w:val="0"/>
              <w:autoSpaceDN w:val="0"/>
              <w:adjustRightInd w:val="0"/>
              <w:spacing w:after="0" w:line="240" w:lineRule="auto"/>
              <w:ind w:left="-113" w:right="-113"/>
              <w:jc w:val="center"/>
              <w:rPr>
                <w:rFonts w:ascii="Times New Roman" w:eastAsia="Times New Roman" w:hAnsi="Times New Roman"/>
                <w:lang w:eastAsia="ru-RU"/>
              </w:rPr>
            </w:pPr>
            <w:r w:rsidRPr="003A2924">
              <w:rPr>
                <w:rFonts w:ascii="Times New Roman" w:eastAsia="Times New Roman" w:hAnsi="Times New Roman"/>
                <w:lang w:eastAsia="ru-RU"/>
              </w:rPr>
              <w:t>Ежеквартально до 20 числа</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Риск невыполнения мероприятий в связи с вновь возникшими финансовыми, техническими и организационными сложностями  </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5.6 «Оценка качества управления муниципальными финансами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CD3D41"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 xml:space="preserve">Начальник  бюджетного отдела </w:t>
            </w:r>
            <w:r>
              <w:rPr>
                <w:rFonts w:ascii="Times New Roman" w:hAnsi="Times New Roman"/>
                <w:lang w:eastAsia="ru-RU"/>
              </w:rPr>
              <w:t>Каримова Н.В.</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3A2924">
            <w:pPr>
              <w:spacing w:after="0" w:line="240" w:lineRule="auto"/>
              <w:contextualSpacing/>
              <w:rPr>
                <w:rFonts w:ascii="Times New Roman" w:hAnsi="Times New Roman"/>
              </w:rPr>
            </w:pPr>
            <w:r w:rsidRPr="00A273FD">
              <w:rPr>
                <w:rFonts w:ascii="Times New Roman" w:hAnsi="Times New Roman"/>
              </w:rPr>
              <w:t xml:space="preserve">Показатель (индикатор) 1: </w:t>
            </w:r>
            <w:r w:rsidR="003A2924">
              <w:rPr>
                <w:rFonts w:ascii="Times New Roman" w:hAnsi="Times New Roman"/>
              </w:rPr>
              <w:t>Средняя</w:t>
            </w:r>
            <w:r w:rsidRPr="00A273FD">
              <w:rPr>
                <w:rFonts w:ascii="Times New Roman" w:hAnsi="Times New Roman"/>
              </w:rPr>
              <w:t xml:space="preserve"> оценки качеств</w:t>
            </w:r>
            <w:r w:rsidR="003A2924">
              <w:rPr>
                <w:rFonts w:ascii="Times New Roman" w:hAnsi="Times New Roman"/>
              </w:rPr>
              <w:t>а</w:t>
            </w:r>
            <w:r w:rsidRPr="00A273FD">
              <w:rPr>
                <w:rFonts w:ascii="Times New Roman" w:hAnsi="Times New Roman"/>
              </w:rPr>
              <w:t xml:space="preserve"> управления муниципальными финансами</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lastRenderedPageBreak/>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lastRenderedPageBreak/>
              <w:t>балл</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3A2924">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9</w:t>
            </w:r>
            <w:r w:rsidR="003A2924">
              <w:rPr>
                <w:rFonts w:ascii="Times New Roman" w:eastAsia="Times New Roman" w:hAnsi="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lastRenderedPageBreak/>
              <w:t>8</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Контрольное событие 1</w:t>
            </w:r>
          </w:p>
          <w:p w:rsidR="00A273FD" w:rsidRPr="003A2924" w:rsidRDefault="00A273FD" w:rsidP="00A273FD">
            <w:pPr>
              <w:spacing w:after="0" w:line="240" w:lineRule="auto"/>
              <w:contextualSpacing/>
              <w:rPr>
                <w:rFonts w:ascii="Times New Roman" w:hAnsi="Times New Roman"/>
              </w:rPr>
            </w:pPr>
            <w:r w:rsidRPr="003A2924">
              <w:rPr>
                <w:rFonts w:ascii="Times New Roman" w:hAnsi="Times New Roman"/>
              </w:rPr>
              <w:t>Расчет индикаторов оценки достигнутых результатов в сфере повышения эффективности бюджетных расходов</w:t>
            </w:r>
          </w:p>
        </w:tc>
        <w:tc>
          <w:tcPr>
            <w:tcW w:w="2551" w:type="dxa"/>
            <w:tcBorders>
              <w:top w:val="single" w:sz="4" w:space="0" w:color="auto"/>
              <w:left w:val="single" w:sz="4" w:space="0" w:color="auto"/>
              <w:bottom w:val="single" w:sz="4" w:space="0" w:color="auto"/>
              <w:right w:val="single" w:sz="4" w:space="0" w:color="auto"/>
            </w:tcBorders>
          </w:tcPr>
          <w:p w:rsidR="00A273FD" w:rsidRPr="003A2924" w:rsidRDefault="00A273FD" w:rsidP="00826409">
            <w:pPr>
              <w:widowControl w:val="0"/>
              <w:autoSpaceDE w:val="0"/>
              <w:autoSpaceDN w:val="0"/>
              <w:adjustRightInd w:val="0"/>
              <w:spacing w:after="0" w:line="240" w:lineRule="auto"/>
              <w:rPr>
                <w:rFonts w:ascii="Times New Roman" w:hAnsi="Times New Roman"/>
                <w:lang w:eastAsia="ru-RU"/>
              </w:rPr>
            </w:pPr>
            <w:r w:rsidRPr="003A2924">
              <w:rPr>
                <w:rFonts w:ascii="Times New Roman" w:eastAsia="Times New Roman" w:hAnsi="Times New Roman"/>
                <w:lang w:eastAsia="ru-RU"/>
              </w:rPr>
              <w:t xml:space="preserve">Начальник  бюджетного отдела </w:t>
            </w:r>
            <w:r w:rsidRPr="003A2924">
              <w:rPr>
                <w:rFonts w:ascii="Times New Roman" w:hAnsi="Times New Roman"/>
                <w:lang w:eastAsia="ru-RU"/>
              </w:rPr>
              <w:t>Каримова Н.В.;</w:t>
            </w:r>
          </w:p>
          <w:p w:rsidR="00A273FD" w:rsidRPr="003A2924" w:rsidRDefault="00A273FD" w:rsidP="00826409">
            <w:pPr>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w:t>
            </w:r>
          </w:p>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Дончук Л.Ю.;</w:t>
            </w:r>
          </w:p>
          <w:p w:rsidR="00A273FD" w:rsidRPr="003A2924"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3A2924"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3A2924"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3A2924">
              <w:rPr>
                <w:rFonts w:ascii="Times New Roman" w:eastAsia="Times New Roman" w:hAnsi="Times New Roman"/>
                <w:lang w:eastAsia="ru-RU"/>
              </w:rPr>
              <w:t>Ежеквартально до 20 числа</w:t>
            </w:r>
          </w:p>
        </w:tc>
        <w:tc>
          <w:tcPr>
            <w:tcW w:w="2977" w:type="dxa"/>
            <w:tcBorders>
              <w:top w:val="single" w:sz="4" w:space="0" w:color="auto"/>
              <w:left w:val="single" w:sz="4" w:space="0" w:color="auto"/>
              <w:bottom w:val="single" w:sz="4" w:space="0" w:color="auto"/>
              <w:right w:val="single" w:sz="4" w:space="0" w:color="auto"/>
            </w:tcBorders>
          </w:tcPr>
          <w:p w:rsidR="00A273FD" w:rsidRPr="003A2924"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3A2924">
              <w:rPr>
                <w:rFonts w:ascii="Times New Roman" w:eastAsia="Times New Roman" w:hAnsi="Times New Roman"/>
                <w:lang w:eastAsia="ru-RU"/>
              </w:rPr>
              <w:t>Непредсказуемость изменений федерального, областного и районного законодательства в бюджетной и налоговой сферах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95C1E">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4</w:t>
            </w:r>
          </w:p>
        </w:tc>
        <w:tc>
          <w:tcPr>
            <w:tcW w:w="5671" w:type="dxa"/>
            <w:tcBorders>
              <w:top w:val="single" w:sz="4" w:space="0" w:color="auto"/>
              <w:left w:val="single" w:sz="4" w:space="0" w:color="auto"/>
              <w:bottom w:val="single" w:sz="4" w:space="0" w:color="auto"/>
              <w:right w:val="single" w:sz="4" w:space="0" w:color="auto"/>
            </w:tcBorders>
          </w:tcPr>
          <w:p w:rsidR="00A273FD" w:rsidRPr="00BC4E45" w:rsidRDefault="00A273FD" w:rsidP="00A273FD">
            <w:pPr>
              <w:spacing w:after="0" w:line="240" w:lineRule="auto"/>
              <w:contextualSpacing/>
              <w:rPr>
                <w:rFonts w:ascii="Times New Roman" w:hAnsi="Times New Roman"/>
              </w:rPr>
            </w:pPr>
            <w:r w:rsidRPr="00BC4E45">
              <w:rPr>
                <w:rFonts w:ascii="Times New Roman" w:hAnsi="Times New Roman"/>
              </w:rPr>
              <w:t>Подпрограмма 6 «Повышение финансовой грамотности населения Грачевского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5</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6.1 «Проведение консультационных и обучающих мероприятий, направленных на повышение финансовой грамотности населения района»</w:t>
            </w:r>
          </w:p>
        </w:tc>
        <w:tc>
          <w:tcPr>
            <w:tcW w:w="2551" w:type="dxa"/>
            <w:tcBorders>
              <w:top w:val="single" w:sz="4" w:space="0" w:color="auto"/>
              <w:left w:val="single" w:sz="4" w:space="0" w:color="auto"/>
              <w:bottom w:val="single" w:sz="4" w:space="0" w:color="auto"/>
              <w:right w:val="single" w:sz="4" w:space="0" w:color="auto"/>
            </w:tcBorders>
          </w:tcPr>
          <w:p w:rsidR="00575FBF" w:rsidRPr="00A273FD" w:rsidRDefault="00575FBF"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575FBF"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6</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Количество проведенных мероприятий, направленных на повышение финансовой грамотности населения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BD2F52"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7</w:t>
            </w:r>
          </w:p>
        </w:tc>
        <w:tc>
          <w:tcPr>
            <w:tcW w:w="5671" w:type="dxa"/>
            <w:tcBorders>
              <w:top w:val="single" w:sz="4" w:space="0" w:color="auto"/>
              <w:left w:val="single" w:sz="4" w:space="0" w:color="auto"/>
              <w:bottom w:val="single" w:sz="4" w:space="0" w:color="auto"/>
              <w:right w:val="single" w:sz="4" w:space="0" w:color="auto"/>
            </w:tcBorders>
          </w:tcPr>
          <w:p w:rsidR="00A273FD" w:rsidRPr="00BD2F52" w:rsidRDefault="00A273FD" w:rsidP="00A273FD">
            <w:pPr>
              <w:spacing w:after="0" w:line="240" w:lineRule="auto"/>
              <w:contextualSpacing/>
              <w:rPr>
                <w:rFonts w:ascii="Times New Roman" w:hAnsi="Times New Roman"/>
              </w:rPr>
            </w:pPr>
            <w:r w:rsidRPr="00BD2F52">
              <w:rPr>
                <w:rFonts w:ascii="Times New Roman" w:hAnsi="Times New Roman"/>
              </w:rPr>
              <w:t>Контрольное событие 1</w:t>
            </w:r>
          </w:p>
          <w:p w:rsidR="00A273FD" w:rsidRPr="00BD2F52" w:rsidRDefault="00A273FD" w:rsidP="00A273FD">
            <w:pPr>
              <w:spacing w:after="0" w:line="240" w:lineRule="auto"/>
              <w:contextualSpacing/>
              <w:rPr>
                <w:rFonts w:ascii="Times New Roman" w:hAnsi="Times New Roman"/>
              </w:rPr>
            </w:pPr>
            <w:r w:rsidRPr="00BD2F52">
              <w:rPr>
                <w:rFonts w:ascii="Times New Roman" w:hAnsi="Times New Roman"/>
              </w:rPr>
              <w:t>Лекции по вопросам финансовой грамотности среди учащихся школ района</w:t>
            </w:r>
          </w:p>
        </w:tc>
        <w:tc>
          <w:tcPr>
            <w:tcW w:w="2551" w:type="dxa"/>
            <w:tcBorders>
              <w:top w:val="single" w:sz="4" w:space="0" w:color="auto"/>
              <w:left w:val="single" w:sz="4" w:space="0" w:color="auto"/>
              <w:bottom w:val="single" w:sz="4" w:space="0" w:color="auto"/>
              <w:right w:val="single" w:sz="4" w:space="0" w:color="auto"/>
            </w:tcBorders>
          </w:tcPr>
          <w:p w:rsidR="00A273FD" w:rsidRPr="00BD2F52" w:rsidRDefault="00A273FD" w:rsidP="00826409">
            <w:pPr>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Начальник финансового отдела</w:t>
            </w:r>
          </w:p>
          <w:p w:rsidR="00A273FD" w:rsidRPr="00BD2F52"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Унщикова О.А.;</w:t>
            </w:r>
          </w:p>
          <w:p w:rsidR="00A273FD" w:rsidRPr="00BD2F52" w:rsidRDefault="00A273FD" w:rsidP="00826409">
            <w:pPr>
              <w:widowControl w:val="0"/>
              <w:autoSpaceDE w:val="0"/>
              <w:autoSpaceDN w:val="0"/>
              <w:adjustRightInd w:val="0"/>
              <w:spacing w:after="0" w:line="240" w:lineRule="auto"/>
              <w:rPr>
                <w:rFonts w:ascii="Times New Roman" w:hAnsi="Times New Roman"/>
                <w:lang w:eastAsia="ru-RU"/>
              </w:rPr>
            </w:pPr>
            <w:r w:rsidRPr="00BD2F52">
              <w:rPr>
                <w:rFonts w:ascii="Times New Roman" w:eastAsia="Times New Roman" w:hAnsi="Times New Roman"/>
                <w:lang w:eastAsia="ru-RU"/>
              </w:rPr>
              <w:t xml:space="preserve">Начальник  бюджетного отдела </w:t>
            </w:r>
            <w:r w:rsidRPr="00BD2F52">
              <w:rPr>
                <w:rFonts w:ascii="Times New Roman" w:hAnsi="Times New Roman"/>
                <w:lang w:eastAsia="ru-RU"/>
              </w:rPr>
              <w:t>Каримова Н.В.;</w:t>
            </w:r>
          </w:p>
          <w:p w:rsidR="00A273FD" w:rsidRPr="00BD2F52" w:rsidRDefault="00A273FD" w:rsidP="00826409">
            <w:pPr>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Начальник   отдела  бюджетного  учета  и отчетности</w:t>
            </w:r>
          </w:p>
          <w:p w:rsidR="00A273FD" w:rsidRPr="00BD2F52"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Унщикова Н.Б.;</w:t>
            </w:r>
          </w:p>
          <w:p w:rsidR="00A273FD" w:rsidRPr="00BD2F52" w:rsidRDefault="00A273FD" w:rsidP="00826409">
            <w:pPr>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Начальник  отдела казначейского исполнения  бюджета</w:t>
            </w:r>
          </w:p>
          <w:p w:rsidR="00A273FD" w:rsidRPr="00BD2F52" w:rsidRDefault="00BD2F52" w:rsidP="00826409">
            <w:pPr>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Арестова Н.А.</w:t>
            </w:r>
          </w:p>
        </w:tc>
        <w:tc>
          <w:tcPr>
            <w:tcW w:w="992" w:type="dxa"/>
            <w:tcBorders>
              <w:top w:val="single" w:sz="4" w:space="0" w:color="auto"/>
              <w:left w:val="single" w:sz="4" w:space="0" w:color="auto"/>
              <w:bottom w:val="single" w:sz="4" w:space="0" w:color="auto"/>
              <w:right w:val="single" w:sz="4" w:space="0" w:color="auto"/>
            </w:tcBorders>
          </w:tcPr>
          <w:p w:rsidR="00A273FD" w:rsidRPr="00BD2F52"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BD2F52"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BD2F52" w:rsidRDefault="00A273FD" w:rsidP="00FF55EC">
            <w:pPr>
              <w:widowControl w:val="0"/>
              <w:autoSpaceDE w:val="0"/>
              <w:autoSpaceDN w:val="0"/>
              <w:adjustRightInd w:val="0"/>
              <w:spacing w:after="0" w:line="240" w:lineRule="auto"/>
              <w:jc w:val="center"/>
              <w:rPr>
                <w:rFonts w:ascii="Times New Roman" w:eastAsia="Times New Roman" w:hAnsi="Times New Roman"/>
                <w:lang w:eastAsia="ru-RU"/>
              </w:rPr>
            </w:pPr>
            <w:r w:rsidRPr="00BD2F52">
              <w:rPr>
                <w:rFonts w:ascii="Times New Roman" w:eastAsia="Times New Roman" w:hAnsi="Times New Roman"/>
                <w:lang w:eastAsia="ru-RU"/>
              </w:rPr>
              <w:t>31.12.201</w:t>
            </w:r>
            <w:r w:rsidR="00FF55EC">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BD2F52"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BD2F52">
              <w:rPr>
                <w:rFonts w:ascii="Times New Roman" w:eastAsia="Times New Roman" w:hAnsi="Times New Roman"/>
                <w:lang w:eastAsia="ru-RU"/>
              </w:rPr>
              <w:t>Риски, связанные с негативной реакцией общественности на мероприятия Программы</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8</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6.2 «Информирование населения района по вопросам финансовой грамотности»</w:t>
            </w:r>
          </w:p>
        </w:tc>
        <w:tc>
          <w:tcPr>
            <w:tcW w:w="2551" w:type="dxa"/>
            <w:tcBorders>
              <w:top w:val="single" w:sz="4" w:space="0" w:color="auto"/>
              <w:left w:val="single" w:sz="4" w:space="0" w:color="auto"/>
              <w:bottom w:val="single" w:sz="4" w:space="0" w:color="auto"/>
              <w:right w:val="single" w:sz="4" w:space="0" w:color="auto"/>
            </w:tcBorders>
          </w:tcPr>
          <w:p w:rsidR="00575FBF" w:rsidRPr="00A273FD" w:rsidRDefault="00575FBF"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575FBF"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8</w:t>
            </w:r>
            <w:r w:rsidR="00D73734">
              <w:rPr>
                <w:rFonts w:ascii="Times New Roman" w:hAnsi="Times New Roman"/>
              </w:rPr>
              <w:t>9</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Показатель (индикатор) 1: Количество изданных, опубликованных информационных материалов, направленных на повышение финансовой грамотности населения района</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lastRenderedPageBreak/>
              <w:t>Дончук Л.Ю.;</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BD2F52"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D73734" w:rsidP="00A273FD">
            <w:pPr>
              <w:spacing w:after="0" w:line="240" w:lineRule="auto"/>
              <w:contextualSpacing/>
              <w:rPr>
                <w:rFonts w:ascii="Times New Roman" w:hAnsi="Times New Roman"/>
              </w:rPr>
            </w:pPr>
            <w:r>
              <w:rPr>
                <w:rFonts w:ascii="Times New Roman" w:hAnsi="Times New Roman"/>
              </w:rPr>
              <w:lastRenderedPageBreak/>
              <w:t>90</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 Формирование информационного сборника «Бюджет для граждан» на сайте финансового отдела в сети интернет</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widowControl w:val="0"/>
              <w:autoSpaceDE w:val="0"/>
              <w:autoSpaceDN w:val="0"/>
              <w:adjustRightInd w:val="0"/>
              <w:spacing w:after="0" w:line="240" w:lineRule="auto"/>
              <w:rPr>
                <w:rFonts w:ascii="Times New Roman" w:hAnsi="Times New Roman"/>
                <w:lang w:eastAsia="ru-RU"/>
              </w:rPr>
            </w:pPr>
            <w:r w:rsidRPr="00A273FD">
              <w:rPr>
                <w:rFonts w:ascii="Times New Roman" w:eastAsia="Times New Roman" w:hAnsi="Times New Roman"/>
                <w:lang w:eastAsia="ru-RU"/>
              </w:rPr>
              <w:t xml:space="preserve">Начальник  бюджетного отдела </w:t>
            </w:r>
            <w:r w:rsidRPr="00A273FD">
              <w:rPr>
                <w:rFonts w:ascii="Times New Roman" w:hAnsi="Times New Roman"/>
                <w:lang w:eastAsia="ru-RU"/>
              </w:rPr>
              <w:t>Каримова Н.В.;</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 Казанова Л.Е.</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BD2F52" w:rsidP="00FF55E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31.12.201</w:t>
            </w:r>
            <w:r w:rsidR="00FF55EC">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Риски, связанные с негативной реакцией общественности на мероприятия Программы</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9</w:t>
            </w:r>
            <w:r w:rsidR="00D73734">
              <w:rPr>
                <w:rFonts w:ascii="Times New Roman" w:hAnsi="Times New Roman"/>
              </w:rPr>
              <w:t>1</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Основное мероприятие 6.3 «Анализ уровня финансовой грамотности населения»</w:t>
            </w:r>
          </w:p>
        </w:tc>
        <w:tc>
          <w:tcPr>
            <w:tcW w:w="2551" w:type="dxa"/>
            <w:tcBorders>
              <w:top w:val="single" w:sz="4" w:space="0" w:color="auto"/>
              <w:left w:val="single" w:sz="4" w:space="0" w:color="auto"/>
              <w:bottom w:val="single" w:sz="4" w:space="0" w:color="auto"/>
              <w:right w:val="single" w:sz="4" w:space="0" w:color="auto"/>
            </w:tcBorders>
          </w:tcPr>
          <w:p w:rsidR="00575FBF" w:rsidRPr="00A273FD" w:rsidRDefault="00575FBF"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575FBF"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9</w:t>
            </w:r>
            <w:r w:rsidR="00D73734">
              <w:rPr>
                <w:rFonts w:ascii="Times New Roman" w:hAnsi="Times New Roman"/>
              </w:rPr>
              <w:t>2</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7141EF">
            <w:pPr>
              <w:spacing w:after="0" w:line="240" w:lineRule="auto"/>
              <w:contextualSpacing/>
              <w:rPr>
                <w:rFonts w:ascii="Times New Roman" w:hAnsi="Times New Roman"/>
              </w:rPr>
            </w:pPr>
            <w:r w:rsidRPr="00A273FD">
              <w:rPr>
                <w:rFonts w:ascii="Times New Roman" w:hAnsi="Times New Roman"/>
              </w:rPr>
              <w:t xml:space="preserve">Показатель (индикатор) 1: </w:t>
            </w:r>
            <w:r w:rsidR="007141EF">
              <w:rPr>
                <w:rFonts w:ascii="Times New Roman" w:hAnsi="Times New Roman"/>
              </w:rPr>
              <w:t>К</w:t>
            </w:r>
            <w:r w:rsidR="007141EF" w:rsidRPr="007141EF">
              <w:rPr>
                <w:rFonts w:ascii="Times New Roman" w:hAnsi="Times New Roman"/>
              </w:rPr>
              <w:t xml:space="preserve">оличество мероприятий, проводимых в рамках освещения деятельности финансового отдела и оценки уровня финансовой грамотности населения района  </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BD2F52"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widowControl w:val="0"/>
              <w:autoSpaceDE w:val="0"/>
              <w:autoSpaceDN w:val="0"/>
              <w:adjustRightInd w:val="0"/>
              <w:spacing w:after="0" w:line="240" w:lineRule="auto"/>
              <w:jc w:val="center"/>
              <w:rPr>
                <w:rFonts w:ascii="Times New Roman" w:eastAsia="Times New Roman" w:hAnsi="Times New Roman"/>
                <w:lang w:eastAsia="ru-RU"/>
              </w:rPr>
            </w:pPr>
            <w:r w:rsidRPr="00A273FD">
              <w:rPr>
                <w:rFonts w:ascii="Times New Roman" w:eastAsia="Times New Roman" w:hAnsi="Times New Roman"/>
                <w:lang w:eastAsia="ru-RU"/>
              </w:rPr>
              <w:t>Х</w:t>
            </w:r>
          </w:p>
        </w:tc>
      </w:tr>
      <w:tr w:rsidR="00A273FD" w:rsidRPr="00A273FD" w:rsidTr="00076A76">
        <w:tblPrEx>
          <w:tblBorders>
            <w:bottom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A273FD" w:rsidRPr="00A273FD" w:rsidRDefault="007634D8" w:rsidP="00A273FD">
            <w:pPr>
              <w:spacing w:after="0" w:line="240" w:lineRule="auto"/>
              <w:contextualSpacing/>
              <w:rPr>
                <w:rFonts w:ascii="Times New Roman" w:hAnsi="Times New Roman"/>
              </w:rPr>
            </w:pPr>
            <w:r>
              <w:rPr>
                <w:rFonts w:ascii="Times New Roman" w:hAnsi="Times New Roman"/>
              </w:rPr>
              <w:t>9</w:t>
            </w:r>
            <w:r w:rsidR="00D73734">
              <w:rPr>
                <w:rFonts w:ascii="Times New Roman" w:hAnsi="Times New Roman"/>
              </w:rPr>
              <w:t>3</w:t>
            </w:r>
          </w:p>
        </w:tc>
        <w:tc>
          <w:tcPr>
            <w:tcW w:w="5671" w:type="dxa"/>
            <w:tcBorders>
              <w:top w:val="single" w:sz="4" w:space="0" w:color="auto"/>
              <w:left w:val="single" w:sz="4" w:space="0" w:color="auto"/>
              <w:bottom w:val="single" w:sz="4" w:space="0" w:color="auto"/>
              <w:right w:val="single" w:sz="4" w:space="0" w:color="auto"/>
            </w:tcBorders>
          </w:tcPr>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Контрольное событие 1</w:t>
            </w:r>
          </w:p>
          <w:p w:rsidR="00A273FD" w:rsidRPr="00A273FD" w:rsidRDefault="00A273FD" w:rsidP="00A273FD">
            <w:pPr>
              <w:spacing w:after="0" w:line="240" w:lineRule="auto"/>
              <w:contextualSpacing/>
              <w:rPr>
                <w:rFonts w:ascii="Times New Roman" w:hAnsi="Times New Roman"/>
              </w:rPr>
            </w:pPr>
            <w:r w:rsidRPr="00A273FD">
              <w:rPr>
                <w:rFonts w:ascii="Times New Roman" w:hAnsi="Times New Roman"/>
              </w:rPr>
              <w:t xml:space="preserve">Проведение заседаний общественного совета при финансовом отделе администрации Грачевского района </w:t>
            </w:r>
          </w:p>
        </w:tc>
        <w:tc>
          <w:tcPr>
            <w:tcW w:w="2551" w:type="dxa"/>
            <w:tcBorders>
              <w:top w:val="single" w:sz="4" w:space="0" w:color="auto"/>
              <w:left w:val="single" w:sz="4" w:space="0" w:color="auto"/>
              <w:bottom w:val="single" w:sz="4" w:space="0" w:color="auto"/>
              <w:right w:val="single" w:sz="4" w:space="0" w:color="auto"/>
            </w:tcBorders>
          </w:tcPr>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Начальник финансового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Унщикова О.А.;</w:t>
            </w:r>
          </w:p>
          <w:p w:rsidR="00A273FD" w:rsidRPr="00A273FD" w:rsidRDefault="00A273FD" w:rsidP="00826409">
            <w:pPr>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Главный специалист бюджетного отдела</w:t>
            </w:r>
          </w:p>
          <w:p w:rsidR="00A273FD" w:rsidRPr="00A273FD" w:rsidRDefault="00A273FD" w:rsidP="00826409">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Дончук Л.Ю.</w:t>
            </w:r>
          </w:p>
        </w:tc>
        <w:tc>
          <w:tcPr>
            <w:tcW w:w="992" w:type="dxa"/>
            <w:tcBorders>
              <w:top w:val="single" w:sz="4" w:space="0" w:color="auto"/>
              <w:left w:val="single" w:sz="4" w:space="0" w:color="auto"/>
              <w:bottom w:val="single" w:sz="4" w:space="0" w:color="auto"/>
              <w:right w:val="single" w:sz="4" w:space="0" w:color="auto"/>
            </w:tcBorders>
          </w:tcPr>
          <w:p w:rsidR="00A273FD" w:rsidRPr="00A273FD"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273FD" w:rsidRPr="00A273FD" w:rsidRDefault="00FF55EC" w:rsidP="00A273FD">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c>
          <w:tcPr>
            <w:tcW w:w="1276" w:type="dxa"/>
            <w:tcBorders>
              <w:top w:val="single" w:sz="4" w:space="0" w:color="auto"/>
              <w:left w:val="single" w:sz="4" w:space="0" w:color="auto"/>
              <w:bottom w:val="single" w:sz="4" w:space="0" w:color="auto"/>
              <w:right w:val="single" w:sz="4" w:space="0" w:color="auto"/>
            </w:tcBorders>
          </w:tcPr>
          <w:p w:rsidR="00A273FD" w:rsidRPr="00A273FD" w:rsidRDefault="00BD2F52" w:rsidP="00FF55E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31.12.201</w:t>
            </w:r>
            <w:r w:rsidR="00FF55EC">
              <w:rPr>
                <w:rFonts w:ascii="Times New Roman" w:eastAsia="Times New Roman" w:hAnsi="Times New Roman"/>
                <w:lang w:eastAsia="ru-RU"/>
              </w:rPr>
              <w:t>9</w:t>
            </w:r>
          </w:p>
        </w:tc>
        <w:tc>
          <w:tcPr>
            <w:tcW w:w="2977" w:type="dxa"/>
            <w:tcBorders>
              <w:top w:val="single" w:sz="4" w:space="0" w:color="auto"/>
              <w:left w:val="single" w:sz="4" w:space="0" w:color="auto"/>
              <w:bottom w:val="single" w:sz="4" w:space="0" w:color="auto"/>
              <w:right w:val="single" w:sz="4" w:space="0" w:color="auto"/>
            </w:tcBorders>
          </w:tcPr>
          <w:p w:rsidR="00A273FD" w:rsidRPr="00A273FD" w:rsidRDefault="00A273FD" w:rsidP="00D53BE8">
            <w:pPr>
              <w:widowControl w:val="0"/>
              <w:autoSpaceDE w:val="0"/>
              <w:autoSpaceDN w:val="0"/>
              <w:adjustRightInd w:val="0"/>
              <w:spacing w:after="0" w:line="240" w:lineRule="auto"/>
              <w:rPr>
                <w:rFonts w:ascii="Times New Roman" w:eastAsia="Times New Roman" w:hAnsi="Times New Roman"/>
                <w:lang w:eastAsia="ru-RU"/>
              </w:rPr>
            </w:pPr>
            <w:r w:rsidRPr="00A273FD">
              <w:rPr>
                <w:rFonts w:ascii="Times New Roman" w:eastAsia="Times New Roman" w:hAnsi="Times New Roman"/>
                <w:lang w:eastAsia="ru-RU"/>
              </w:rPr>
              <w:t>Риски, связанные с негативной реакцией общественности на мероприятия Программы</w:t>
            </w:r>
          </w:p>
        </w:tc>
      </w:tr>
    </w:tbl>
    <w:p w:rsidR="00A273FD" w:rsidRPr="00E72CB1" w:rsidRDefault="00A273FD" w:rsidP="00591445">
      <w:pPr>
        <w:widowControl w:val="0"/>
        <w:autoSpaceDE w:val="0"/>
        <w:autoSpaceDN w:val="0"/>
        <w:adjustRightInd w:val="0"/>
        <w:spacing w:after="0" w:line="240" w:lineRule="auto"/>
        <w:rPr>
          <w:rFonts w:ascii="Times New Roman" w:eastAsia="Times New Roman" w:hAnsi="Times New Roman"/>
          <w:sz w:val="28"/>
          <w:szCs w:val="28"/>
          <w:lang w:eastAsia="ru-RU"/>
        </w:rPr>
        <w:sectPr w:rsidR="00A273FD" w:rsidRPr="00E72CB1" w:rsidSect="006A67D5">
          <w:pgSz w:w="15840" w:h="12240" w:orient="landscape"/>
          <w:pgMar w:top="887" w:right="1134" w:bottom="426" w:left="1134" w:header="0" w:footer="0" w:gutter="0"/>
          <w:cols w:space="720"/>
          <w:docGrid w:linePitch="299"/>
        </w:sect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6"/>
      </w:tblGrid>
      <w:tr w:rsidR="00D86522" w:rsidTr="00D86522">
        <w:tc>
          <w:tcPr>
            <w:tcW w:w="6062"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6"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002B2D">
              <w:rPr>
                <w:rFonts w:ascii="Times New Roman" w:eastAsia="Times New Roman" w:hAnsi="Times New Roman"/>
                <w:sz w:val="28"/>
                <w:szCs w:val="28"/>
                <w:lang w:eastAsia="ru-RU"/>
              </w:rPr>
              <w:t>5</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E56D0A">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D86522" w:rsidRDefault="00D86522" w:rsidP="00475FF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D86522" w:rsidRPr="00004443" w:rsidRDefault="00D86522" w:rsidP="00D86522">
      <w:pPr>
        <w:spacing w:after="0" w:line="240" w:lineRule="auto"/>
        <w:jc w:val="center"/>
        <w:outlineLvl w:val="0"/>
        <w:rPr>
          <w:rFonts w:ascii="Times New Roman" w:eastAsia="Times New Roman" w:hAnsi="Times New Roman"/>
          <w:bCs/>
          <w:iCs/>
          <w:sz w:val="28"/>
          <w:szCs w:val="28"/>
          <w:lang w:eastAsia="ru-RU"/>
        </w:rPr>
      </w:pPr>
      <w:r w:rsidRPr="00004443">
        <w:rPr>
          <w:rFonts w:ascii="Times New Roman" w:eastAsia="Times New Roman" w:hAnsi="Times New Roman"/>
          <w:bCs/>
          <w:iCs/>
          <w:sz w:val="28"/>
          <w:szCs w:val="28"/>
          <w:lang w:eastAsia="ru-RU"/>
        </w:rPr>
        <w:t>ПАСПОРТ</w:t>
      </w:r>
    </w:p>
    <w:p w:rsidR="00E56D0A" w:rsidRDefault="00E56D0A" w:rsidP="00E56D0A">
      <w:pPr>
        <w:spacing w:after="0" w:line="240" w:lineRule="auto"/>
        <w:jc w:val="center"/>
        <w:outlineLvl w:val="0"/>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w:t>
      </w:r>
      <w:r w:rsidR="0051137B" w:rsidRPr="00004443">
        <w:rPr>
          <w:rFonts w:ascii="Times New Roman" w:eastAsia="Times New Roman" w:hAnsi="Times New Roman"/>
          <w:bCs/>
          <w:iCs/>
          <w:sz w:val="28"/>
          <w:szCs w:val="28"/>
          <w:lang w:eastAsia="ru-RU"/>
        </w:rPr>
        <w:t>одпрограмм</w:t>
      </w:r>
      <w:r w:rsidR="00D86522" w:rsidRPr="00004443">
        <w:rPr>
          <w:rFonts w:ascii="Times New Roman" w:eastAsia="Times New Roman" w:hAnsi="Times New Roman"/>
          <w:bCs/>
          <w:iCs/>
          <w:sz w:val="28"/>
          <w:szCs w:val="28"/>
          <w:lang w:eastAsia="ru-RU"/>
        </w:rPr>
        <w:t>ы</w:t>
      </w:r>
    </w:p>
    <w:p w:rsidR="0051137B" w:rsidRPr="00004443" w:rsidRDefault="0051137B" w:rsidP="00E56D0A">
      <w:pPr>
        <w:spacing w:after="0" w:line="240" w:lineRule="auto"/>
        <w:jc w:val="center"/>
        <w:outlineLvl w:val="0"/>
        <w:rPr>
          <w:rFonts w:ascii="Times New Roman" w:eastAsia="Times New Roman" w:hAnsi="Times New Roman"/>
          <w:sz w:val="28"/>
          <w:szCs w:val="28"/>
          <w:lang w:eastAsia="ru-RU"/>
        </w:rPr>
      </w:pPr>
      <w:r w:rsidRPr="00004443">
        <w:rPr>
          <w:rFonts w:ascii="Times New Roman" w:eastAsia="Times New Roman" w:hAnsi="Times New Roman"/>
          <w:bCs/>
          <w:iCs/>
          <w:sz w:val="28"/>
          <w:szCs w:val="28"/>
          <w:lang w:eastAsia="ru-RU"/>
        </w:rPr>
        <w:t xml:space="preserve">«Создание организационных условий для составления и </w:t>
      </w:r>
    </w:p>
    <w:p w:rsidR="00DD018E" w:rsidRPr="00004443" w:rsidRDefault="00754265" w:rsidP="008B2B8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и</w:t>
      </w:r>
      <w:r w:rsidR="0051137B" w:rsidRPr="00004443">
        <w:rPr>
          <w:rFonts w:ascii="Times New Roman" w:eastAsia="Times New Roman" w:hAnsi="Times New Roman"/>
          <w:bCs/>
          <w:iCs/>
          <w:sz w:val="28"/>
          <w:szCs w:val="28"/>
          <w:lang w:eastAsia="ru-RU"/>
        </w:rPr>
        <w:t>сполнения</w:t>
      </w:r>
      <w:r>
        <w:rPr>
          <w:rFonts w:ascii="Times New Roman" w:eastAsia="Times New Roman" w:hAnsi="Times New Roman"/>
          <w:bCs/>
          <w:iCs/>
          <w:sz w:val="28"/>
          <w:szCs w:val="28"/>
          <w:lang w:eastAsia="ru-RU"/>
        </w:rPr>
        <w:t xml:space="preserve"> </w:t>
      </w:r>
      <w:r w:rsidR="00A237DE" w:rsidRPr="00004443">
        <w:rPr>
          <w:rFonts w:ascii="Times New Roman" w:eastAsia="Times New Roman" w:hAnsi="Times New Roman"/>
          <w:bCs/>
          <w:iCs/>
          <w:sz w:val="28"/>
          <w:szCs w:val="28"/>
          <w:lang w:eastAsia="ru-RU"/>
        </w:rPr>
        <w:t>районного</w:t>
      </w:r>
      <w:r w:rsidR="0051137B" w:rsidRPr="00004443">
        <w:rPr>
          <w:rFonts w:ascii="Times New Roman" w:eastAsia="Times New Roman" w:hAnsi="Times New Roman"/>
          <w:bCs/>
          <w:iCs/>
          <w:sz w:val="28"/>
          <w:szCs w:val="28"/>
          <w:lang w:eastAsia="ru-RU"/>
        </w:rPr>
        <w:t xml:space="preserve"> бюджета» </w:t>
      </w:r>
    </w:p>
    <w:p w:rsidR="00A469F3" w:rsidRPr="00E72CB1" w:rsidRDefault="00A469F3" w:rsidP="00591445">
      <w:pPr>
        <w:spacing w:after="0" w:line="240" w:lineRule="auto"/>
        <w:jc w:val="center"/>
        <w:outlineLvl w:val="0"/>
        <w:rPr>
          <w:rFonts w:ascii="Times New Roman" w:eastAsia="Times New Roman" w:hAnsi="Times New Roman"/>
          <w:sz w:val="28"/>
          <w:szCs w:val="28"/>
          <w:lang w:eastAsia="ru-RU"/>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6813"/>
      </w:tblGrid>
      <w:tr w:rsidR="0043783B" w:rsidRPr="00E72CB1" w:rsidTr="005E3C84">
        <w:trPr>
          <w:trHeight w:val="835"/>
        </w:trPr>
        <w:tc>
          <w:tcPr>
            <w:tcW w:w="3360" w:type="dxa"/>
            <w:hideMark/>
          </w:tcPr>
          <w:p w:rsidR="0043783B" w:rsidRPr="00754265" w:rsidRDefault="0043783B" w:rsidP="000F25B8">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Ответственный </w:t>
            </w:r>
          </w:p>
          <w:p w:rsidR="0043783B" w:rsidRPr="00754265" w:rsidRDefault="0043783B" w:rsidP="000F25B8">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исполнитель </w:t>
            </w:r>
          </w:p>
          <w:p w:rsidR="0043783B" w:rsidRPr="00754265" w:rsidRDefault="0043783B" w:rsidP="000F25B8">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под</w:t>
            </w:r>
            <w:r w:rsidR="004F1BE2" w:rsidRPr="00754265">
              <w:rPr>
                <w:rFonts w:ascii="Times New Roman" w:eastAsia="Times New Roman" w:hAnsi="Times New Roman"/>
                <w:sz w:val="27"/>
                <w:szCs w:val="27"/>
                <w:lang w:eastAsia="ru-RU"/>
              </w:rPr>
              <w:t>программы</w:t>
            </w:r>
            <w:r w:rsidRPr="00754265">
              <w:rPr>
                <w:rFonts w:ascii="Times New Roman" w:eastAsia="Times New Roman" w:hAnsi="Times New Roman"/>
                <w:sz w:val="27"/>
                <w:szCs w:val="27"/>
                <w:lang w:eastAsia="ru-RU"/>
              </w:rPr>
              <w:t> </w:t>
            </w:r>
          </w:p>
        </w:tc>
        <w:tc>
          <w:tcPr>
            <w:tcW w:w="6813" w:type="dxa"/>
            <w:hideMark/>
          </w:tcPr>
          <w:p w:rsidR="0043783B" w:rsidRPr="00754265" w:rsidRDefault="00D86522"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Ф</w:t>
            </w:r>
            <w:r w:rsidR="0043783B" w:rsidRPr="00754265">
              <w:rPr>
                <w:rFonts w:ascii="Times New Roman" w:eastAsia="Times New Roman" w:hAnsi="Times New Roman"/>
                <w:sz w:val="27"/>
                <w:szCs w:val="27"/>
                <w:lang w:eastAsia="ru-RU"/>
              </w:rPr>
              <w:t xml:space="preserve">инансовый отдел администрации Грачевского района </w:t>
            </w:r>
          </w:p>
        </w:tc>
      </w:tr>
      <w:tr w:rsidR="004F1BE2" w:rsidRPr="00E72CB1" w:rsidTr="00D23F86">
        <w:trPr>
          <w:trHeight w:val="391"/>
        </w:trPr>
        <w:tc>
          <w:tcPr>
            <w:tcW w:w="3360" w:type="dxa"/>
            <w:hideMark/>
          </w:tcPr>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Участники подпрограммы</w:t>
            </w:r>
          </w:p>
        </w:tc>
        <w:tc>
          <w:tcPr>
            <w:tcW w:w="6813" w:type="dxa"/>
            <w:hideMark/>
          </w:tcPr>
          <w:p w:rsidR="004F1BE2" w:rsidRPr="00754265" w:rsidRDefault="004F1BE2" w:rsidP="00D23F86">
            <w:pPr>
              <w:pStyle w:val="af4"/>
              <w:widowControl/>
              <w:jc w:val="both"/>
              <w:rPr>
                <w:sz w:val="27"/>
                <w:szCs w:val="27"/>
              </w:rPr>
            </w:pPr>
            <w:r w:rsidRPr="00754265">
              <w:rPr>
                <w:rFonts w:ascii="Times New Roman" w:hAnsi="Times New Roman" w:cs="Times New Roman"/>
                <w:sz w:val="27"/>
                <w:szCs w:val="27"/>
              </w:rPr>
              <w:t>отсутствуют</w:t>
            </w:r>
          </w:p>
        </w:tc>
      </w:tr>
      <w:tr w:rsidR="004F1BE2" w:rsidRPr="00E72CB1" w:rsidTr="00D23F86">
        <w:trPr>
          <w:trHeight w:val="706"/>
        </w:trPr>
        <w:tc>
          <w:tcPr>
            <w:tcW w:w="3360" w:type="dxa"/>
            <w:hideMark/>
          </w:tcPr>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Цель</w:t>
            </w:r>
          </w:p>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подпрограммы</w:t>
            </w:r>
          </w:p>
        </w:tc>
        <w:tc>
          <w:tcPr>
            <w:tcW w:w="6813" w:type="dxa"/>
            <w:hideMark/>
          </w:tcPr>
          <w:p w:rsidR="004F1BE2" w:rsidRPr="00754265" w:rsidRDefault="00EC37A6" w:rsidP="00D23F86">
            <w:pPr>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совершенствование планирования и исполнения районного бюджета</w:t>
            </w:r>
          </w:p>
        </w:tc>
      </w:tr>
      <w:tr w:rsidR="004F1BE2" w:rsidRPr="00E72CB1" w:rsidTr="00D23F86">
        <w:tc>
          <w:tcPr>
            <w:tcW w:w="3360" w:type="dxa"/>
            <w:hideMark/>
          </w:tcPr>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Задачи </w:t>
            </w:r>
          </w:p>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подпрограммы</w:t>
            </w:r>
          </w:p>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p>
        </w:tc>
        <w:tc>
          <w:tcPr>
            <w:tcW w:w="6813" w:type="dxa"/>
            <w:hideMark/>
          </w:tcPr>
          <w:p w:rsidR="00EC37A6"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EC37A6" w:rsidRPr="00754265">
              <w:rPr>
                <w:rFonts w:ascii="Times New Roman" w:eastAsia="Times New Roman" w:hAnsi="Times New Roman"/>
                <w:sz w:val="27"/>
                <w:szCs w:val="27"/>
                <w:lang w:eastAsia="ru-RU"/>
              </w:rPr>
              <w:t>обеспечение условий для устойчивого исполнения расходных обязател</w:t>
            </w:r>
            <w:r w:rsidR="005863A0" w:rsidRPr="00754265">
              <w:rPr>
                <w:rFonts w:ascii="Times New Roman" w:eastAsia="Times New Roman" w:hAnsi="Times New Roman"/>
                <w:sz w:val="27"/>
                <w:szCs w:val="27"/>
                <w:lang w:eastAsia="ru-RU"/>
              </w:rPr>
              <w:t>ьств муниципального образования</w:t>
            </w:r>
            <w:r w:rsidR="005E3C84">
              <w:rPr>
                <w:rFonts w:ascii="Times New Roman" w:eastAsia="Times New Roman" w:hAnsi="Times New Roman"/>
                <w:sz w:val="27"/>
                <w:szCs w:val="27"/>
                <w:lang w:eastAsia="ru-RU"/>
              </w:rPr>
              <w:t xml:space="preserve"> </w:t>
            </w:r>
            <w:r w:rsidR="005863A0" w:rsidRPr="00754265">
              <w:rPr>
                <w:rFonts w:ascii="Times New Roman" w:eastAsia="Times New Roman" w:hAnsi="Times New Roman"/>
                <w:sz w:val="27"/>
                <w:szCs w:val="27"/>
                <w:lang w:eastAsia="ru-RU"/>
              </w:rPr>
              <w:t>Грачевский район</w:t>
            </w:r>
            <w:r w:rsidR="00EC37A6" w:rsidRPr="00754265">
              <w:rPr>
                <w:rFonts w:ascii="Times New Roman" w:eastAsia="Times New Roman" w:hAnsi="Times New Roman"/>
                <w:sz w:val="27"/>
                <w:szCs w:val="27"/>
                <w:lang w:eastAsia="ru-RU"/>
              </w:rPr>
              <w:t>;</w:t>
            </w:r>
          </w:p>
          <w:p w:rsidR="004F1BE2" w:rsidRPr="00754265" w:rsidRDefault="00D8652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EC37A6" w:rsidRPr="00754265">
              <w:rPr>
                <w:rFonts w:ascii="Times New Roman" w:eastAsia="Times New Roman" w:hAnsi="Times New Roman"/>
                <w:sz w:val="27"/>
                <w:szCs w:val="27"/>
                <w:lang w:eastAsia="ru-RU"/>
              </w:rPr>
              <w:t>методологическое руководство в области финансово-бюджетного планирования</w:t>
            </w:r>
          </w:p>
        </w:tc>
      </w:tr>
      <w:tr w:rsidR="005863A0" w:rsidRPr="00E72CB1" w:rsidTr="005E3C84">
        <w:trPr>
          <w:trHeight w:val="944"/>
        </w:trPr>
        <w:tc>
          <w:tcPr>
            <w:tcW w:w="3360" w:type="dxa"/>
          </w:tcPr>
          <w:p w:rsidR="005863A0" w:rsidRPr="00754265" w:rsidRDefault="005863A0" w:rsidP="005E3C84">
            <w:pPr>
              <w:spacing w:after="0" w:line="240" w:lineRule="auto"/>
              <w:rPr>
                <w:rFonts w:ascii="Times New Roman" w:hAnsi="Times New Roman"/>
                <w:sz w:val="27"/>
                <w:szCs w:val="27"/>
              </w:rPr>
            </w:pPr>
            <w:r w:rsidRPr="00754265">
              <w:rPr>
                <w:rFonts w:ascii="Times New Roman" w:hAnsi="Times New Roman"/>
                <w:sz w:val="27"/>
                <w:szCs w:val="27"/>
              </w:rPr>
              <w:t>Приоритетные проекты (программы), реализуемые в рамках подпрограммы</w:t>
            </w:r>
          </w:p>
        </w:tc>
        <w:tc>
          <w:tcPr>
            <w:tcW w:w="6813" w:type="dxa"/>
          </w:tcPr>
          <w:p w:rsidR="005863A0" w:rsidRPr="00754265" w:rsidRDefault="005863A0" w:rsidP="005E3C84">
            <w:pPr>
              <w:spacing w:after="0"/>
              <w:rPr>
                <w:rFonts w:ascii="Times New Roman" w:hAnsi="Times New Roman"/>
                <w:sz w:val="27"/>
                <w:szCs w:val="27"/>
              </w:rPr>
            </w:pPr>
            <w:r w:rsidRPr="00754265">
              <w:rPr>
                <w:rFonts w:ascii="Times New Roman" w:eastAsia="Times New Roman" w:hAnsi="Times New Roman"/>
                <w:sz w:val="27"/>
                <w:szCs w:val="27"/>
                <w:lang w:eastAsia="ru-RU"/>
              </w:rPr>
              <w:t>отсутствуют</w:t>
            </w:r>
          </w:p>
        </w:tc>
      </w:tr>
      <w:tr w:rsidR="0062476E" w:rsidRPr="00E72CB1" w:rsidTr="00D23F86">
        <w:trPr>
          <w:trHeight w:val="416"/>
        </w:trPr>
        <w:tc>
          <w:tcPr>
            <w:tcW w:w="3360" w:type="dxa"/>
            <w:hideMark/>
          </w:tcPr>
          <w:p w:rsidR="00B33BC2" w:rsidRPr="00754265" w:rsidRDefault="00B33BC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cs="Arial"/>
                <w:sz w:val="27"/>
                <w:szCs w:val="27"/>
                <w:lang w:eastAsia="ru-RU"/>
              </w:rPr>
              <w:t>Показатели (индикаторы)</w:t>
            </w:r>
          </w:p>
          <w:p w:rsidR="0062476E" w:rsidRPr="00754265" w:rsidRDefault="00B33BC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cs="Arial"/>
                <w:sz w:val="27"/>
                <w:szCs w:val="27"/>
                <w:lang w:eastAsia="ru-RU"/>
              </w:rPr>
              <w:t>подпрограммы </w:t>
            </w:r>
          </w:p>
        </w:tc>
        <w:tc>
          <w:tcPr>
            <w:tcW w:w="6813" w:type="dxa"/>
            <w:hideMark/>
          </w:tcPr>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количество дней, нарушения сроков предоставления проекта районного бюджета на Совет депутатов Грачевского района;</w:t>
            </w:r>
          </w:p>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исполнение районного бюджета по доходам;</w:t>
            </w:r>
          </w:p>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исполнение районного бюджета по  расходам;</w:t>
            </w:r>
          </w:p>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отношение объема просроченной кредиторской задолженности по обязательствам районного бюджета к общему объему расходов районного бюджета;</w:t>
            </w:r>
          </w:p>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средняя оценка качества финансового менеджмента главных распорядителей средств районного бюджета, имеющих подведомственные учреждения;</w:t>
            </w:r>
          </w:p>
          <w:p w:rsidR="005863A0"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средняя оценка качества финансового менеджмента главных распорядителей средств районного бюджета, не имеющих подведомственных учреждений;</w:t>
            </w:r>
          </w:p>
          <w:p w:rsidR="002A303B" w:rsidRPr="00754265" w:rsidRDefault="005863A0" w:rsidP="00D23F86">
            <w:pPr>
              <w:spacing w:after="0" w:line="232" w:lineRule="auto"/>
              <w:ind w:left="-42" w:right="-75" w:firstLine="42"/>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наличие бюджетного прогноза Грачевского района на долгосрочный период</w:t>
            </w:r>
          </w:p>
        </w:tc>
      </w:tr>
      <w:tr w:rsidR="004F1BE2" w:rsidRPr="00E72CB1" w:rsidTr="00D23F86">
        <w:tc>
          <w:tcPr>
            <w:tcW w:w="3360" w:type="dxa"/>
            <w:hideMark/>
          </w:tcPr>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Сроки и этапы реализации подпрограммы </w:t>
            </w:r>
          </w:p>
        </w:tc>
        <w:tc>
          <w:tcPr>
            <w:tcW w:w="6813" w:type="dxa"/>
            <w:hideMark/>
          </w:tcPr>
          <w:p w:rsidR="004F1BE2" w:rsidRPr="00754265" w:rsidRDefault="004F1BE2" w:rsidP="00D23F86">
            <w:pPr>
              <w:tabs>
                <w:tab w:val="left" w:pos="708"/>
              </w:tabs>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201</w:t>
            </w:r>
            <w:r w:rsidR="002800BF" w:rsidRPr="00754265">
              <w:rPr>
                <w:rFonts w:ascii="Times New Roman" w:eastAsia="Times New Roman" w:hAnsi="Times New Roman"/>
                <w:sz w:val="27"/>
                <w:szCs w:val="27"/>
                <w:lang w:eastAsia="ru-RU"/>
              </w:rPr>
              <w:t>9</w:t>
            </w:r>
            <w:r w:rsidRPr="00754265">
              <w:rPr>
                <w:rFonts w:ascii="Times New Roman" w:eastAsia="Times New Roman" w:hAnsi="Times New Roman"/>
                <w:sz w:val="27"/>
                <w:szCs w:val="27"/>
                <w:lang w:eastAsia="ru-RU"/>
              </w:rPr>
              <w:t>–202</w:t>
            </w:r>
            <w:r w:rsidR="002800BF" w:rsidRPr="00754265">
              <w:rPr>
                <w:rFonts w:ascii="Times New Roman" w:eastAsia="Times New Roman" w:hAnsi="Times New Roman"/>
                <w:sz w:val="27"/>
                <w:szCs w:val="27"/>
                <w:lang w:eastAsia="ru-RU"/>
              </w:rPr>
              <w:t>4</w:t>
            </w:r>
            <w:r w:rsidRPr="00754265">
              <w:rPr>
                <w:rFonts w:ascii="Times New Roman" w:eastAsia="Times New Roman" w:hAnsi="Times New Roman"/>
                <w:sz w:val="27"/>
                <w:szCs w:val="27"/>
                <w:lang w:eastAsia="ru-RU"/>
              </w:rPr>
              <w:t xml:space="preserve"> годы</w:t>
            </w:r>
          </w:p>
          <w:p w:rsidR="004F1BE2" w:rsidRPr="00754265" w:rsidRDefault="004F1BE2" w:rsidP="00D23F86">
            <w:pPr>
              <w:tabs>
                <w:tab w:val="left" w:pos="708"/>
              </w:tabs>
              <w:spacing w:after="0" w:line="240" w:lineRule="auto"/>
              <w:rPr>
                <w:rFonts w:ascii="Times New Roman" w:eastAsia="Times New Roman" w:hAnsi="Times New Roman"/>
                <w:sz w:val="27"/>
                <w:szCs w:val="27"/>
                <w:lang w:eastAsia="ru-RU"/>
              </w:rPr>
            </w:pPr>
          </w:p>
        </w:tc>
      </w:tr>
      <w:tr w:rsidR="004F1BE2" w:rsidRPr="00E72CB1" w:rsidTr="002800BF">
        <w:trPr>
          <w:trHeight w:val="2266"/>
        </w:trPr>
        <w:tc>
          <w:tcPr>
            <w:tcW w:w="3360" w:type="dxa"/>
            <w:hideMark/>
          </w:tcPr>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lastRenderedPageBreak/>
              <w:t>Объемы бюджетных</w:t>
            </w:r>
          </w:p>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ассигнований </w:t>
            </w:r>
          </w:p>
          <w:p w:rsidR="004F1BE2" w:rsidRPr="00754265" w:rsidRDefault="004F1BE2"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подпрограммы </w:t>
            </w:r>
          </w:p>
        </w:tc>
        <w:tc>
          <w:tcPr>
            <w:tcW w:w="6813" w:type="dxa"/>
            <w:hideMark/>
          </w:tcPr>
          <w:p w:rsidR="004F1BE2" w:rsidRPr="00754265" w:rsidRDefault="00653F1A" w:rsidP="00D23F86">
            <w:pPr>
              <w:spacing w:after="0" w:line="240" w:lineRule="auto"/>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102229,3 </w:t>
            </w:r>
            <w:r w:rsidR="004F1BE2" w:rsidRPr="00754265">
              <w:rPr>
                <w:rFonts w:ascii="Times New Roman" w:eastAsia="Times New Roman" w:hAnsi="Times New Roman"/>
                <w:sz w:val="27"/>
                <w:szCs w:val="27"/>
                <w:lang w:eastAsia="ru-RU"/>
              </w:rPr>
              <w:t xml:space="preserve">тыс. рублей, в том числе по годам </w:t>
            </w:r>
          </w:p>
          <w:p w:rsidR="004F1BE2" w:rsidRPr="00754265" w:rsidRDefault="004F1BE2"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201</w:t>
            </w:r>
            <w:r w:rsidR="00B9594F" w:rsidRPr="00754265">
              <w:rPr>
                <w:rFonts w:ascii="Times New Roman" w:eastAsia="Times New Roman" w:hAnsi="Times New Roman"/>
                <w:sz w:val="27"/>
                <w:szCs w:val="27"/>
                <w:lang w:eastAsia="ru-RU"/>
              </w:rPr>
              <w:t>9</w:t>
            </w:r>
            <w:r w:rsidRPr="00754265">
              <w:rPr>
                <w:rFonts w:ascii="Times New Roman" w:eastAsia="Times New Roman" w:hAnsi="Times New Roman"/>
                <w:sz w:val="27"/>
                <w:szCs w:val="27"/>
                <w:lang w:eastAsia="ru-RU"/>
              </w:rPr>
              <w:t xml:space="preserve"> год –  </w:t>
            </w:r>
            <w:r w:rsidR="00653F1A">
              <w:rPr>
                <w:rFonts w:ascii="Times New Roman" w:eastAsia="Times New Roman" w:hAnsi="Times New Roman"/>
                <w:sz w:val="27"/>
                <w:szCs w:val="27"/>
                <w:lang w:eastAsia="ru-RU"/>
              </w:rPr>
              <w:t>16971,0</w:t>
            </w:r>
            <w:r w:rsidRPr="00754265">
              <w:rPr>
                <w:rFonts w:ascii="Times New Roman" w:eastAsia="Times New Roman" w:hAnsi="Times New Roman"/>
                <w:sz w:val="27"/>
                <w:szCs w:val="27"/>
                <w:lang w:eastAsia="ru-RU"/>
              </w:rPr>
              <w:t xml:space="preserve"> тыс. рублей;</w:t>
            </w:r>
          </w:p>
          <w:p w:rsidR="004F1BE2" w:rsidRPr="00754265" w:rsidRDefault="00B9594F"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2020</w:t>
            </w:r>
            <w:r w:rsidR="004F1BE2" w:rsidRPr="00754265">
              <w:rPr>
                <w:rFonts w:ascii="Times New Roman" w:eastAsia="Times New Roman" w:hAnsi="Times New Roman"/>
                <w:sz w:val="27"/>
                <w:szCs w:val="27"/>
                <w:lang w:eastAsia="ru-RU"/>
              </w:rPr>
              <w:t xml:space="preserve"> год –  </w:t>
            </w:r>
            <w:r w:rsidR="00653F1A">
              <w:rPr>
                <w:rFonts w:ascii="Times New Roman" w:eastAsia="Times New Roman" w:hAnsi="Times New Roman"/>
                <w:sz w:val="27"/>
                <w:szCs w:val="27"/>
                <w:lang w:eastAsia="ru-RU"/>
              </w:rPr>
              <w:t>16632,5</w:t>
            </w:r>
            <w:r w:rsidR="004F1BE2" w:rsidRPr="00754265">
              <w:rPr>
                <w:rFonts w:ascii="Times New Roman" w:eastAsia="Times New Roman" w:hAnsi="Times New Roman"/>
                <w:sz w:val="27"/>
                <w:szCs w:val="27"/>
                <w:lang w:eastAsia="ru-RU"/>
              </w:rPr>
              <w:t xml:space="preserve"> тыс. рублей;</w:t>
            </w:r>
          </w:p>
          <w:p w:rsidR="004F1BE2" w:rsidRPr="00754265" w:rsidRDefault="00B9594F"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2021</w:t>
            </w:r>
            <w:r w:rsidR="004F1BE2" w:rsidRPr="00754265">
              <w:rPr>
                <w:rFonts w:ascii="Times New Roman" w:eastAsia="Times New Roman" w:hAnsi="Times New Roman"/>
                <w:sz w:val="27"/>
                <w:szCs w:val="27"/>
                <w:lang w:eastAsia="ru-RU"/>
              </w:rPr>
              <w:t xml:space="preserve"> год – </w:t>
            </w:r>
            <w:r w:rsidR="00653F1A">
              <w:rPr>
                <w:rFonts w:ascii="Times New Roman" w:eastAsia="Times New Roman" w:hAnsi="Times New Roman"/>
                <w:sz w:val="27"/>
                <w:szCs w:val="27"/>
                <w:lang w:eastAsia="ru-RU"/>
              </w:rPr>
              <w:t>16630,5</w:t>
            </w:r>
            <w:r w:rsidR="004F1BE2" w:rsidRPr="00754265">
              <w:rPr>
                <w:rFonts w:ascii="Times New Roman" w:eastAsia="Times New Roman" w:hAnsi="Times New Roman"/>
                <w:sz w:val="27"/>
                <w:szCs w:val="27"/>
                <w:lang w:eastAsia="ru-RU"/>
              </w:rPr>
              <w:t xml:space="preserve"> тыс. рублей;</w:t>
            </w:r>
          </w:p>
          <w:p w:rsidR="004F1BE2" w:rsidRPr="00754265" w:rsidRDefault="00B9594F"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2022</w:t>
            </w:r>
            <w:r w:rsidR="004F1BE2" w:rsidRPr="00754265">
              <w:rPr>
                <w:rFonts w:ascii="Times New Roman" w:eastAsia="Times New Roman" w:hAnsi="Times New Roman"/>
                <w:sz w:val="27"/>
                <w:szCs w:val="27"/>
                <w:lang w:eastAsia="ru-RU"/>
              </w:rPr>
              <w:t xml:space="preserve"> год – </w:t>
            </w:r>
            <w:r w:rsidR="002E15DE" w:rsidRPr="00754265">
              <w:rPr>
                <w:rFonts w:ascii="Times New Roman" w:eastAsia="Times New Roman" w:hAnsi="Times New Roman"/>
                <w:sz w:val="27"/>
                <w:szCs w:val="27"/>
                <w:lang w:eastAsia="ru-RU"/>
              </w:rPr>
              <w:t>16656,6</w:t>
            </w:r>
            <w:r w:rsidR="004F1BE2" w:rsidRPr="00754265">
              <w:rPr>
                <w:rFonts w:ascii="Times New Roman" w:eastAsia="Times New Roman" w:hAnsi="Times New Roman"/>
                <w:sz w:val="27"/>
                <w:szCs w:val="27"/>
                <w:lang w:eastAsia="ru-RU"/>
              </w:rPr>
              <w:t xml:space="preserve"> тыс. рублей;</w:t>
            </w:r>
          </w:p>
          <w:p w:rsidR="004F1BE2" w:rsidRPr="00754265" w:rsidRDefault="00B9594F" w:rsidP="00D23F86">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2023</w:t>
            </w:r>
            <w:r w:rsidR="004F1BE2" w:rsidRPr="00754265">
              <w:rPr>
                <w:rFonts w:ascii="Times New Roman" w:eastAsia="Times New Roman" w:hAnsi="Times New Roman"/>
                <w:sz w:val="27"/>
                <w:szCs w:val="27"/>
                <w:lang w:eastAsia="ru-RU"/>
              </w:rPr>
              <w:t xml:space="preserve"> год – </w:t>
            </w:r>
            <w:r w:rsidR="002E15DE" w:rsidRPr="00754265">
              <w:rPr>
                <w:rFonts w:ascii="Times New Roman" w:eastAsia="Times New Roman" w:hAnsi="Times New Roman"/>
                <w:sz w:val="27"/>
                <w:szCs w:val="27"/>
                <w:lang w:eastAsia="ru-RU"/>
              </w:rPr>
              <w:t xml:space="preserve">17322,9 </w:t>
            </w:r>
            <w:r w:rsidR="004F1BE2" w:rsidRPr="00754265">
              <w:rPr>
                <w:rFonts w:ascii="Times New Roman" w:eastAsia="Times New Roman" w:hAnsi="Times New Roman"/>
                <w:sz w:val="27"/>
                <w:szCs w:val="27"/>
                <w:lang w:eastAsia="ru-RU"/>
              </w:rPr>
              <w:t>тыс. рублей;</w:t>
            </w:r>
          </w:p>
          <w:p w:rsidR="004F1BE2" w:rsidRPr="00754265" w:rsidRDefault="00B9594F" w:rsidP="002E15DE">
            <w:pPr>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2024</w:t>
            </w:r>
            <w:r w:rsidR="00721ACF" w:rsidRPr="00754265">
              <w:rPr>
                <w:rFonts w:ascii="Times New Roman" w:eastAsia="Times New Roman" w:hAnsi="Times New Roman"/>
                <w:sz w:val="27"/>
                <w:szCs w:val="27"/>
                <w:lang w:eastAsia="ru-RU"/>
              </w:rPr>
              <w:t xml:space="preserve"> год –  </w:t>
            </w:r>
            <w:r w:rsidR="002E15DE" w:rsidRPr="00754265">
              <w:rPr>
                <w:rFonts w:ascii="Times New Roman" w:eastAsia="Times New Roman" w:hAnsi="Times New Roman"/>
                <w:sz w:val="27"/>
                <w:szCs w:val="27"/>
                <w:lang w:eastAsia="ru-RU"/>
              </w:rPr>
              <w:t>18015,8</w:t>
            </w:r>
            <w:r w:rsidR="002800BF" w:rsidRPr="00754265">
              <w:rPr>
                <w:rFonts w:ascii="Times New Roman" w:eastAsia="Times New Roman" w:hAnsi="Times New Roman"/>
                <w:sz w:val="27"/>
                <w:szCs w:val="27"/>
                <w:lang w:eastAsia="ru-RU"/>
              </w:rPr>
              <w:t xml:space="preserve"> тыс. рублей.</w:t>
            </w:r>
          </w:p>
        </w:tc>
      </w:tr>
      <w:tr w:rsidR="00660673" w:rsidRPr="00E72CB1" w:rsidTr="00D23F86">
        <w:trPr>
          <w:trHeight w:val="3308"/>
        </w:trPr>
        <w:tc>
          <w:tcPr>
            <w:tcW w:w="3360" w:type="dxa"/>
          </w:tcPr>
          <w:p w:rsidR="00660673" w:rsidRPr="00754265" w:rsidRDefault="00660673" w:rsidP="00D23F86">
            <w:pPr>
              <w:autoSpaceDE w:val="0"/>
              <w:autoSpaceDN w:val="0"/>
              <w:adjustRightInd w:val="0"/>
              <w:spacing w:after="0" w:line="240" w:lineRule="auto"/>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Ожидаемые результаты реализации подпрограммы</w:t>
            </w:r>
          </w:p>
        </w:tc>
        <w:tc>
          <w:tcPr>
            <w:tcW w:w="6813" w:type="dxa"/>
          </w:tcPr>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нормативно-правовое обеспечение бюджетного процесса в муниципальном образовании Грачевский район;</w:t>
            </w:r>
          </w:p>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увязка бюджетного и стратегического планирования в муниципальном образовании Грачевский район;</w:t>
            </w:r>
          </w:p>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обеспечение условий для своевременного исполнения расходных обязательств в</w:t>
            </w:r>
            <w:r w:rsidR="00047D53">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муниципальном образовании Грачевский район;</w:t>
            </w:r>
          </w:p>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обеспечение устойчивости и сбалансированности районного бюджета;</w:t>
            </w:r>
          </w:p>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совершенствование процедур планирования и исполнения районного бюджета;</w:t>
            </w:r>
          </w:p>
          <w:p w:rsidR="00660673" w:rsidRPr="00754265" w:rsidRDefault="00D86522" w:rsidP="00D23F86">
            <w:pPr>
              <w:autoSpaceDE w:val="0"/>
              <w:autoSpaceDN w:val="0"/>
              <w:spacing w:after="0" w:line="240" w:lineRule="auto"/>
              <w:jc w:val="both"/>
              <w:rPr>
                <w:rFonts w:ascii="Times New Roman" w:eastAsia="Times New Roman" w:hAnsi="Times New Roman"/>
                <w:sz w:val="27"/>
                <w:szCs w:val="27"/>
                <w:lang w:eastAsia="ru-RU"/>
              </w:rPr>
            </w:pPr>
            <w:r w:rsidRPr="00754265">
              <w:rPr>
                <w:rFonts w:ascii="Times New Roman" w:eastAsia="Times New Roman" w:hAnsi="Times New Roman"/>
                <w:sz w:val="27"/>
                <w:szCs w:val="27"/>
                <w:lang w:eastAsia="ru-RU"/>
              </w:rPr>
              <w:t xml:space="preserve">- </w:t>
            </w:r>
            <w:r w:rsidR="00660673" w:rsidRPr="00754265">
              <w:rPr>
                <w:rFonts w:ascii="Times New Roman" w:eastAsia="Times New Roman" w:hAnsi="Times New Roman"/>
                <w:sz w:val="27"/>
                <w:szCs w:val="27"/>
                <w:lang w:eastAsia="ru-RU"/>
              </w:rPr>
              <w:t>повышение финансовой дисциплины главных распорядителей средств районного бюджета</w:t>
            </w:r>
          </w:p>
        </w:tc>
      </w:tr>
    </w:tbl>
    <w:p w:rsidR="00B9594F" w:rsidRPr="00B9594F" w:rsidRDefault="00B9594F" w:rsidP="00B9594F">
      <w:pPr>
        <w:pStyle w:val="ad"/>
        <w:widowControl w:val="0"/>
        <w:autoSpaceDE w:val="0"/>
        <w:autoSpaceDN w:val="0"/>
        <w:adjustRightInd w:val="0"/>
        <w:spacing w:before="0" w:beforeAutospacing="0" w:after="0" w:afterAutospacing="0"/>
        <w:ind w:left="1070"/>
        <w:rPr>
          <w:bCs/>
          <w:sz w:val="28"/>
          <w:szCs w:val="28"/>
        </w:rPr>
      </w:pPr>
    </w:p>
    <w:p w:rsidR="003C29A8" w:rsidRPr="007E5C98" w:rsidRDefault="00E426DB" w:rsidP="0084402B">
      <w:pPr>
        <w:pStyle w:val="ad"/>
        <w:widowControl w:val="0"/>
        <w:numPr>
          <w:ilvl w:val="0"/>
          <w:numId w:val="24"/>
        </w:numPr>
        <w:autoSpaceDE w:val="0"/>
        <w:autoSpaceDN w:val="0"/>
        <w:adjustRightInd w:val="0"/>
        <w:spacing w:before="0" w:beforeAutospacing="0" w:after="0" w:afterAutospacing="0"/>
        <w:ind w:left="142" w:hanging="142"/>
        <w:jc w:val="center"/>
        <w:rPr>
          <w:bCs/>
          <w:sz w:val="26"/>
          <w:szCs w:val="26"/>
        </w:rPr>
      </w:pPr>
      <w:r w:rsidRPr="007E5C98">
        <w:rPr>
          <w:bCs/>
          <w:sz w:val="26"/>
          <w:szCs w:val="26"/>
        </w:rPr>
        <w:t>Общая характеристика</w:t>
      </w:r>
      <w:r w:rsidR="0084402B" w:rsidRPr="007E5C98">
        <w:rPr>
          <w:bCs/>
          <w:sz w:val="26"/>
          <w:szCs w:val="26"/>
        </w:rPr>
        <w:t xml:space="preserve"> соответствующей</w:t>
      </w:r>
      <w:r w:rsidR="00CE7D9A" w:rsidRPr="007E5C98">
        <w:rPr>
          <w:bCs/>
          <w:sz w:val="26"/>
          <w:szCs w:val="26"/>
        </w:rPr>
        <w:t xml:space="preserve"> </w:t>
      </w:r>
      <w:r w:rsidR="00243F91" w:rsidRPr="007E5C98">
        <w:rPr>
          <w:bCs/>
          <w:sz w:val="26"/>
          <w:szCs w:val="26"/>
        </w:rPr>
        <w:t>сферы реализации подпрограммы</w:t>
      </w:r>
    </w:p>
    <w:p w:rsidR="00D86522" w:rsidRPr="007E5C98" w:rsidRDefault="00D86522" w:rsidP="00B9594F">
      <w:pPr>
        <w:autoSpaceDE w:val="0"/>
        <w:autoSpaceDN w:val="0"/>
        <w:adjustRightInd w:val="0"/>
        <w:spacing w:after="0" w:line="240" w:lineRule="auto"/>
        <w:ind w:firstLine="708"/>
        <w:jc w:val="both"/>
        <w:rPr>
          <w:rFonts w:ascii="Times New Roman" w:eastAsia="Times New Roman" w:hAnsi="Times New Roman"/>
          <w:bCs/>
          <w:sz w:val="26"/>
          <w:szCs w:val="26"/>
          <w:lang w:eastAsia="ru-RU"/>
        </w:rPr>
      </w:pP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Развитие бюджетной системы Грачевского района осуществляется в условиях</w:t>
      </w:r>
      <w:r w:rsidR="00047D53" w:rsidRPr="007E5C98">
        <w:rPr>
          <w:rFonts w:ascii="Times New Roman" w:hAnsi="Times New Roman"/>
          <w:sz w:val="26"/>
          <w:szCs w:val="26"/>
        </w:rPr>
        <w:t xml:space="preserve"> </w:t>
      </w:r>
      <w:r w:rsidRPr="007E5C98">
        <w:rPr>
          <w:rFonts w:ascii="Times New Roman" w:hAnsi="Times New Roman"/>
          <w:sz w:val="26"/>
          <w:szCs w:val="26"/>
        </w:rPr>
        <w:t>активного реформирования общественных финансов как в целом в Российской Федерации, Оренбургской области так и в Грачевском районе, и направлено на создание прочной финансовой основы для долгосрочного устойчивого роста экономики и повышения качества жизни населения Грачевского района.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 xml:space="preserve">В результате уже проведенных бюджетных реформ удалось добиться качественных сдвигов в системе управления общественными финансами в Грачевском районе, обеспечить устойчивое функционирование бюджетной системы, в том числе в условиях кризисных явлений в мировой экономике. </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Осуществлен переход от годового к среднесрочному бюджетному планированию, началось использование принципов бюджетирования, ориентированного на конечный результат, отсутствует просроченная кредиторская задолженность бюджета муниципального образования Грачевский район.</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Каждый этап бюджетных реформ потребовал нормативного правового обеспечения всех</w:t>
      </w:r>
      <w:r w:rsidR="005E3C84" w:rsidRPr="007E5C98">
        <w:rPr>
          <w:rFonts w:ascii="Times New Roman" w:hAnsi="Times New Roman"/>
          <w:sz w:val="26"/>
          <w:szCs w:val="26"/>
        </w:rPr>
        <w:t xml:space="preserve"> </w:t>
      </w:r>
      <w:r w:rsidRPr="007E5C98">
        <w:rPr>
          <w:rFonts w:ascii="Times New Roman" w:hAnsi="Times New Roman"/>
          <w:sz w:val="26"/>
          <w:szCs w:val="26"/>
        </w:rPr>
        <w:t>стадий бюджетного процесса.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Современный этап бюджетных реформ направлен на повышение качества оказания</w:t>
      </w:r>
      <w:r w:rsidR="00047D53" w:rsidRPr="007E5C98">
        <w:rPr>
          <w:rFonts w:ascii="Times New Roman" w:hAnsi="Times New Roman"/>
          <w:sz w:val="26"/>
          <w:szCs w:val="26"/>
        </w:rPr>
        <w:t xml:space="preserve"> </w:t>
      </w:r>
      <w:r w:rsidRPr="007E5C98">
        <w:rPr>
          <w:rFonts w:ascii="Times New Roman" w:hAnsi="Times New Roman"/>
          <w:sz w:val="26"/>
          <w:szCs w:val="26"/>
        </w:rPr>
        <w:t>муниципальных услуг, внедрение новых финансовых механизмов обеспечения казенных,</w:t>
      </w:r>
      <w:r w:rsidR="005E3C84" w:rsidRPr="007E5C98">
        <w:rPr>
          <w:rFonts w:ascii="Times New Roman" w:hAnsi="Times New Roman"/>
          <w:sz w:val="26"/>
          <w:szCs w:val="26"/>
        </w:rPr>
        <w:t xml:space="preserve"> </w:t>
      </w:r>
      <w:r w:rsidRPr="007E5C98">
        <w:rPr>
          <w:rFonts w:ascii="Times New Roman" w:hAnsi="Times New Roman"/>
          <w:sz w:val="26"/>
          <w:szCs w:val="26"/>
        </w:rPr>
        <w:t>бюджетных и автономных учреждений, дальнейшее развитие программно-целевых подходов в бюджетном планировании с учетом разрабатываемых муниципальных программ в районе.</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При формировании основных параметров консолидированного и районного</w:t>
      </w:r>
    </w:p>
    <w:p w:rsidR="00E64E11" w:rsidRPr="007E5C98" w:rsidRDefault="00E64E11" w:rsidP="00D93390">
      <w:pPr>
        <w:spacing w:after="0" w:line="240" w:lineRule="auto"/>
        <w:jc w:val="both"/>
        <w:rPr>
          <w:rFonts w:ascii="Times New Roman" w:hAnsi="Times New Roman"/>
          <w:sz w:val="26"/>
          <w:szCs w:val="26"/>
        </w:rPr>
      </w:pPr>
      <w:r w:rsidRPr="007E5C98">
        <w:rPr>
          <w:rFonts w:ascii="Times New Roman" w:hAnsi="Times New Roman"/>
          <w:sz w:val="26"/>
          <w:szCs w:val="26"/>
        </w:rPr>
        <w:t>бюджетов на очередной финансовый год и плановый период определяются приоритеты и</w:t>
      </w:r>
      <w:r w:rsidR="00047D53" w:rsidRPr="007E5C98">
        <w:rPr>
          <w:rFonts w:ascii="Times New Roman" w:hAnsi="Times New Roman"/>
          <w:sz w:val="26"/>
          <w:szCs w:val="26"/>
        </w:rPr>
        <w:t xml:space="preserve"> </w:t>
      </w:r>
      <w:r w:rsidRPr="007E5C98">
        <w:rPr>
          <w:rFonts w:ascii="Times New Roman" w:hAnsi="Times New Roman"/>
          <w:sz w:val="26"/>
          <w:szCs w:val="26"/>
        </w:rPr>
        <w:t>основные направления бюджетной и налоговой политики. Для методической поддержки</w:t>
      </w:r>
      <w:r w:rsidR="00047D53" w:rsidRPr="007E5C98">
        <w:rPr>
          <w:rFonts w:ascii="Times New Roman" w:hAnsi="Times New Roman"/>
          <w:sz w:val="26"/>
          <w:szCs w:val="26"/>
        </w:rPr>
        <w:t xml:space="preserve"> </w:t>
      </w:r>
      <w:r w:rsidRPr="007E5C98">
        <w:rPr>
          <w:rFonts w:ascii="Times New Roman" w:hAnsi="Times New Roman"/>
          <w:sz w:val="26"/>
          <w:szCs w:val="26"/>
        </w:rPr>
        <w:t xml:space="preserve">получателей средств районного бюджета финансовым отделом </w:t>
      </w:r>
      <w:r w:rsidRPr="007E5C98">
        <w:rPr>
          <w:rFonts w:ascii="Times New Roman" w:hAnsi="Times New Roman"/>
          <w:sz w:val="26"/>
          <w:szCs w:val="26"/>
        </w:rPr>
        <w:lastRenderedPageBreak/>
        <w:t>утверждаются</w:t>
      </w:r>
      <w:r w:rsidR="00047D53" w:rsidRPr="007E5C98">
        <w:rPr>
          <w:rFonts w:ascii="Times New Roman" w:hAnsi="Times New Roman"/>
          <w:sz w:val="26"/>
          <w:szCs w:val="26"/>
        </w:rPr>
        <w:t xml:space="preserve"> </w:t>
      </w:r>
      <w:r w:rsidRPr="007E5C98">
        <w:rPr>
          <w:rFonts w:ascii="Times New Roman" w:hAnsi="Times New Roman"/>
          <w:sz w:val="26"/>
          <w:szCs w:val="26"/>
        </w:rPr>
        <w:t>порядок и методика планирования бюджетных ассигнований районного бюджета на</w:t>
      </w:r>
      <w:r w:rsidR="00047D53" w:rsidRPr="007E5C98">
        <w:rPr>
          <w:rFonts w:ascii="Times New Roman" w:hAnsi="Times New Roman"/>
          <w:sz w:val="26"/>
          <w:szCs w:val="26"/>
        </w:rPr>
        <w:t xml:space="preserve"> </w:t>
      </w:r>
      <w:r w:rsidRPr="007E5C98">
        <w:rPr>
          <w:rFonts w:ascii="Times New Roman" w:hAnsi="Times New Roman"/>
          <w:sz w:val="26"/>
          <w:szCs w:val="26"/>
        </w:rPr>
        <w:t>очередной финансовый год и плановый период, подготавливаются методические указания</w:t>
      </w:r>
      <w:r w:rsidR="00047D53" w:rsidRPr="007E5C98">
        <w:rPr>
          <w:rFonts w:ascii="Times New Roman" w:hAnsi="Times New Roman"/>
          <w:sz w:val="26"/>
          <w:szCs w:val="26"/>
        </w:rPr>
        <w:t xml:space="preserve"> </w:t>
      </w:r>
      <w:r w:rsidRPr="007E5C98">
        <w:rPr>
          <w:rFonts w:ascii="Times New Roman" w:hAnsi="Times New Roman"/>
          <w:sz w:val="26"/>
          <w:szCs w:val="26"/>
        </w:rPr>
        <w:t>по планированию и распределению бюджетных ассигнований на очередной финансовый год и плановый период, в которых учитываются вносимые изменения в бюджетное</w:t>
      </w:r>
      <w:r w:rsidR="00047D53" w:rsidRPr="007E5C98">
        <w:rPr>
          <w:rFonts w:ascii="Times New Roman" w:hAnsi="Times New Roman"/>
          <w:sz w:val="26"/>
          <w:szCs w:val="26"/>
        </w:rPr>
        <w:t xml:space="preserve"> </w:t>
      </w:r>
      <w:r w:rsidRPr="007E5C98">
        <w:rPr>
          <w:rFonts w:ascii="Times New Roman" w:hAnsi="Times New Roman"/>
          <w:sz w:val="26"/>
          <w:szCs w:val="26"/>
        </w:rPr>
        <w:t>законодательство.</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Реалистичность доходов и расходов районного бюджета обеспечивается в результате</w:t>
      </w:r>
      <w:r w:rsidR="00047D53" w:rsidRPr="007E5C98">
        <w:rPr>
          <w:rFonts w:ascii="Times New Roman" w:hAnsi="Times New Roman"/>
          <w:sz w:val="26"/>
          <w:szCs w:val="26"/>
        </w:rPr>
        <w:t xml:space="preserve"> </w:t>
      </w:r>
      <w:r w:rsidRPr="007E5C98">
        <w:rPr>
          <w:rFonts w:ascii="Times New Roman" w:hAnsi="Times New Roman"/>
          <w:sz w:val="26"/>
          <w:szCs w:val="26"/>
        </w:rPr>
        <w:t>планирования их на основе прогноза социально-экономического развития Грачевского</w:t>
      </w:r>
      <w:r w:rsidR="005E3C84" w:rsidRPr="007E5C98">
        <w:rPr>
          <w:rFonts w:ascii="Times New Roman" w:hAnsi="Times New Roman"/>
          <w:sz w:val="26"/>
          <w:szCs w:val="26"/>
        </w:rPr>
        <w:t xml:space="preserve"> </w:t>
      </w:r>
      <w:r w:rsidRPr="007E5C98">
        <w:rPr>
          <w:rFonts w:ascii="Times New Roman" w:hAnsi="Times New Roman"/>
          <w:sz w:val="26"/>
          <w:szCs w:val="26"/>
        </w:rPr>
        <w:t>района.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В целях обеспечения единой политики в области планирования доходов подготовлена</w:t>
      </w:r>
      <w:r w:rsidR="005E3C84" w:rsidRPr="007E5C98">
        <w:rPr>
          <w:rFonts w:ascii="Times New Roman" w:hAnsi="Times New Roman"/>
          <w:sz w:val="26"/>
          <w:szCs w:val="26"/>
        </w:rPr>
        <w:t xml:space="preserve"> </w:t>
      </w:r>
      <w:r w:rsidRPr="007E5C98">
        <w:rPr>
          <w:rFonts w:ascii="Times New Roman" w:hAnsi="Times New Roman"/>
          <w:sz w:val="26"/>
          <w:szCs w:val="26"/>
        </w:rPr>
        <w:t>и утверждена методика формализованного прогнозирования доходов районного бюджета по основным налогам и сборам.</w:t>
      </w:r>
    </w:p>
    <w:p w:rsidR="00E64E11" w:rsidRPr="007E5C98" w:rsidRDefault="00E64E11" w:rsidP="00D93390">
      <w:pPr>
        <w:autoSpaceDE w:val="0"/>
        <w:autoSpaceDN w:val="0"/>
        <w:adjustRightInd w:val="0"/>
        <w:spacing w:after="0" w:line="240" w:lineRule="auto"/>
        <w:ind w:firstLine="709"/>
        <w:jc w:val="both"/>
        <w:rPr>
          <w:rFonts w:ascii="Times New Roman" w:hAnsi="Times New Roman"/>
          <w:sz w:val="26"/>
          <w:szCs w:val="26"/>
        </w:rPr>
      </w:pPr>
      <w:r w:rsidRPr="007E5C98">
        <w:rPr>
          <w:rFonts w:ascii="Times New Roman" w:hAnsi="Times New Roman"/>
          <w:sz w:val="26"/>
          <w:szCs w:val="26"/>
        </w:rPr>
        <w:t>Для осуществления вышеуказанной деятельности необходимы систематический мониторинг применяемых налоговых льгот и оценка результативности их действия,</w:t>
      </w:r>
      <w:r w:rsidR="00D73734" w:rsidRPr="007E5C98">
        <w:rPr>
          <w:rFonts w:ascii="Times New Roman" w:hAnsi="Times New Roman"/>
          <w:sz w:val="26"/>
          <w:szCs w:val="26"/>
        </w:rPr>
        <w:t xml:space="preserve"> </w:t>
      </w:r>
      <w:r w:rsidRPr="007E5C98">
        <w:rPr>
          <w:rFonts w:ascii="Times New Roman" w:hAnsi="Times New Roman"/>
          <w:sz w:val="26"/>
          <w:szCs w:val="26"/>
        </w:rPr>
        <w:t>позволяющая принимать решения об их продлении или отмене, а также создание системы</w:t>
      </w:r>
      <w:r w:rsidR="00047D53" w:rsidRPr="007E5C98">
        <w:rPr>
          <w:rFonts w:ascii="Times New Roman" w:hAnsi="Times New Roman"/>
          <w:sz w:val="26"/>
          <w:szCs w:val="26"/>
        </w:rPr>
        <w:t xml:space="preserve"> </w:t>
      </w:r>
      <w:r w:rsidRPr="007E5C98">
        <w:rPr>
          <w:rFonts w:ascii="Times New Roman" w:hAnsi="Times New Roman"/>
          <w:sz w:val="26"/>
          <w:szCs w:val="26"/>
        </w:rPr>
        <w:t xml:space="preserve">оценки доходов, не поступивших в бюджетную систему в результате применения налоговых льгот. </w:t>
      </w:r>
    </w:p>
    <w:p w:rsidR="00E64E11" w:rsidRPr="007E5C98" w:rsidRDefault="00E64E11" w:rsidP="00D73734">
      <w:pPr>
        <w:spacing w:after="0" w:line="240" w:lineRule="auto"/>
        <w:ind w:firstLine="709"/>
        <w:jc w:val="both"/>
        <w:rPr>
          <w:rFonts w:ascii="Times New Roman" w:hAnsi="Times New Roman"/>
          <w:sz w:val="26"/>
          <w:szCs w:val="26"/>
        </w:rPr>
      </w:pPr>
      <w:r w:rsidRPr="007E5C98">
        <w:rPr>
          <w:rFonts w:ascii="Times New Roman" w:hAnsi="Times New Roman"/>
          <w:sz w:val="26"/>
          <w:szCs w:val="26"/>
        </w:rPr>
        <w:t>Достоверность прогнозируемых расходов подтверждается ежегодной</w:t>
      </w:r>
      <w:r w:rsidR="009A1A0B" w:rsidRPr="007E5C98">
        <w:rPr>
          <w:rFonts w:ascii="Times New Roman" w:hAnsi="Times New Roman"/>
          <w:sz w:val="26"/>
          <w:szCs w:val="26"/>
        </w:rPr>
        <w:t xml:space="preserve"> </w:t>
      </w:r>
      <w:r w:rsidRPr="007E5C98">
        <w:rPr>
          <w:rFonts w:ascii="Times New Roman" w:hAnsi="Times New Roman"/>
          <w:sz w:val="26"/>
          <w:szCs w:val="26"/>
        </w:rPr>
        <w:t>инвентаризацией расходных обязательств в ходе составления реестра расходных</w:t>
      </w:r>
      <w:r w:rsidR="00D73734" w:rsidRPr="007E5C98">
        <w:rPr>
          <w:rFonts w:ascii="Times New Roman" w:hAnsi="Times New Roman"/>
          <w:sz w:val="26"/>
          <w:szCs w:val="26"/>
        </w:rPr>
        <w:t xml:space="preserve"> </w:t>
      </w:r>
      <w:r w:rsidRPr="007E5C98">
        <w:rPr>
          <w:rFonts w:ascii="Times New Roman" w:hAnsi="Times New Roman"/>
          <w:sz w:val="26"/>
          <w:szCs w:val="26"/>
        </w:rPr>
        <w:t>обязательств. Включение расходного обязательства в реестр</w:t>
      </w:r>
      <w:r w:rsidR="009A1A0B" w:rsidRPr="007E5C98">
        <w:rPr>
          <w:rFonts w:ascii="Times New Roman" w:hAnsi="Times New Roman"/>
          <w:sz w:val="26"/>
          <w:szCs w:val="26"/>
        </w:rPr>
        <w:t xml:space="preserve"> </w:t>
      </w:r>
      <w:r w:rsidRPr="007E5C98">
        <w:rPr>
          <w:rFonts w:ascii="Times New Roman" w:hAnsi="Times New Roman"/>
          <w:sz w:val="26"/>
          <w:szCs w:val="26"/>
        </w:rPr>
        <w:t>подтверждает его соответствие установленным полномочиям Грачевского района, служит</w:t>
      </w:r>
      <w:r w:rsidR="009A1A0B" w:rsidRPr="007E5C98">
        <w:rPr>
          <w:rFonts w:ascii="Times New Roman" w:hAnsi="Times New Roman"/>
          <w:sz w:val="26"/>
          <w:szCs w:val="26"/>
        </w:rPr>
        <w:t xml:space="preserve"> </w:t>
      </w:r>
      <w:r w:rsidRPr="007E5C98">
        <w:rPr>
          <w:rFonts w:ascii="Times New Roman" w:hAnsi="Times New Roman"/>
          <w:sz w:val="26"/>
          <w:szCs w:val="26"/>
        </w:rPr>
        <w:t>основанием для планирования бюджетных обязательств. Соответствие рас</w:t>
      </w:r>
      <w:r w:rsidR="000E7E3A" w:rsidRPr="007E5C98">
        <w:rPr>
          <w:rFonts w:ascii="Times New Roman" w:hAnsi="Times New Roman"/>
          <w:sz w:val="26"/>
          <w:szCs w:val="26"/>
        </w:rPr>
        <w:t>х</w:t>
      </w:r>
      <w:r w:rsidRPr="007E5C98">
        <w:rPr>
          <w:rFonts w:ascii="Times New Roman" w:hAnsi="Times New Roman"/>
          <w:sz w:val="26"/>
          <w:szCs w:val="26"/>
        </w:rPr>
        <w:t>одных</w:t>
      </w:r>
      <w:r w:rsidR="00D73734" w:rsidRPr="007E5C98">
        <w:rPr>
          <w:rFonts w:ascii="Times New Roman" w:hAnsi="Times New Roman"/>
          <w:sz w:val="26"/>
          <w:szCs w:val="26"/>
        </w:rPr>
        <w:t xml:space="preserve"> </w:t>
      </w:r>
      <w:r w:rsidRPr="007E5C98">
        <w:rPr>
          <w:rFonts w:ascii="Times New Roman" w:hAnsi="Times New Roman"/>
          <w:sz w:val="26"/>
          <w:szCs w:val="26"/>
        </w:rPr>
        <w:t>обязательств полномочиям Грачевского района, оптимальное распределение бюджетных</w:t>
      </w:r>
      <w:r w:rsidR="009A1A0B" w:rsidRPr="007E5C98">
        <w:rPr>
          <w:rFonts w:ascii="Times New Roman" w:hAnsi="Times New Roman"/>
          <w:sz w:val="26"/>
          <w:szCs w:val="26"/>
        </w:rPr>
        <w:t xml:space="preserve"> </w:t>
      </w:r>
      <w:r w:rsidRPr="007E5C98">
        <w:rPr>
          <w:rFonts w:ascii="Times New Roman" w:hAnsi="Times New Roman"/>
          <w:sz w:val="26"/>
          <w:szCs w:val="26"/>
        </w:rPr>
        <w:t>средств является основой устойчивости бюджетной системы района.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Проведение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В соответствии со статьей 92.1 Бюджетного кодекса Российской Федерации дефицит</w:t>
      </w:r>
      <w:r w:rsidR="009A1A0B" w:rsidRPr="007E5C98">
        <w:rPr>
          <w:rFonts w:ascii="Times New Roman" w:hAnsi="Times New Roman"/>
          <w:sz w:val="26"/>
          <w:szCs w:val="26"/>
        </w:rPr>
        <w:t xml:space="preserve"> </w:t>
      </w:r>
      <w:r w:rsidRPr="007E5C98">
        <w:rPr>
          <w:rFonts w:ascii="Times New Roman" w:hAnsi="Times New Roman"/>
          <w:sz w:val="26"/>
          <w:szCs w:val="26"/>
        </w:rPr>
        <w:t>районного бюджета не должен превышать 15 процентов утвержденного общего годового</w:t>
      </w:r>
      <w:r w:rsidR="009A1A0B" w:rsidRPr="007E5C98">
        <w:rPr>
          <w:rFonts w:ascii="Times New Roman" w:hAnsi="Times New Roman"/>
          <w:sz w:val="26"/>
          <w:szCs w:val="26"/>
        </w:rPr>
        <w:t xml:space="preserve"> </w:t>
      </w:r>
      <w:r w:rsidRPr="007E5C98">
        <w:rPr>
          <w:rFonts w:ascii="Times New Roman" w:hAnsi="Times New Roman"/>
          <w:sz w:val="26"/>
          <w:szCs w:val="26"/>
        </w:rPr>
        <w:t>объема доходов районного бюджета (без учета утвержденного объема безвозмездных</w:t>
      </w:r>
      <w:r w:rsidR="005E3C84" w:rsidRPr="007E5C98">
        <w:rPr>
          <w:rFonts w:ascii="Times New Roman" w:hAnsi="Times New Roman"/>
          <w:sz w:val="26"/>
          <w:szCs w:val="26"/>
        </w:rPr>
        <w:t xml:space="preserve"> </w:t>
      </w:r>
      <w:r w:rsidRPr="007E5C98">
        <w:rPr>
          <w:rFonts w:ascii="Times New Roman" w:hAnsi="Times New Roman"/>
          <w:sz w:val="26"/>
          <w:szCs w:val="26"/>
        </w:rPr>
        <w:t>поступлений).</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Для соблюдения требований бюджетного законодательства необходим постоянный</w:t>
      </w:r>
      <w:r w:rsidR="005E3C84" w:rsidRPr="007E5C98">
        <w:rPr>
          <w:rFonts w:ascii="Times New Roman" w:hAnsi="Times New Roman"/>
          <w:sz w:val="26"/>
          <w:szCs w:val="26"/>
        </w:rPr>
        <w:t xml:space="preserve"> </w:t>
      </w:r>
      <w:r w:rsidRPr="007E5C98">
        <w:rPr>
          <w:rFonts w:ascii="Times New Roman" w:hAnsi="Times New Roman"/>
          <w:sz w:val="26"/>
          <w:szCs w:val="26"/>
        </w:rPr>
        <w:t>контроль уровня дефицита районного бюджета.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Одна из основных задач бюджетной политики, озвученных Президентом Российской</w:t>
      </w:r>
      <w:r w:rsidR="005E3C84" w:rsidRPr="007E5C98">
        <w:rPr>
          <w:rFonts w:ascii="Times New Roman" w:hAnsi="Times New Roman"/>
          <w:sz w:val="26"/>
          <w:szCs w:val="26"/>
        </w:rPr>
        <w:t xml:space="preserve"> </w:t>
      </w:r>
      <w:r w:rsidRPr="007E5C98">
        <w:rPr>
          <w:rFonts w:ascii="Times New Roman" w:hAnsi="Times New Roman"/>
          <w:sz w:val="26"/>
          <w:szCs w:val="26"/>
        </w:rPr>
        <w:t>Федерации в Бюджетном послании на 2018 - 2020 годы, - обеспечение нацеленности</w:t>
      </w:r>
      <w:r w:rsidR="009A1A0B" w:rsidRPr="007E5C98">
        <w:rPr>
          <w:rFonts w:ascii="Times New Roman" w:hAnsi="Times New Roman"/>
          <w:sz w:val="26"/>
          <w:szCs w:val="26"/>
        </w:rPr>
        <w:t xml:space="preserve"> </w:t>
      </w:r>
      <w:r w:rsidRPr="007E5C98">
        <w:rPr>
          <w:rFonts w:ascii="Times New Roman" w:hAnsi="Times New Roman"/>
          <w:sz w:val="26"/>
          <w:szCs w:val="26"/>
        </w:rPr>
        <w:t>бюджетной системы на достижение конкретных результатов. Эта задача будет решаться на основе перехода к программно-целевому принципу деятельности органов местного</w:t>
      </w:r>
      <w:r w:rsidR="009A1A0B" w:rsidRPr="007E5C98">
        <w:rPr>
          <w:rFonts w:ascii="Times New Roman" w:hAnsi="Times New Roman"/>
          <w:sz w:val="26"/>
          <w:szCs w:val="26"/>
        </w:rPr>
        <w:t xml:space="preserve"> </w:t>
      </w:r>
      <w:r w:rsidRPr="007E5C98">
        <w:rPr>
          <w:rFonts w:ascii="Times New Roman" w:hAnsi="Times New Roman"/>
          <w:sz w:val="26"/>
          <w:szCs w:val="26"/>
        </w:rPr>
        <w:t>самоуправления района, что позволит повысить качество бюджетного планирования.</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Своевременное и качественное составление сводной бюджетной росписи районного</w:t>
      </w:r>
      <w:r w:rsidR="009A1A0B" w:rsidRPr="007E5C98">
        <w:rPr>
          <w:rFonts w:ascii="Times New Roman" w:hAnsi="Times New Roman"/>
          <w:sz w:val="26"/>
          <w:szCs w:val="26"/>
        </w:rPr>
        <w:t xml:space="preserve"> </w:t>
      </w:r>
      <w:r w:rsidRPr="007E5C98">
        <w:rPr>
          <w:rFonts w:ascii="Times New Roman" w:hAnsi="Times New Roman"/>
          <w:sz w:val="26"/>
          <w:szCs w:val="26"/>
        </w:rPr>
        <w:t>бюджета на очередной финансовый год и своевременное доведение показателей сводной</w:t>
      </w:r>
      <w:r w:rsidR="00047D53" w:rsidRPr="007E5C98">
        <w:rPr>
          <w:rFonts w:ascii="Times New Roman" w:hAnsi="Times New Roman"/>
          <w:sz w:val="26"/>
          <w:szCs w:val="26"/>
        </w:rPr>
        <w:t xml:space="preserve"> </w:t>
      </w:r>
      <w:r w:rsidRPr="007E5C98">
        <w:rPr>
          <w:rFonts w:ascii="Times New Roman" w:hAnsi="Times New Roman"/>
          <w:sz w:val="26"/>
          <w:szCs w:val="26"/>
        </w:rPr>
        <w:t>бюджетной росписи и лимитов бюджетных обязательств до получателей средств районного бюджета является неотъемлемой частью работы финансового отдела по</w:t>
      </w:r>
      <w:r w:rsidR="009A1A0B" w:rsidRPr="007E5C98">
        <w:rPr>
          <w:rFonts w:ascii="Times New Roman" w:hAnsi="Times New Roman"/>
          <w:sz w:val="26"/>
          <w:szCs w:val="26"/>
        </w:rPr>
        <w:t xml:space="preserve"> </w:t>
      </w:r>
      <w:r w:rsidRPr="007E5C98">
        <w:rPr>
          <w:rFonts w:ascii="Times New Roman" w:hAnsi="Times New Roman"/>
          <w:sz w:val="26"/>
          <w:szCs w:val="26"/>
        </w:rPr>
        <w:t>обеспечению исполнения расходных обязательств Грачевского района.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Данное направление деятельности предполагает организацию и методическое</w:t>
      </w:r>
      <w:r w:rsidR="00047D53" w:rsidRPr="007E5C98">
        <w:rPr>
          <w:rFonts w:ascii="Times New Roman" w:hAnsi="Times New Roman"/>
          <w:sz w:val="26"/>
          <w:szCs w:val="26"/>
        </w:rPr>
        <w:t xml:space="preserve"> </w:t>
      </w:r>
      <w:r w:rsidRPr="007E5C98">
        <w:rPr>
          <w:rFonts w:ascii="Times New Roman" w:hAnsi="Times New Roman"/>
          <w:sz w:val="26"/>
          <w:szCs w:val="26"/>
        </w:rPr>
        <w:t>руководство при формировании и исполнении районного бюджета.</w:t>
      </w:r>
    </w:p>
    <w:p w:rsidR="00E64E11" w:rsidRPr="007E5C98" w:rsidRDefault="00E64E11" w:rsidP="00D93390">
      <w:pPr>
        <w:spacing w:after="0" w:line="240" w:lineRule="auto"/>
        <w:ind w:firstLine="709"/>
        <w:jc w:val="both"/>
        <w:rPr>
          <w:rFonts w:ascii="Times New Roman" w:hAnsi="Times New Roman"/>
          <w:sz w:val="26"/>
          <w:szCs w:val="26"/>
        </w:rPr>
      </w:pPr>
      <w:r w:rsidRPr="007E5C98">
        <w:rPr>
          <w:rFonts w:ascii="Times New Roman" w:hAnsi="Times New Roman"/>
          <w:sz w:val="26"/>
          <w:szCs w:val="26"/>
        </w:rPr>
        <w:t xml:space="preserve">Для обеспечения эффективной организации кассового исполнения районного бюджета необходимо качественное составление и ведение кассового плана. Ответственный подход к формированию кассового плана финансовым отделом </w:t>
      </w:r>
      <w:r w:rsidRPr="007E5C98">
        <w:rPr>
          <w:rFonts w:ascii="Times New Roman" w:hAnsi="Times New Roman"/>
          <w:sz w:val="26"/>
          <w:szCs w:val="26"/>
        </w:rPr>
        <w:lastRenderedPageBreak/>
        <w:t>исключает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w:t>
      </w:r>
    </w:p>
    <w:p w:rsidR="00E64E11" w:rsidRPr="007E5C98" w:rsidRDefault="00E64E11" w:rsidP="00D93390">
      <w:pPr>
        <w:autoSpaceDE w:val="0"/>
        <w:autoSpaceDN w:val="0"/>
        <w:adjustRightInd w:val="0"/>
        <w:spacing w:after="0" w:line="240" w:lineRule="auto"/>
        <w:ind w:firstLine="709"/>
        <w:jc w:val="both"/>
        <w:rPr>
          <w:rFonts w:ascii="Times New Roman" w:hAnsi="Times New Roman"/>
          <w:sz w:val="26"/>
          <w:szCs w:val="26"/>
        </w:rPr>
      </w:pPr>
      <w:r w:rsidRPr="007E5C98">
        <w:rPr>
          <w:rFonts w:ascii="Times New Roman" w:hAnsi="Times New Roman"/>
          <w:sz w:val="26"/>
          <w:szCs w:val="26"/>
        </w:rPr>
        <w:t>Своевременная и качественная организация контроля за исполнением районного</w:t>
      </w:r>
      <w:r w:rsidR="009A1A0B" w:rsidRPr="007E5C98">
        <w:rPr>
          <w:rFonts w:ascii="Times New Roman" w:hAnsi="Times New Roman"/>
          <w:sz w:val="26"/>
          <w:szCs w:val="26"/>
        </w:rPr>
        <w:t xml:space="preserve"> </w:t>
      </w:r>
      <w:r w:rsidRPr="007E5C98">
        <w:rPr>
          <w:rFonts w:ascii="Times New Roman" w:hAnsi="Times New Roman"/>
          <w:sz w:val="26"/>
          <w:szCs w:val="26"/>
        </w:rPr>
        <w:t>бюджета в соответствии с требованиями бюджетного законодательства позволяет оценить</w:t>
      </w:r>
      <w:r w:rsidR="009A1A0B" w:rsidRPr="007E5C98">
        <w:rPr>
          <w:rFonts w:ascii="Times New Roman" w:hAnsi="Times New Roman"/>
          <w:sz w:val="26"/>
          <w:szCs w:val="26"/>
        </w:rPr>
        <w:t xml:space="preserve"> </w:t>
      </w:r>
      <w:r w:rsidRPr="007E5C98">
        <w:rPr>
          <w:rFonts w:ascii="Times New Roman" w:hAnsi="Times New Roman"/>
          <w:sz w:val="26"/>
          <w:szCs w:val="26"/>
        </w:rPr>
        <w:t>степень выполнения расходных обязательств, предоставить участникам</w:t>
      </w:r>
      <w:r w:rsidR="009A1A0B" w:rsidRPr="007E5C98">
        <w:rPr>
          <w:rFonts w:ascii="Times New Roman" w:hAnsi="Times New Roman"/>
          <w:sz w:val="26"/>
          <w:szCs w:val="26"/>
        </w:rPr>
        <w:t xml:space="preserve"> </w:t>
      </w:r>
      <w:r w:rsidRPr="007E5C98">
        <w:rPr>
          <w:rFonts w:ascii="Times New Roman" w:hAnsi="Times New Roman"/>
          <w:sz w:val="26"/>
          <w:szCs w:val="26"/>
        </w:rPr>
        <w:t>бюджетного процесса необходимую для анализа, планирования и управления средствами</w:t>
      </w:r>
      <w:r w:rsidR="009A1A0B" w:rsidRPr="007E5C98">
        <w:rPr>
          <w:rFonts w:ascii="Times New Roman" w:hAnsi="Times New Roman"/>
          <w:sz w:val="26"/>
          <w:szCs w:val="26"/>
        </w:rPr>
        <w:t xml:space="preserve"> </w:t>
      </w:r>
      <w:r w:rsidRPr="007E5C98">
        <w:rPr>
          <w:rFonts w:ascii="Times New Roman" w:hAnsi="Times New Roman"/>
          <w:sz w:val="26"/>
          <w:szCs w:val="26"/>
        </w:rPr>
        <w:t>районного бюджета информацию, провести анализ причин возникновения кредиторской</w:t>
      </w:r>
      <w:r w:rsidR="009A1A0B" w:rsidRPr="007E5C98">
        <w:rPr>
          <w:rFonts w:ascii="Times New Roman" w:hAnsi="Times New Roman"/>
          <w:sz w:val="26"/>
          <w:szCs w:val="26"/>
        </w:rPr>
        <w:t xml:space="preserve"> </w:t>
      </w:r>
      <w:r w:rsidRPr="007E5C98">
        <w:rPr>
          <w:rFonts w:ascii="Times New Roman" w:hAnsi="Times New Roman"/>
          <w:sz w:val="26"/>
          <w:szCs w:val="26"/>
        </w:rPr>
        <w:t>задолженности районного бюджета. Это необходимо для недопущения образования просроченной кредиторской задолженности, а также выполнения в полном объеме расходных обязательств Грачевского района.</w:t>
      </w:r>
    </w:p>
    <w:p w:rsidR="00E64E11" w:rsidRPr="007E5C98" w:rsidRDefault="00E64E11" w:rsidP="00D93390">
      <w:pPr>
        <w:autoSpaceDE w:val="0"/>
        <w:autoSpaceDN w:val="0"/>
        <w:adjustRightInd w:val="0"/>
        <w:spacing w:after="0" w:line="240" w:lineRule="auto"/>
        <w:ind w:firstLine="709"/>
        <w:jc w:val="both"/>
        <w:rPr>
          <w:rFonts w:ascii="Times New Roman" w:hAnsi="Times New Roman"/>
          <w:sz w:val="26"/>
          <w:szCs w:val="26"/>
        </w:rPr>
      </w:pPr>
      <w:r w:rsidRPr="007E5C98">
        <w:rPr>
          <w:rFonts w:ascii="Times New Roman" w:hAnsi="Times New Roman"/>
          <w:sz w:val="26"/>
          <w:szCs w:val="26"/>
        </w:rPr>
        <w:t>Наличие доступной, достоверной и полной информации о состоянии муниципальных</w:t>
      </w:r>
      <w:r w:rsidR="009A1A0B" w:rsidRPr="007E5C98">
        <w:rPr>
          <w:rFonts w:ascii="Times New Roman" w:hAnsi="Times New Roman"/>
          <w:sz w:val="26"/>
          <w:szCs w:val="26"/>
        </w:rPr>
        <w:t xml:space="preserve"> </w:t>
      </w:r>
      <w:r w:rsidRPr="007E5C98">
        <w:rPr>
          <w:rFonts w:ascii="Times New Roman" w:hAnsi="Times New Roman"/>
          <w:sz w:val="26"/>
          <w:szCs w:val="26"/>
        </w:rPr>
        <w:t>финансов является необходимым условием для обеспечения прозрачности деятельности</w:t>
      </w:r>
      <w:r w:rsidR="009A1A0B" w:rsidRPr="007E5C98">
        <w:rPr>
          <w:rFonts w:ascii="Times New Roman" w:hAnsi="Times New Roman"/>
          <w:sz w:val="26"/>
          <w:szCs w:val="26"/>
        </w:rPr>
        <w:t xml:space="preserve"> </w:t>
      </w:r>
      <w:r w:rsidRPr="007E5C98">
        <w:rPr>
          <w:rFonts w:ascii="Times New Roman" w:hAnsi="Times New Roman"/>
          <w:sz w:val="26"/>
          <w:szCs w:val="26"/>
        </w:rPr>
        <w:t>органов местного самоуправления района. Важным этапом работы финансового отдела района является подготовка проекта решения Совета депутатов района об</w:t>
      </w:r>
      <w:r w:rsidR="009A1A0B" w:rsidRPr="007E5C98">
        <w:rPr>
          <w:rFonts w:ascii="Times New Roman" w:hAnsi="Times New Roman"/>
          <w:sz w:val="26"/>
          <w:szCs w:val="26"/>
        </w:rPr>
        <w:t xml:space="preserve"> </w:t>
      </w:r>
      <w:r w:rsidRPr="007E5C98">
        <w:rPr>
          <w:rFonts w:ascii="Times New Roman" w:hAnsi="Times New Roman"/>
          <w:sz w:val="26"/>
          <w:szCs w:val="26"/>
        </w:rPr>
        <w:t>исполнении бюджета за отчетный год.</w:t>
      </w:r>
    </w:p>
    <w:p w:rsidR="00E64E11" w:rsidRPr="007E5C98" w:rsidRDefault="00E64E11" w:rsidP="000E7E3A">
      <w:pPr>
        <w:autoSpaceDE w:val="0"/>
        <w:autoSpaceDN w:val="0"/>
        <w:adjustRightInd w:val="0"/>
        <w:spacing w:after="0" w:line="240" w:lineRule="auto"/>
        <w:ind w:firstLine="709"/>
        <w:jc w:val="both"/>
        <w:rPr>
          <w:rFonts w:ascii="Times New Roman" w:hAnsi="Times New Roman"/>
          <w:sz w:val="26"/>
          <w:szCs w:val="26"/>
        </w:rPr>
      </w:pPr>
      <w:r w:rsidRPr="007E5C98">
        <w:rPr>
          <w:rFonts w:ascii="Times New Roman" w:hAnsi="Times New Roman"/>
          <w:sz w:val="26"/>
          <w:szCs w:val="26"/>
        </w:rPr>
        <w:t>В целях осуществления контроля за надлежащим качеством управления</w:t>
      </w:r>
      <w:r w:rsidR="009A1A0B" w:rsidRPr="007E5C98">
        <w:rPr>
          <w:rFonts w:ascii="Times New Roman" w:hAnsi="Times New Roman"/>
          <w:sz w:val="26"/>
          <w:szCs w:val="26"/>
        </w:rPr>
        <w:t xml:space="preserve"> </w:t>
      </w:r>
      <w:r w:rsidRPr="007E5C98">
        <w:rPr>
          <w:rFonts w:ascii="Times New Roman" w:hAnsi="Times New Roman"/>
          <w:sz w:val="26"/>
          <w:szCs w:val="26"/>
        </w:rPr>
        <w:t>муниципальными финансами, обеспечивающим эффективность и результативность</w:t>
      </w:r>
      <w:r w:rsidR="009A1A0B" w:rsidRPr="007E5C98">
        <w:rPr>
          <w:rFonts w:ascii="Times New Roman" w:hAnsi="Times New Roman"/>
          <w:sz w:val="26"/>
          <w:szCs w:val="26"/>
        </w:rPr>
        <w:t xml:space="preserve"> </w:t>
      </w:r>
      <w:r w:rsidRPr="007E5C98">
        <w:rPr>
          <w:rFonts w:ascii="Times New Roman" w:hAnsi="Times New Roman"/>
          <w:sz w:val="26"/>
          <w:szCs w:val="26"/>
        </w:rPr>
        <w:t>использования бюджетных средств и охватывающим все элементы бюджетного процесса</w:t>
      </w:r>
      <w:r w:rsidR="009A1A0B" w:rsidRPr="007E5C98">
        <w:rPr>
          <w:rFonts w:ascii="Times New Roman" w:hAnsi="Times New Roman"/>
          <w:sz w:val="26"/>
          <w:szCs w:val="26"/>
        </w:rPr>
        <w:t xml:space="preserve"> </w:t>
      </w:r>
      <w:r w:rsidRPr="007E5C98">
        <w:rPr>
          <w:rFonts w:ascii="Times New Roman" w:hAnsi="Times New Roman"/>
          <w:sz w:val="26"/>
          <w:szCs w:val="26"/>
        </w:rPr>
        <w:t>(составление проекта бюджета, исполнение бюджета, учет и отчетность, контроль и аудит) получателей средств районного бюджета, необходимо создание условий для повышения качества финансового менеджмента получателей средств районного бюджета,</w:t>
      </w:r>
      <w:r w:rsidR="0079779B" w:rsidRPr="007E5C98">
        <w:rPr>
          <w:rFonts w:ascii="Times New Roman" w:hAnsi="Times New Roman"/>
          <w:sz w:val="26"/>
          <w:szCs w:val="26"/>
        </w:rPr>
        <w:t xml:space="preserve"> </w:t>
      </w:r>
      <w:r w:rsidRPr="007E5C98">
        <w:rPr>
          <w:rFonts w:ascii="Times New Roman" w:hAnsi="Times New Roman"/>
          <w:sz w:val="26"/>
          <w:szCs w:val="26"/>
        </w:rPr>
        <w:t>совершенствование финансового обеспечения деятельности муниципальных</w:t>
      </w:r>
      <w:r w:rsidR="0079779B" w:rsidRPr="007E5C98">
        <w:rPr>
          <w:rFonts w:ascii="Times New Roman" w:hAnsi="Times New Roman"/>
          <w:sz w:val="26"/>
          <w:szCs w:val="26"/>
        </w:rPr>
        <w:t xml:space="preserve"> </w:t>
      </w:r>
      <w:r w:rsidRPr="007E5C98">
        <w:rPr>
          <w:rFonts w:ascii="Times New Roman" w:hAnsi="Times New Roman"/>
          <w:sz w:val="26"/>
          <w:szCs w:val="26"/>
        </w:rPr>
        <w:t>бюджетных и автономных учреждений.</w:t>
      </w:r>
      <w:r w:rsidR="0079779B" w:rsidRPr="007E5C98">
        <w:rPr>
          <w:rFonts w:ascii="Times New Roman" w:hAnsi="Times New Roman"/>
          <w:sz w:val="26"/>
          <w:szCs w:val="26"/>
        </w:rPr>
        <w:t xml:space="preserve"> </w:t>
      </w:r>
      <w:r w:rsidR="00D93390" w:rsidRPr="007E5C98">
        <w:rPr>
          <w:rFonts w:ascii="Times New Roman" w:hAnsi="Times New Roman"/>
          <w:sz w:val="26"/>
          <w:szCs w:val="26"/>
        </w:rPr>
        <w:t>В 2019 году формирование и исполнение районного бюджета в программной форме будет сопровождаться внедрением современных информационных систем, в частности региональной информационной системы «Электронный бюджет», которая призвана сформировать единое информационное пространство, отвечающее современным требованиям муниципального управления и решающее задачи обеспечения прозрачности финансово 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D77755" w:rsidRPr="007E5C98" w:rsidRDefault="00D77755" w:rsidP="00E64E11">
      <w:pPr>
        <w:autoSpaceDE w:val="0"/>
        <w:autoSpaceDN w:val="0"/>
        <w:adjustRightInd w:val="0"/>
        <w:spacing w:after="0" w:line="240" w:lineRule="auto"/>
        <w:ind w:firstLine="708"/>
        <w:jc w:val="both"/>
        <w:rPr>
          <w:rFonts w:ascii="Times New Roman" w:eastAsia="Times New Roman" w:hAnsi="Times New Roman"/>
          <w:b/>
          <w:bCs/>
          <w:sz w:val="26"/>
          <w:szCs w:val="26"/>
          <w:lang w:eastAsia="ru-RU"/>
        </w:rPr>
      </w:pPr>
    </w:p>
    <w:p w:rsidR="00B15797" w:rsidRPr="007E5C98" w:rsidRDefault="00481637" w:rsidP="00D01E43">
      <w:pPr>
        <w:autoSpaceDE w:val="0"/>
        <w:autoSpaceDN w:val="0"/>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B15797" w:rsidRPr="007E5C98">
        <w:rPr>
          <w:rFonts w:ascii="Times New Roman" w:eastAsia="Times New Roman" w:hAnsi="Times New Roman"/>
          <w:sz w:val="26"/>
          <w:szCs w:val="26"/>
          <w:lang w:eastAsia="ru-RU"/>
        </w:rPr>
        <w:t>. Показатели (индикаторы) подпрограммы</w:t>
      </w:r>
    </w:p>
    <w:p w:rsidR="00B15797" w:rsidRPr="007E5C98" w:rsidRDefault="00B15797" w:rsidP="00D01E43">
      <w:pPr>
        <w:spacing w:after="0" w:line="240" w:lineRule="auto"/>
        <w:ind w:firstLine="709"/>
        <w:jc w:val="both"/>
        <w:rPr>
          <w:rFonts w:ascii="Times New Roman" w:eastAsia="Times New Roman" w:hAnsi="Times New Roman"/>
          <w:sz w:val="26"/>
          <w:szCs w:val="26"/>
          <w:lang w:eastAsia="ru-RU"/>
        </w:rPr>
      </w:pP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Показателями (индикаторами) решения задач подпрограммы являются:</w:t>
      </w:r>
    </w:p>
    <w:p w:rsidR="00B15797" w:rsidRPr="007E5C98" w:rsidRDefault="00B15797" w:rsidP="00D01E43">
      <w:pPr>
        <w:pStyle w:val="ad"/>
        <w:numPr>
          <w:ilvl w:val="0"/>
          <w:numId w:val="16"/>
        </w:numPr>
        <w:autoSpaceDE w:val="0"/>
        <w:autoSpaceDN w:val="0"/>
        <w:spacing w:before="0" w:beforeAutospacing="0" w:after="0" w:afterAutospacing="0"/>
        <w:ind w:left="0" w:firstLine="709"/>
        <w:jc w:val="both"/>
        <w:rPr>
          <w:sz w:val="26"/>
          <w:szCs w:val="26"/>
        </w:rPr>
      </w:pPr>
      <w:r w:rsidRPr="007E5C98">
        <w:rPr>
          <w:sz w:val="26"/>
          <w:szCs w:val="26"/>
        </w:rPr>
        <w:t>Количество дней, нарушения сроков предоставления проекта районного бюджета на Совет депутатов Грачевского района</w:t>
      </w:r>
      <w:r w:rsidR="005E3C84" w:rsidRPr="007E5C98">
        <w:rPr>
          <w:sz w:val="26"/>
          <w:szCs w:val="26"/>
        </w:rPr>
        <w:t>.</w:t>
      </w:r>
    </w:p>
    <w:p w:rsidR="00B15797" w:rsidRPr="007E5C98" w:rsidRDefault="00B15797" w:rsidP="00D01E43">
      <w:pPr>
        <w:pStyle w:val="ad"/>
        <w:autoSpaceDE w:val="0"/>
        <w:autoSpaceDN w:val="0"/>
        <w:spacing w:before="0" w:beforeAutospacing="0" w:after="0" w:afterAutospacing="0"/>
        <w:ind w:firstLine="709"/>
        <w:jc w:val="both"/>
        <w:rPr>
          <w:sz w:val="26"/>
          <w:szCs w:val="26"/>
        </w:rPr>
      </w:pPr>
      <w:r w:rsidRPr="007E5C98">
        <w:rPr>
          <w:sz w:val="26"/>
          <w:szCs w:val="26"/>
        </w:rPr>
        <w:t>Фактическое значение данного показателя (индикатора) определяется исходя из разницы фактической даты представления указанного документа на заседание Совета депутатов и даты, являющейся предельным сроком представления проекта решения «О бюджете муниципального образования Грачевский район на очередной финансовый год (на очередной финансовый год и на плановый период)» на заседание Совета депутатов. В случае внесения</w:t>
      </w:r>
      <w:r w:rsidR="001845A7" w:rsidRPr="007E5C98">
        <w:rPr>
          <w:sz w:val="26"/>
          <w:szCs w:val="26"/>
        </w:rPr>
        <w:t xml:space="preserve"> проекта</w:t>
      </w:r>
      <w:r w:rsidR="0079779B" w:rsidRPr="007E5C98">
        <w:rPr>
          <w:sz w:val="26"/>
          <w:szCs w:val="26"/>
        </w:rPr>
        <w:t xml:space="preserve"> </w:t>
      </w:r>
      <w:r w:rsidR="001845A7" w:rsidRPr="007E5C98">
        <w:rPr>
          <w:sz w:val="26"/>
          <w:szCs w:val="26"/>
        </w:rPr>
        <w:t>решения</w:t>
      </w:r>
      <w:r w:rsidRPr="007E5C98">
        <w:rPr>
          <w:sz w:val="26"/>
          <w:szCs w:val="26"/>
        </w:rPr>
        <w:t xml:space="preserve"> «О бюджете</w:t>
      </w:r>
      <w:r w:rsidR="001845A7" w:rsidRPr="007E5C98">
        <w:rPr>
          <w:sz w:val="26"/>
          <w:szCs w:val="26"/>
        </w:rPr>
        <w:t xml:space="preserve"> муниципального образования Грачевский район</w:t>
      </w:r>
      <w:r w:rsidRPr="007E5C98">
        <w:rPr>
          <w:sz w:val="26"/>
          <w:szCs w:val="26"/>
        </w:rPr>
        <w:t xml:space="preserve"> на очередной финансовый год (на очередной финансовый год и на плановый период)» </w:t>
      </w:r>
      <w:r w:rsidR="001845A7" w:rsidRPr="007E5C98">
        <w:rPr>
          <w:sz w:val="26"/>
          <w:szCs w:val="26"/>
        </w:rPr>
        <w:t>на заседание Совета депутатов</w:t>
      </w:r>
      <w:r w:rsidR="0079779B" w:rsidRPr="007E5C98">
        <w:rPr>
          <w:sz w:val="26"/>
          <w:szCs w:val="26"/>
        </w:rPr>
        <w:t xml:space="preserve"> </w:t>
      </w:r>
      <w:r w:rsidR="00481637" w:rsidRPr="007E5C98">
        <w:rPr>
          <w:sz w:val="26"/>
          <w:szCs w:val="26"/>
        </w:rPr>
        <w:t>п</w:t>
      </w:r>
      <w:r w:rsidRPr="007E5C98">
        <w:rPr>
          <w:sz w:val="26"/>
          <w:szCs w:val="26"/>
        </w:rPr>
        <w:t>о</w:t>
      </w:r>
      <w:r w:rsidR="00481637" w:rsidRPr="007E5C98">
        <w:rPr>
          <w:sz w:val="26"/>
          <w:szCs w:val="26"/>
        </w:rPr>
        <w:t xml:space="preserve"> истечении</w:t>
      </w:r>
      <w:r w:rsidRPr="007E5C98">
        <w:rPr>
          <w:sz w:val="26"/>
          <w:szCs w:val="26"/>
        </w:rPr>
        <w:t xml:space="preserve"> даты, являющейся предельным сроком представления вышеуказанного проекта </w:t>
      </w:r>
      <w:r w:rsidR="001845A7" w:rsidRPr="007E5C98">
        <w:rPr>
          <w:sz w:val="26"/>
          <w:szCs w:val="26"/>
        </w:rPr>
        <w:t>решения</w:t>
      </w:r>
      <w:r w:rsidRPr="007E5C98">
        <w:rPr>
          <w:sz w:val="26"/>
          <w:szCs w:val="26"/>
        </w:rPr>
        <w:t>, значение данного показателя (индикатора) признается равным 0.</w:t>
      </w:r>
    </w:p>
    <w:p w:rsidR="00C019F3" w:rsidRPr="007E5C98" w:rsidRDefault="00C019F3" w:rsidP="00D01E43">
      <w:pPr>
        <w:pStyle w:val="ad"/>
        <w:numPr>
          <w:ilvl w:val="0"/>
          <w:numId w:val="16"/>
        </w:numPr>
        <w:autoSpaceDE w:val="0"/>
        <w:autoSpaceDN w:val="0"/>
        <w:spacing w:before="0" w:beforeAutospacing="0" w:after="0" w:afterAutospacing="0"/>
        <w:ind w:left="0" w:firstLine="709"/>
        <w:jc w:val="both"/>
        <w:rPr>
          <w:sz w:val="26"/>
          <w:szCs w:val="26"/>
        </w:rPr>
      </w:pPr>
      <w:r w:rsidRPr="007E5C98">
        <w:rPr>
          <w:bCs/>
          <w:sz w:val="26"/>
          <w:szCs w:val="26"/>
        </w:rPr>
        <w:t>Исполнение районного бюджета по доходам</w:t>
      </w:r>
      <w:r w:rsidR="005E3C84" w:rsidRPr="007E5C98">
        <w:rPr>
          <w:bCs/>
          <w:sz w:val="26"/>
          <w:szCs w:val="26"/>
        </w:rPr>
        <w:t>.</w:t>
      </w:r>
    </w:p>
    <w:p w:rsidR="00B15797" w:rsidRPr="007E5C98" w:rsidRDefault="00B15797" w:rsidP="00D01E43">
      <w:pPr>
        <w:pStyle w:val="ad"/>
        <w:autoSpaceDE w:val="0"/>
        <w:autoSpaceDN w:val="0"/>
        <w:spacing w:before="0" w:beforeAutospacing="0" w:after="0" w:afterAutospacing="0"/>
        <w:ind w:firstLine="709"/>
        <w:jc w:val="both"/>
        <w:rPr>
          <w:sz w:val="26"/>
          <w:szCs w:val="26"/>
        </w:rPr>
      </w:pPr>
      <w:r w:rsidRPr="007E5C98">
        <w:rPr>
          <w:sz w:val="26"/>
          <w:szCs w:val="26"/>
        </w:rPr>
        <w:t>Фактическое значение данного показателя (индикатора) рассчитывается по следующей формуле: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А / В * 100%, где: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сумма исполненных</w:t>
      </w:r>
      <w:r w:rsidR="00DE5527" w:rsidRPr="007E5C98">
        <w:rPr>
          <w:rFonts w:ascii="Times New Roman" w:eastAsia="Times New Roman" w:hAnsi="Times New Roman"/>
          <w:sz w:val="26"/>
          <w:szCs w:val="26"/>
          <w:lang w:eastAsia="ru-RU"/>
        </w:rPr>
        <w:t xml:space="preserve"> налоговых и неналоговых</w:t>
      </w:r>
      <w:r w:rsidRPr="007E5C98">
        <w:rPr>
          <w:rFonts w:ascii="Times New Roman" w:eastAsia="Times New Roman" w:hAnsi="Times New Roman"/>
          <w:sz w:val="26"/>
          <w:szCs w:val="26"/>
          <w:lang w:eastAsia="ru-RU"/>
        </w:rPr>
        <w:t xml:space="preserve"> доходов </w:t>
      </w:r>
      <w:r w:rsidR="00C019F3"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в соответствии с данными бюджетной отчетности по форме 0503317 «Отчет об исполнении консолидированного бюджета субъекта Российской Федерации и бюджета территориального государственного вне</w:t>
      </w:r>
      <w:r w:rsidR="00C019F3" w:rsidRPr="007E5C98">
        <w:rPr>
          <w:rFonts w:ascii="Times New Roman" w:eastAsia="Times New Roman" w:hAnsi="Times New Roman"/>
          <w:sz w:val="26"/>
          <w:szCs w:val="26"/>
          <w:lang w:eastAsia="ru-RU"/>
        </w:rPr>
        <w:t>бюджетного фонда»;</w:t>
      </w: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 сумма</w:t>
      </w:r>
      <w:r w:rsidR="0079779B" w:rsidRPr="007E5C98">
        <w:rPr>
          <w:rFonts w:ascii="Times New Roman" w:eastAsia="Times New Roman" w:hAnsi="Times New Roman"/>
          <w:sz w:val="26"/>
          <w:szCs w:val="26"/>
          <w:lang w:eastAsia="ru-RU"/>
        </w:rPr>
        <w:t xml:space="preserve"> </w:t>
      </w:r>
      <w:r w:rsidR="00DE5527" w:rsidRPr="007E5C98">
        <w:rPr>
          <w:rFonts w:ascii="Times New Roman" w:eastAsia="Times New Roman" w:hAnsi="Times New Roman"/>
          <w:sz w:val="26"/>
          <w:szCs w:val="26"/>
          <w:lang w:eastAsia="ru-RU"/>
        </w:rPr>
        <w:t>налоговых и неналоговых</w:t>
      </w:r>
      <w:r w:rsidRPr="007E5C98">
        <w:rPr>
          <w:rFonts w:ascii="Times New Roman" w:eastAsia="Times New Roman" w:hAnsi="Times New Roman"/>
          <w:sz w:val="26"/>
          <w:szCs w:val="26"/>
          <w:lang w:eastAsia="ru-RU"/>
        </w:rPr>
        <w:t xml:space="preserve"> доходов, утвержденных </w:t>
      </w:r>
      <w:r w:rsidR="00C019F3" w:rsidRPr="007E5C98">
        <w:rPr>
          <w:rFonts w:ascii="Times New Roman" w:eastAsia="Times New Roman" w:hAnsi="Times New Roman"/>
          <w:sz w:val="26"/>
          <w:szCs w:val="26"/>
          <w:lang w:eastAsia="ru-RU"/>
        </w:rPr>
        <w:t>решением Совета депутатов</w:t>
      </w:r>
      <w:r w:rsidRPr="007E5C98">
        <w:rPr>
          <w:rFonts w:ascii="Times New Roman" w:eastAsia="Times New Roman" w:hAnsi="Times New Roman"/>
          <w:sz w:val="26"/>
          <w:szCs w:val="26"/>
          <w:lang w:eastAsia="ru-RU"/>
        </w:rPr>
        <w:t xml:space="preserve"> о бюджете </w:t>
      </w:r>
      <w:r w:rsidR="00C019F3" w:rsidRPr="007E5C98">
        <w:rPr>
          <w:rFonts w:ascii="Times New Roman" w:eastAsia="Times New Roman" w:hAnsi="Times New Roman"/>
          <w:sz w:val="26"/>
          <w:szCs w:val="26"/>
          <w:lang w:eastAsia="ru-RU"/>
        </w:rPr>
        <w:t xml:space="preserve">муниципального образования Грачевский район </w:t>
      </w:r>
      <w:r w:rsidRPr="007E5C98">
        <w:rPr>
          <w:rFonts w:ascii="Times New Roman" w:eastAsia="Times New Roman" w:hAnsi="Times New Roman"/>
          <w:sz w:val="26"/>
          <w:szCs w:val="26"/>
          <w:lang w:eastAsia="ru-RU"/>
        </w:rPr>
        <w:t>на соответствующий финансовый год (на соответствующий финансовый год и на плановый период), с учетом изменений, внесенных в течение отчетного года</w:t>
      </w:r>
      <w:r w:rsidR="00C019F3" w:rsidRPr="007E5C98">
        <w:rPr>
          <w:rFonts w:ascii="Times New Roman" w:eastAsia="Times New Roman" w:hAnsi="Times New Roman"/>
          <w:sz w:val="26"/>
          <w:szCs w:val="26"/>
          <w:lang w:eastAsia="ru-RU"/>
        </w:rPr>
        <w:t>.</w:t>
      </w: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3. Исполнение </w:t>
      </w:r>
      <w:r w:rsidR="00C019F3"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по расходам.</w:t>
      </w:r>
    </w:p>
    <w:p w:rsidR="00B15797" w:rsidRPr="007E5C98" w:rsidRDefault="00B15797" w:rsidP="00D01E43">
      <w:pPr>
        <w:autoSpaceDE w:val="0"/>
        <w:autoSpaceDN w:val="0"/>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p>
    <w:p w:rsidR="00C019F3"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 – сумма исполненных расходов </w:t>
      </w:r>
      <w:r w:rsidR="00C019F3"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в соответствии с данными бюджетной отчетности по форме </w:t>
      </w:r>
      <w:r w:rsidR="00C019F3" w:rsidRPr="007E5C98">
        <w:rPr>
          <w:rFonts w:ascii="Times New Roman" w:eastAsia="Times New Roman" w:hAnsi="Times New Roman"/>
          <w:sz w:val="26"/>
          <w:szCs w:val="26"/>
          <w:lang w:eastAsia="ru-RU"/>
        </w:rPr>
        <w:t>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C019F3"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 </w:t>
      </w:r>
      <w:r w:rsidR="00C019F3" w:rsidRPr="007E5C98">
        <w:rPr>
          <w:rFonts w:ascii="Times New Roman" w:eastAsia="Times New Roman" w:hAnsi="Times New Roman"/>
          <w:sz w:val="26"/>
          <w:szCs w:val="26"/>
          <w:lang w:eastAsia="ru-RU"/>
        </w:rPr>
        <w:t>сумма</w:t>
      </w:r>
      <w:r w:rsidR="0079779B" w:rsidRPr="007E5C98">
        <w:rPr>
          <w:rFonts w:ascii="Times New Roman" w:eastAsia="Times New Roman" w:hAnsi="Times New Roman"/>
          <w:sz w:val="26"/>
          <w:szCs w:val="26"/>
          <w:lang w:eastAsia="ru-RU"/>
        </w:rPr>
        <w:t xml:space="preserve"> </w:t>
      </w:r>
      <w:r w:rsidR="00C019F3" w:rsidRPr="007E5C98">
        <w:rPr>
          <w:rFonts w:ascii="Times New Roman" w:eastAsia="Times New Roman" w:hAnsi="Times New Roman"/>
          <w:sz w:val="26"/>
          <w:szCs w:val="26"/>
          <w:lang w:eastAsia="ru-RU"/>
        </w:rPr>
        <w:t>расходов, утвержденных решением Совета депутатов о бюджете муниципального образования Грачевский район на соответствующий финансовый год (на соответствующий финансовый год и на плановый период), с учетом изменений, внесенных в течение отчетного года.</w:t>
      </w:r>
    </w:p>
    <w:p w:rsidR="00B15797" w:rsidRPr="007E5C98" w:rsidRDefault="00D53BE8"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4</w:t>
      </w:r>
      <w:r w:rsidR="00B15797" w:rsidRPr="007E5C98">
        <w:rPr>
          <w:rFonts w:ascii="Times New Roman" w:eastAsia="Times New Roman" w:hAnsi="Times New Roman"/>
          <w:sz w:val="26"/>
          <w:szCs w:val="26"/>
          <w:lang w:eastAsia="ru-RU"/>
        </w:rPr>
        <w:t>. </w:t>
      </w:r>
      <w:r w:rsidR="00794B0F" w:rsidRPr="007E5C98">
        <w:rPr>
          <w:rFonts w:ascii="Times New Roman" w:eastAsia="Times New Roman" w:hAnsi="Times New Roman"/>
          <w:sz w:val="26"/>
          <w:szCs w:val="26"/>
          <w:lang w:eastAsia="ru-RU"/>
        </w:rPr>
        <w:t>Отношение объема просроченной кредиторской задолженности по обязательствам районного бюджета к общему объему расходов районного бюджета</w:t>
      </w:r>
      <w:r w:rsidR="0079779B" w:rsidRPr="007E5C98">
        <w:rPr>
          <w:rFonts w:ascii="Times New Roman" w:eastAsia="Times New Roman" w:hAnsi="Times New Roman"/>
          <w:sz w:val="26"/>
          <w:szCs w:val="26"/>
          <w:lang w:eastAsia="ru-RU"/>
        </w:rPr>
        <w:t>.</w:t>
      </w:r>
    </w:p>
    <w:p w:rsidR="00B15797" w:rsidRPr="007E5C98" w:rsidRDefault="00B15797" w:rsidP="00D01E43">
      <w:pPr>
        <w:autoSpaceDE w:val="0"/>
        <w:autoSpaceDN w:val="0"/>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B15797" w:rsidRPr="007E5C98" w:rsidRDefault="00B15797" w:rsidP="00D01E43">
      <w:pPr>
        <w:autoSpaceDE w:val="0"/>
        <w:autoSpaceDN w:val="0"/>
        <w:spacing w:after="0" w:line="240" w:lineRule="auto"/>
        <w:ind w:firstLine="540"/>
        <w:jc w:val="center"/>
        <w:rPr>
          <w:rFonts w:ascii="Times New Roman" w:eastAsia="Times New Roman" w:hAnsi="Times New Roman"/>
          <w:sz w:val="26"/>
          <w:szCs w:val="26"/>
          <w:lang w:eastAsia="ru-RU"/>
        </w:rPr>
      </w:pP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 – объем просроченной кредиторской задолженности по обязательства </w:t>
      </w:r>
      <w:r w:rsidR="00794B0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в соответствии с данными бюджетной отчетности по форме 0503387 «Справочная таблица к отчету об исполнении консолидированного бюджета субъекта Российской Федерации»;</w:t>
      </w: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 общий объем исполненных расходов </w:t>
      </w:r>
      <w:r w:rsidR="004839A8"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в соответствии с данными бюджетной отчетности по форме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B15797" w:rsidRPr="007E5C98" w:rsidRDefault="00D53BE8"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5</w:t>
      </w:r>
      <w:r w:rsidR="00B15797" w:rsidRPr="007E5C98">
        <w:rPr>
          <w:rFonts w:ascii="Times New Roman" w:eastAsia="Times New Roman" w:hAnsi="Times New Roman"/>
          <w:sz w:val="26"/>
          <w:szCs w:val="26"/>
          <w:lang w:eastAsia="ru-RU"/>
        </w:rPr>
        <w:t>. </w:t>
      </w:r>
      <w:r w:rsidR="000F02B4" w:rsidRPr="007E5C98">
        <w:rPr>
          <w:rFonts w:ascii="Times New Roman" w:eastAsia="Times New Roman" w:hAnsi="Times New Roman"/>
          <w:sz w:val="26"/>
          <w:szCs w:val="26"/>
          <w:lang w:eastAsia="ru-RU"/>
        </w:rPr>
        <w:t>Средняя оценка качества финансового менеджмента главных распорядителей средств районного бюджета, имеющих подведомственные учреждения</w:t>
      </w:r>
      <w:r w:rsidR="00B15797" w:rsidRPr="007E5C98">
        <w:rPr>
          <w:rFonts w:ascii="Times New Roman" w:eastAsia="Times New Roman" w:hAnsi="Times New Roman"/>
          <w:sz w:val="26"/>
          <w:szCs w:val="26"/>
          <w:lang w:eastAsia="ru-RU"/>
        </w:rPr>
        <w:t>.</w:t>
      </w: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Источником фактического значения данного показателя (индикатора) являются данные, ежегодно размещаемые на официальном сайте </w:t>
      </w:r>
      <w:r w:rsidR="000F02B4" w:rsidRPr="007E5C98">
        <w:rPr>
          <w:rFonts w:ascii="Times New Roman" w:eastAsia="Times New Roman" w:hAnsi="Times New Roman"/>
          <w:sz w:val="26"/>
          <w:szCs w:val="26"/>
          <w:lang w:eastAsia="ru-RU"/>
        </w:rPr>
        <w:t>финансового отдела</w:t>
      </w:r>
      <w:r w:rsidRPr="007E5C98">
        <w:rPr>
          <w:rFonts w:ascii="Times New Roman" w:eastAsia="Times New Roman" w:hAnsi="Times New Roman"/>
          <w:sz w:val="26"/>
          <w:szCs w:val="26"/>
          <w:lang w:eastAsia="ru-RU"/>
        </w:rPr>
        <w:t xml:space="preserve"> в сети Интернет.</w:t>
      </w:r>
    </w:p>
    <w:p w:rsidR="00B15797" w:rsidRPr="007E5C98" w:rsidRDefault="00D53BE8"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6</w:t>
      </w:r>
      <w:r w:rsidR="00B15797" w:rsidRPr="007E5C98">
        <w:rPr>
          <w:rFonts w:ascii="Times New Roman" w:eastAsia="Times New Roman" w:hAnsi="Times New Roman"/>
          <w:sz w:val="26"/>
          <w:szCs w:val="26"/>
          <w:lang w:eastAsia="ru-RU"/>
        </w:rPr>
        <w:t>. </w:t>
      </w:r>
      <w:r w:rsidR="00A54D16" w:rsidRPr="007E5C98">
        <w:rPr>
          <w:rFonts w:ascii="Times New Roman" w:eastAsia="Times New Roman" w:hAnsi="Times New Roman"/>
          <w:sz w:val="26"/>
          <w:szCs w:val="26"/>
          <w:lang w:eastAsia="ru-RU"/>
        </w:rPr>
        <w:t>Средняя оценка качества финансового менеджмента главных распорядителей средств районного бюджета, не имеющих подведомственных учреждений</w:t>
      </w:r>
      <w:r w:rsidR="00B15797" w:rsidRPr="007E5C98">
        <w:rPr>
          <w:rFonts w:ascii="Times New Roman" w:eastAsia="Times New Roman" w:hAnsi="Times New Roman"/>
          <w:sz w:val="26"/>
          <w:szCs w:val="26"/>
          <w:lang w:eastAsia="ru-RU"/>
        </w:rPr>
        <w:t>.</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Источником фактического значения данного показателя (индикатора) являются данные, ежегодно размещаемые на официальном сайте финансового отдела в сети Интернет.</w:t>
      </w:r>
    </w:p>
    <w:p w:rsidR="00B15797" w:rsidRPr="007E5C98" w:rsidRDefault="00D53BE8"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7</w:t>
      </w:r>
      <w:r w:rsidR="00B15797" w:rsidRPr="007E5C98">
        <w:rPr>
          <w:rFonts w:ascii="Times New Roman" w:eastAsia="Times New Roman" w:hAnsi="Times New Roman"/>
          <w:sz w:val="26"/>
          <w:szCs w:val="26"/>
          <w:lang w:eastAsia="ru-RU"/>
        </w:rPr>
        <w:t>. </w:t>
      </w:r>
      <w:r w:rsidR="00A54D16" w:rsidRPr="007E5C98">
        <w:rPr>
          <w:rFonts w:ascii="Times New Roman" w:eastAsia="Times New Roman" w:hAnsi="Times New Roman"/>
          <w:sz w:val="26"/>
          <w:szCs w:val="26"/>
          <w:lang w:eastAsia="ru-RU"/>
        </w:rPr>
        <w:t>Наличие бюджетного прогноза Грачевского района на долгосрочный период</w:t>
      </w:r>
      <w:r w:rsidR="00B15797" w:rsidRPr="007E5C98">
        <w:rPr>
          <w:rFonts w:ascii="Times New Roman" w:eastAsia="Times New Roman" w:hAnsi="Times New Roman"/>
          <w:sz w:val="26"/>
          <w:szCs w:val="26"/>
          <w:lang w:eastAsia="ru-RU"/>
        </w:rPr>
        <w:t>.</w:t>
      </w:r>
    </w:p>
    <w:p w:rsidR="00B15797" w:rsidRPr="007E5C98" w:rsidRDefault="00B15797"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Значение данного показателя (индикатора) признается равным 1, если в отчетном году действовал утвержденный нормативным правовым актом</w:t>
      </w:r>
      <w:r w:rsidR="00A54D16" w:rsidRPr="007E5C98">
        <w:rPr>
          <w:rFonts w:ascii="Times New Roman" w:eastAsia="Times New Roman" w:hAnsi="Times New Roman"/>
          <w:sz w:val="26"/>
          <w:szCs w:val="26"/>
          <w:lang w:eastAsia="ru-RU"/>
        </w:rPr>
        <w:t xml:space="preserve"> муниципального </w:t>
      </w:r>
      <w:r w:rsidR="00A54D16" w:rsidRPr="007E5C98">
        <w:rPr>
          <w:rFonts w:ascii="Times New Roman" w:eastAsia="Times New Roman" w:hAnsi="Times New Roman"/>
          <w:sz w:val="26"/>
          <w:szCs w:val="26"/>
          <w:lang w:eastAsia="ru-RU"/>
        </w:rPr>
        <w:lastRenderedPageBreak/>
        <w:t>образования</w:t>
      </w:r>
      <w:r w:rsidR="00CE7D9A" w:rsidRPr="007E5C98">
        <w:rPr>
          <w:rFonts w:ascii="Times New Roman" w:eastAsia="Times New Roman" w:hAnsi="Times New Roman"/>
          <w:sz w:val="26"/>
          <w:szCs w:val="26"/>
          <w:lang w:eastAsia="ru-RU"/>
        </w:rPr>
        <w:t xml:space="preserve"> </w:t>
      </w:r>
      <w:r w:rsidR="00A54D16" w:rsidRPr="007E5C98">
        <w:rPr>
          <w:rFonts w:ascii="Times New Roman" w:eastAsia="Times New Roman" w:hAnsi="Times New Roman"/>
          <w:sz w:val="26"/>
          <w:szCs w:val="26"/>
          <w:lang w:eastAsia="ru-RU"/>
        </w:rPr>
        <w:t>Грачевский район</w:t>
      </w:r>
      <w:r w:rsidRPr="007E5C98">
        <w:rPr>
          <w:rFonts w:ascii="Times New Roman" w:eastAsia="Times New Roman" w:hAnsi="Times New Roman"/>
          <w:sz w:val="26"/>
          <w:szCs w:val="26"/>
          <w:lang w:eastAsia="ru-RU"/>
        </w:rPr>
        <w:t xml:space="preserve"> бюджетный прогноз на долгосрочный период, в ином случае – равным 0.</w:t>
      </w:r>
    </w:p>
    <w:p w:rsidR="004C65F0" w:rsidRPr="007E5C98" w:rsidRDefault="00BE76C6" w:rsidP="00D01E43">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Сведения</w:t>
      </w:r>
      <w:r w:rsidR="00CE7D9A" w:rsidRPr="007E5C98">
        <w:rPr>
          <w:rFonts w:ascii="Times New Roman" w:eastAsia="Times New Roman" w:hAnsi="Times New Roman"/>
          <w:sz w:val="26"/>
          <w:szCs w:val="26"/>
          <w:lang w:eastAsia="ru-RU"/>
        </w:rPr>
        <w:t xml:space="preserve"> </w:t>
      </w:r>
      <w:r w:rsidR="00EA361F" w:rsidRPr="007E5C98">
        <w:rPr>
          <w:rFonts w:ascii="Times New Roman" w:eastAsia="Times New Roman" w:hAnsi="Times New Roman"/>
          <w:sz w:val="26"/>
          <w:szCs w:val="26"/>
          <w:lang w:eastAsia="ru-RU"/>
        </w:rPr>
        <w:t>о</w:t>
      </w:r>
      <w:r w:rsidR="004C65F0" w:rsidRPr="007E5C98">
        <w:rPr>
          <w:rFonts w:ascii="Times New Roman" w:eastAsia="Times New Roman" w:hAnsi="Times New Roman"/>
          <w:sz w:val="26"/>
          <w:szCs w:val="26"/>
          <w:lang w:eastAsia="ru-RU"/>
        </w:rPr>
        <w:t xml:space="preserve"> показател</w:t>
      </w:r>
      <w:r w:rsidR="00EA361F" w:rsidRPr="007E5C98">
        <w:rPr>
          <w:rFonts w:ascii="Times New Roman" w:eastAsia="Times New Roman" w:hAnsi="Times New Roman"/>
          <w:sz w:val="26"/>
          <w:szCs w:val="26"/>
          <w:lang w:eastAsia="ru-RU"/>
        </w:rPr>
        <w:t>ях</w:t>
      </w:r>
      <w:r w:rsidR="004C65F0" w:rsidRPr="007E5C98">
        <w:rPr>
          <w:rFonts w:ascii="Times New Roman" w:eastAsia="Times New Roman" w:hAnsi="Times New Roman"/>
          <w:sz w:val="26"/>
          <w:szCs w:val="26"/>
          <w:lang w:eastAsia="ru-RU"/>
        </w:rPr>
        <w:t xml:space="preserve"> (индикатор</w:t>
      </w:r>
      <w:r w:rsidR="00EA361F" w:rsidRPr="007E5C98">
        <w:rPr>
          <w:rFonts w:ascii="Times New Roman" w:eastAsia="Times New Roman" w:hAnsi="Times New Roman"/>
          <w:sz w:val="26"/>
          <w:szCs w:val="26"/>
          <w:lang w:eastAsia="ru-RU"/>
        </w:rPr>
        <w:t>ах</w:t>
      </w:r>
      <w:r w:rsidR="004C65F0" w:rsidRPr="007E5C98">
        <w:rPr>
          <w:rFonts w:ascii="Times New Roman" w:eastAsia="Times New Roman" w:hAnsi="Times New Roman"/>
          <w:sz w:val="26"/>
          <w:szCs w:val="26"/>
          <w:lang w:eastAsia="ru-RU"/>
        </w:rPr>
        <w:t>)</w:t>
      </w:r>
      <w:r w:rsidR="00A54D16" w:rsidRPr="007E5C98">
        <w:rPr>
          <w:rFonts w:ascii="Times New Roman" w:eastAsia="Times New Roman" w:hAnsi="Times New Roman"/>
          <w:sz w:val="26"/>
          <w:szCs w:val="26"/>
          <w:lang w:eastAsia="ru-RU"/>
        </w:rPr>
        <w:t xml:space="preserve"> подпрограммы</w:t>
      </w:r>
      <w:r w:rsidR="004C65F0" w:rsidRPr="007E5C98">
        <w:rPr>
          <w:rFonts w:ascii="Times New Roman" w:eastAsia="Times New Roman" w:hAnsi="Times New Roman"/>
          <w:sz w:val="26"/>
          <w:szCs w:val="26"/>
          <w:lang w:eastAsia="ru-RU"/>
        </w:rPr>
        <w:t xml:space="preserve"> приведены в приложении 1 к  настоящей муниципальной </w:t>
      </w:r>
      <w:r w:rsidR="00EB688B" w:rsidRPr="007E5C98">
        <w:rPr>
          <w:rFonts w:ascii="Times New Roman" w:eastAsia="Times New Roman" w:hAnsi="Times New Roman"/>
          <w:sz w:val="26"/>
          <w:szCs w:val="26"/>
          <w:lang w:eastAsia="ru-RU"/>
        </w:rPr>
        <w:t>п</w:t>
      </w:r>
      <w:r w:rsidR="004C65F0" w:rsidRPr="007E5C98">
        <w:rPr>
          <w:rFonts w:ascii="Times New Roman" w:eastAsia="Times New Roman" w:hAnsi="Times New Roman"/>
          <w:sz w:val="26"/>
          <w:szCs w:val="26"/>
          <w:lang w:eastAsia="ru-RU"/>
        </w:rPr>
        <w:t>рограмме</w:t>
      </w:r>
    </w:p>
    <w:p w:rsidR="004C65F0" w:rsidRPr="007E5C98" w:rsidRDefault="004C65F0" w:rsidP="00D01E43">
      <w:pPr>
        <w:spacing w:after="0" w:line="240" w:lineRule="auto"/>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w:t>
      </w:r>
    </w:p>
    <w:p w:rsidR="00005324" w:rsidRPr="007E5C98" w:rsidRDefault="0084402B" w:rsidP="00D01E43">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005324" w:rsidRPr="007E5C98">
        <w:rPr>
          <w:rFonts w:ascii="Times New Roman" w:eastAsia="Times New Roman" w:hAnsi="Times New Roman"/>
          <w:sz w:val="26"/>
          <w:szCs w:val="26"/>
          <w:lang w:eastAsia="ru-RU"/>
        </w:rPr>
        <w:t xml:space="preserve">.Перечень и </w:t>
      </w:r>
      <w:r w:rsidR="00763117" w:rsidRPr="007E5C98">
        <w:rPr>
          <w:rFonts w:ascii="Times New Roman" w:eastAsia="Times New Roman" w:hAnsi="Times New Roman"/>
          <w:sz w:val="26"/>
          <w:szCs w:val="26"/>
          <w:lang w:eastAsia="ru-RU"/>
        </w:rPr>
        <w:t>характеристика</w:t>
      </w:r>
      <w:r w:rsidR="00CE7D9A" w:rsidRPr="007E5C98">
        <w:rPr>
          <w:rFonts w:ascii="Times New Roman" w:eastAsia="Times New Roman" w:hAnsi="Times New Roman"/>
          <w:sz w:val="26"/>
          <w:szCs w:val="26"/>
          <w:lang w:eastAsia="ru-RU"/>
        </w:rPr>
        <w:t xml:space="preserve"> </w:t>
      </w:r>
      <w:r w:rsidR="006B4E99" w:rsidRPr="007E5C98">
        <w:rPr>
          <w:rFonts w:ascii="Times New Roman" w:eastAsia="Times New Roman" w:hAnsi="Times New Roman"/>
          <w:sz w:val="26"/>
          <w:szCs w:val="26"/>
          <w:lang w:eastAsia="ru-RU"/>
        </w:rPr>
        <w:t xml:space="preserve">основных мероприятий </w:t>
      </w:r>
      <w:r w:rsidR="00EB688B" w:rsidRPr="007E5C98">
        <w:rPr>
          <w:rFonts w:ascii="Times New Roman" w:eastAsia="Times New Roman" w:hAnsi="Times New Roman"/>
          <w:sz w:val="26"/>
          <w:szCs w:val="26"/>
          <w:lang w:eastAsia="ru-RU"/>
        </w:rPr>
        <w:t>п</w:t>
      </w:r>
      <w:r w:rsidR="00005324" w:rsidRPr="007E5C98">
        <w:rPr>
          <w:rFonts w:ascii="Times New Roman" w:eastAsia="Times New Roman" w:hAnsi="Times New Roman"/>
          <w:sz w:val="26"/>
          <w:szCs w:val="26"/>
          <w:lang w:eastAsia="ru-RU"/>
        </w:rPr>
        <w:t>од</w:t>
      </w:r>
      <w:r w:rsidR="004F1BE2" w:rsidRPr="007E5C98">
        <w:rPr>
          <w:rFonts w:ascii="Times New Roman" w:eastAsia="Times New Roman" w:hAnsi="Times New Roman"/>
          <w:sz w:val="26"/>
          <w:szCs w:val="26"/>
          <w:lang w:eastAsia="ru-RU"/>
        </w:rPr>
        <w:t>программы</w:t>
      </w:r>
    </w:p>
    <w:p w:rsidR="00005324" w:rsidRPr="007E5C98" w:rsidRDefault="00005324" w:rsidP="00D01E43">
      <w:pPr>
        <w:spacing w:after="0" w:line="240" w:lineRule="auto"/>
        <w:ind w:firstLine="709"/>
        <w:jc w:val="both"/>
        <w:rPr>
          <w:rFonts w:ascii="Times New Roman" w:eastAsia="Times New Roman" w:hAnsi="Times New Roman"/>
          <w:sz w:val="26"/>
          <w:szCs w:val="26"/>
          <w:lang w:eastAsia="ru-RU"/>
        </w:rPr>
      </w:pP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7B75FF" w:rsidRPr="007E5C98" w:rsidRDefault="007B75FF"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основное мероприятие 1 «Осуществление методологического руководства в области фин</w:t>
      </w:r>
      <w:r w:rsidR="004B2A3E" w:rsidRPr="007E5C98">
        <w:rPr>
          <w:rFonts w:ascii="Times New Roman" w:eastAsia="Times New Roman" w:hAnsi="Times New Roman"/>
          <w:sz w:val="26"/>
          <w:szCs w:val="26"/>
          <w:lang w:eastAsia="ru-RU"/>
        </w:rPr>
        <w:t>ансово-бюджетного планирования»</w:t>
      </w:r>
    </w:p>
    <w:p w:rsidR="007B75FF" w:rsidRPr="007E5C98" w:rsidRDefault="007B75FF"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методологического руководства в области финансово-бюджетного планирования осуществляется консультирование главных распорядителей средств районного бюджета при составлении и исполнении районного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районного бюджета, оптимизацию расходов и увеличение поступлений доходов.</w:t>
      </w:r>
    </w:p>
    <w:p w:rsidR="007B75FF" w:rsidRPr="007E5C98" w:rsidRDefault="003C142A"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w:t>
      </w:r>
      <w:r w:rsidR="007B75FF" w:rsidRPr="007E5C98">
        <w:rPr>
          <w:rFonts w:ascii="Times New Roman" w:eastAsia="Times New Roman" w:hAnsi="Times New Roman"/>
          <w:sz w:val="26"/>
          <w:szCs w:val="26"/>
          <w:lang w:eastAsia="ru-RU"/>
        </w:rPr>
        <w:t xml:space="preserve"> рамках данного основного мероприятия ежегодно проводится мониторинг финансового менеджмента главных распорядителей средств </w:t>
      </w:r>
      <w:r w:rsidR="00F717A1" w:rsidRPr="007E5C98">
        <w:rPr>
          <w:rFonts w:ascii="Times New Roman" w:eastAsia="Times New Roman" w:hAnsi="Times New Roman"/>
          <w:sz w:val="26"/>
          <w:szCs w:val="26"/>
          <w:lang w:eastAsia="ru-RU"/>
        </w:rPr>
        <w:t>районного</w:t>
      </w:r>
      <w:r w:rsidR="007B75FF" w:rsidRPr="007E5C98">
        <w:rPr>
          <w:rFonts w:ascii="Times New Roman" w:eastAsia="Times New Roman" w:hAnsi="Times New Roman"/>
          <w:sz w:val="26"/>
          <w:szCs w:val="26"/>
          <w:lang w:eastAsia="ru-RU"/>
        </w:rPr>
        <w:t xml:space="preserve"> бюджета, результаты которого размещаются на официальном сайте </w:t>
      </w:r>
      <w:r w:rsidR="00F717A1" w:rsidRPr="007E5C98">
        <w:rPr>
          <w:rFonts w:ascii="Times New Roman" w:eastAsia="Times New Roman" w:hAnsi="Times New Roman"/>
          <w:sz w:val="26"/>
          <w:szCs w:val="26"/>
          <w:lang w:eastAsia="ru-RU"/>
        </w:rPr>
        <w:t>финансового отдела</w:t>
      </w:r>
      <w:r w:rsidR="007B75FF" w:rsidRPr="007E5C98">
        <w:rPr>
          <w:rFonts w:ascii="Times New Roman" w:eastAsia="Times New Roman" w:hAnsi="Times New Roman"/>
          <w:sz w:val="26"/>
          <w:szCs w:val="26"/>
          <w:lang w:eastAsia="ru-RU"/>
        </w:rPr>
        <w:t xml:space="preserve"> в сети Интернет;</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основное мероприятие 2 «Организация составления и исполнение районного</w:t>
      </w:r>
      <w:r w:rsidR="004B2A3E" w:rsidRPr="007E5C98">
        <w:rPr>
          <w:rFonts w:ascii="Times New Roman" w:eastAsia="Times New Roman" w:hAnsi="Times New Roman"/>
          <w:sz w:val="26"/>
          <w:szCs w:val="26"/>
          <w:lang w:eastAsia="ru-RU"/>
        </w:rPr>
        <w:t xml:space="preserve"> бюджета»</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Реализация данного основного мероприятия включает следующие направления:</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1) получение от федеральных, региональных органов исполнительной власти, органов местного самоуправления муниципальн</w:t>
      </w:r>
      <w:r w:rsidR="00823AAF" w:rsidRPr="007E5C98">
        <w:rPr>
          <w:rFonts w:ascii="Times New Roman" w:eastAsia="Times New Roman" w:hAnsi="Times New Roman"/>
          <w:sz w:val="26"/>
          <w:szCs w:val="26"/>
          <w:lang w:eastAsia="ru-RU"/>
        </w:rPr>
        <w:t>ого</w:t>
      </w:r>
      <w:r w:rsidRPr="007E5C98">
        <w:rPr>
          <w:rFonts w:ascii="Times New Roman" w:eastAsia="Times New Roman" w:hAnsi="Times New Roman"/>
          <w:sz w:val="26"/>
          <w:szCs w:val="26"/>
          <w:lang w:eastAsia="ru-RU"/>
        </w:rPr>
        <w:t xml:space="preserve"> образовани</w:t>
      </w:r>
      <w:r w:rsidR="00823AAF" w:rsidRPr="007E5C98">
        <w:rPr>
          <w:rFonts w:ascii="Times New Roman" w:eastAsia="Times New Roman" w:hAnsi="Times New Roman"/>
          <w:sz w:val="26"/>
          <w:szCs w:val="26"/>
          <w:lang w:eastAsia="ru-RU"/>
        </w:rPr>
        <w:t>я</w:t>
      </w:r>
      <w:r w:rsidR="00C23A43"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Грачевск</w:t>
      </w:r>
      <w:r w:rsidR="00823AAF" w:rsidRPr="007E5C98">
        <w:rPr>
          <w:rFonts w:ascii="Times New Roman" w:eastAsia="Times New Roman" w:hAnsi="Times New Roman"/>
          <w:sz w:val="26"/>
          <w:szCs w:val="26"/>
          <w:lang w:eastAsia="ru-RU"/>
        </w:rPr>
        <w:t>ий район</w:t>
      </w:r>
      <w:r w:rsidRPr="007E5C98">
        <w:rPr>
          <w:rFonts w:ascii="Times New Roman" w:eastAsia="Times New Roman" w:hAnsi="Times New Roman"/>
          <w:sz w:val="26"/>
          <w:szCs w:val="26"/>
          <w:lang w:eastAsia="ru-RU"/>
        </w:rPr>
        <w:t>, материалов, необходимых для составления проекта районного бюджета, прогноза основных параметров консолидированного бюджета Грачевского района;</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2) составление проекта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представление его </w:t>
      </w:r>
      <w:r w:rsidR="00823AAF" w:rsidRPr="007E5C98">
        <w:rPr>
          <w:rFonts w:ascii="Times New Roman" w:eastAsia="Times New Roman" w:hAnsi="Times New Roman"/>
          <w:sz w:val="26"/>
          <w:szCs w:val="26"/>
          <w:lang w:eastAsia="ru-RU"/>
        </w:rPr>
        <w:t>на заседание Совета депутатов муниципального образования</w:t>
      </w:r>
      <w:r w:rsidR="00C23A43" w:rsidRPr="007E5C98">
        <w:rPr>
          <w:rFonts w:ascii="Times New Roman" w:eastAsia="Times New Roman" w:hAnsi="Times New Roman"/>
          <w:sz w:val="26"/>
          <w:szCs w:val="26"/>
          <w:lang w:eastAsia="ru-RU"/>
        </w:rPr>
        <w:t xml:space="preserve"> </w:t>
      </w:r>
      <w:r w:rsidR="00823AAF" w:rsidRPr="007E5C98">
        <w:rPr>
          <w:rFonts w:ascii="Times New Roman" w:eastAsia="Times New Roman" w:hAnsi="Times New Roman"/>
          <w:sz w:val="26"/>
          <w:szCs w:val="26"/>
          <w:lang w:eastAsia="ru-RU"/>
        </w:rPr>
        <w:t>Грачевский район</w:t>
      </w:r>
      <w:r w:rsidRPr="007E5C98">
        <w:rPr>
          <w:rFonts w:ascii="Times New Roman" w:eastAsia="Times New Roman" w:hAnsi="Times New Roman"/>
          <w:sz w:val="26"/>
          <w:szCs w:val="26"/>
          <w:lang w:eastAsia="ru-RU"/>
        </w:rPr>
        <w:t xml:space="preserve">, принятие участия в разработке прогноза консолидированного бюджета </w:t>
      </w:r>
      <w:r w:rsidR="00823AAF"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3) разработка и представление </w:t>
      </w:r>
      <w:r w:rsidR="00823AAF" w:rsidRPr="007E5C98">
        <w:rPr>
          <w:rFonts w:ascii="Times New Roman" w:eastAsia="Times New Roman" w:hAnsi="Times New Roman"/>
          <w:sz w:val="26"/>
          <w:szCs w:val="26"/>
          <w:lang w:eastAsia="ru-RU"/>
        </w:rPr>
        <w:t>на заседание Совета депутатов муниципального образования</w:t>
      </w:r>
      <w:r w:rsidR="00C23A43" w:rsidRPr="007E5C98">
        <w:rPr>
          <w:rFonts w:ascii="Times New Roman" w:eastAsia="Times New Roman" w:hAnsi="Times New Roman"/>
          <w:sz w:val="26"/>
          <w:szCs w:val="26"/>
          <w:lang w:eastAsia="ru-RU"/>
        </w:rPr>
        <w:t xml:space="preserve"> </w:t>
      </w:r>
      <w:r w:rsidR="00823AAF" w:rsidRPr="007E5C98">
        <w:rPr>
          <w:rFonts w:ascii="Times New Roman" w:eastAsia="Times New Roman" w:hAnsi="Times New Roman"/>
          <w:sz w:val="26"/>
          <w:szCs w:val="26"/>
          <w:lang w:eastAsia="ru-RU"/>
        </w:rPr>
        <w:t>Грачевский район</w:t>
      </w:r>
      <w:r w:rsidR="00C23A43"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основных направлений бюджетной политики и основных направлений налоговой политики;</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4) разработка прогноза основных параметров консолидированного бюджета </w:t>
      </w:r>
      <w:r w:rsidR="00823AAF"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5) осуществление методологического руководства по составлению проектов </w:t>
      </w:r>
      <w:r w:rsidR="00823AAF" w:rsidRPr="007E5C98">
        <w:rPr>
          <w:rFonts w:ascii="Times New Roman" w:eastAsia="Times New Roman" w:hAnsi="Times New Roman"/>
          <w:sz w:val="26"/>
          <w:szCs w:val="26"/>
          <w:lang w:eastAsia="ru-RU"/>
        </w:rPr>
        <w:t>районного бюджета и бюджетов сельских поселений</w:t>
      </w:r>
      <w:r w:rsidRPr="007E5C98">
        <w:rPr>
          <w:rFonts w:ascii="Times New Roman" w:eastAsia="Times New Roman" w:hAnsi="Times New Roman"/>
          <w:sz w:val="26"/>
          <w:szCs w:val="26"/>
          <w:lang w:eastAsia="ru-RU"/>
        </w:rPr>
        <w:t xml:space="preserve"> и их исполнению;</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6) организация исполнения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установление порядка составления и ведения сводной бюджетной росписи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бюджетных росписей главных распорядителей средств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и кассового плана исполнения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7) ведение сводной бюджетной росписи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8) доведение до главных распорядителей средств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показателей сводной бюджетной росписи и лимитов бюджетных обязательств, а также изменений в указанные показатели;</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9) утверждение лимитов бюджетных обязательств для главных распорядителей средств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10) ведение кассового плана исполнения </w:t>
      </w:r>
      <w:r w:rsidR="00823A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реестра расходных обязательств </w:t>
      </w:r>
      <w:r w:rsidR="00823AAF" w:rsidRPr="007E5C98">
        <w:rPr>
          <w:rFonts w:ascii="Times New Roman" w:eastAsia="Times New Roman" w:hAnsi="Times New Roman"/>
          <w:sz w:val="26"/>
          <w:szCs w:val="26"/>
          <w:lang w:eastAsia="ru-RU"/>
        </w:rPr>
        <w:t>муниципального образования Грачевский район</w:t>
      </w:r>
      <w:r w:rsidRPr="007E5C98">
        <w:rPr>
          <w:rFonts w:ascii="Times New Roman" w:eastAsia="Times New Roman" w:hAnsi="Times New Roman"/>
          <w:sz w:val="26"/>
          <w:szCs w:val="26"/>
          <w:lang w:eastAsia="ru-RU"/>
        </w:rPr>
        <w:t>;</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xml:space="preserve">11) установление порядка представления </w:t>
      </w:r>
      <w:r w:rsidR="007B75FF" w:rsidRPr="007E5C98">
        <w:rPr>
          <w:rFonts w:ascii="Times New Roman" w:eastAsia="Times New Roman" w:hAnsi="Times New Roman"/>
          <w:sz w:val="26"/>
          <w:szCs w:val="26"/>
          <w:lang w:eastAsia="ru-RU"/>
        </w:rPr>
        <w:t>главными распорядителями средств районного бюджета и сельскими поселениями</w:t>
      </w:r>
      <w:r w:rsidRPr="007E5C98">
        <w:rPr>
          <w:rFonts w:ascii="Times New Roman" w:eastAsia="Times New Roman" w:hAnsi="Times New Roman"/>
          <w:sz w:val="26"/>
          <w:szCs w:val="26"/>
          <w:lang w:eastAsia="ru-RU"/>
        </w:rPr>
        <w:t xml:space="preserve"> реестров расходных обязательств </w:t>
      </w:r>
      <w:r w:rsidR="007B75FF" w:rsidRPr="007E5C98">
        <w:rPr>
          <w:rFonts w:ascii="Times New Roman" w:eastAsia="Times New Roman" w:hAnsi="Times New Roman"/>
          <w:sz w:val="26"/>
          <w:szCs w:val="26"/>
          <w:lang w:eastAsia="ru-RU"/>
        </w:rPr>
        <w:t>в финансовый отдел администрации Грачевского района</w:t>
      </w:r>
      <w:r w:rsidRPr="007E5C98">
        <w:rPr>
          <w:rFonts w:ascii="Times New Roman" w:eastAsia="Times New Roman" w:hAnsi="Times New Roman"/>
          <w:sz w:val="26"/>
          <w:szCs w:val="26"/>
          <w:lang w:eastAsia="ru-RU"/>
        </w:rPr>
        <w:t>;</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12) ведение реестра источников доходов </w:t>
      </w:r>
      <w:r w:rsidR="007B75F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и другие;</w:t>
      </w:r>
    </w:p>
    <w:p w:rsidR="004B2A3E" w:rsidRPr="007E5C98" w:rsidRDefault="004B2A3E" w:rsidP="004B2A3E">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3C142A" w:rsidRPr="007E5C98">
        <w:rPr>
          <w:rFonts w:ascii="Times New Roman" w:eastAsia="Times New Roman" w:hAnsi="Times New Roman"/>
          <w:sz w:val="26"/>
          <w:szCs w:val="26"/>
          <w:lang w:eastAsia="ru-RU"/>
        </w:rPr>
        <w:t>3</w:t>
      </w:r>
      <w:r w:rsidRPr="007E5C98">
        <w:rPr>
          <w:rFonts w:ascii="Times New Roman" w:eastAsia="Times New Roman" w:hAnsi="Times New Roman"/>
          <w:sz w:val="26"/>
          <w:szCs w:val="26"/>
          <w:lang w:eastAsia="ru-RU"/>
        </w:rPr>
        <w:t xml:space="preserve"> «Стабилизация финансовой ситуации и финансовое обеспечение непредвиденных расходов в Грачевском районе»</w:t>
      </w:r>
    </w:p>
    <w:p w:rsidR="004B2A3E" w:rsidRPr="007E5C98" w:rsidRDefault="004B2A3E" w:rsidP="004B2A3E">
      <w:pPr>
        <w:autoSpaceDE w:val="0"/>
        <w:autoSpaceDN w:val="0"/>
        <w:spacing w:after="0" w:line="240" w:lineRule="auto"/>
        <w:ind w:firstLine="709"/>
        <w:jc w:val="both"/>
        <w:rPr>
          <w:rFonts w:ascii="Times New Roman" w:eastAsia="Times New Roman" w:hAnsi="Times New Roman"/>
          <w:sz w:val="26"/>
          <w:szCs w:val="26"/>
          <w:lang w:eastAsia="ru-RU"/>
        </w:rPr>
      </w:pPr>
      <w:r w:rsidRPr="007E5C98" w:rsidDel="00920170">
        <w:rPr>
          <w:rFonts w:ascii="Times New Roman" w:eastAsia="Times New Roman" w:hAnsi="Times New Roman"/>
          <w:sz w:val="26"/>
          <w:szCs w:val="26"/>
          <w:lang w:eastAsia="ru-RU"/>
        </w:rPr>
        <w:t xml:space="preserve">В рамках данного основного мероприятия производится анализ финансовой ситуации в </w:t>
      </w:r>
      <w:r w:rsidRPr="007E5C98">
        <w:rPr>
          <w:rFonts w:ascii="Times New Roman" w:eastAsia="Times New Roman" w:hAnsi="Times New Roman"/>
          <w:sz w:val="26"/>
          <w:szCs w:val="26"/>
          <w:lang w:eastAsia="ru-RU"/>
        </w:rPr>
        <w:t>Грачевском районе</w:t>
      </w:r>
      <w:r w:rsidRPr="007E5C98" w:rsidDel="00920170">
        <w:rPr>
          <w:rFonts w:ascii="Times New Roman" w:eastAsia="Times New Roman" w:hAnsi="Times New Roman"/>
          <w:sz w:val="26"/>
          <w:szCs w:val="26"/>
          <w:lang w:eastAsia="ru-RU"/>
        </w:rPr>
        <w:t>, реализуются меры, направленные на обеспечение поступлений налоговых и других обязательных платежей в консолидированный</w:t>
      </w:r>
      <w:r w:rsidRPr="007E5C98">
        <w:rPr>
          <w:rFonts w:ascii="Times New Roman" w:eastAsia="Times New Roman" w:hAnsi="Times New Roman"/>
          <w:sz w:val="26"/>
          <w:szCs w:val="26"/>
          <w:lang w:eastAsia="ru-RU"/>
        </w:rPr>
        <w:t xml:space="preserve"> бюджет Грачевского района,</w:t>
      </w:r>
      <w:r w:rsidRPr="007E5C98" w:rsidDel="00920170">
        <w:rPr>
          <w:rFonts w:ascii="Times New Roman" w:eastAsia="Times New Roman" w:hAnsi="Times New Roman"/>
          <w:sz w:val="26"/>
          <w:szCs w:val="26"/>
          <w:lang w:eastAsia="ru-RU"/>
        </w:rPr>
        <w:t xml:space="preserve"> оптимизацию бюджетных расходов</w:t>
      </w:r>
      <w:r w:rsidRPr="007E5C98">
        <w:rPr>
          <w:rFonts w:ascii="Times New Roman" w:eastAsia="Times New Roman" w:hAnsi="Times New Roman"/>
          <w:sz w:val="26"/>
          <w:szCs w:val="26"/>
          <w:lang w:eastAsia="ru-RU"/>
        </w:rPr>
        <w:t>, осуществляется управление средствами резервного фонда муниципального образования Грачевский район.</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3C142A" w:rsidRPr="007E5C98">
        <w:rPr>
          <w:rFonts w:ascii="Times New Roman" w:eastAsia="Times New Roman" w:hAnsi="Times New Roman"/>
          <w:sz w:val="26"/>
          <w:szCs w:val="26"/>
          <w:lang w:eastAsia="ru-RU"/>
        </w:rPr>
        <w:t>4</w:t>
      </w:r>
      <w:r w:rsidRPr="007E5C98">
        <w:rPr>
          <w:rFonts w:ascii="Times New Roman" w:eastAsia="Times New Roman" w:hAnsi="Times New Roman"/>
          <w:sz w:val="26"/>
          <w:szCs w:val="26"/>
          <w:lang w:eastAsia="ru-RU"/>
        </w:rPr>
        <w:t xml:space="preserve"> «Внедрение долгосрочного бюджетного планирова</w:t>
      </w:r>
      <w:r w:rsidR="004B2A3E" w:rsidRPr="007E5C98">
        <w:rPr>
          <w:rFonts w:ascii="Times New Roman" w:eastAsia="Times New Roman" w:hAnsi="Times New Roman"/>
          <w:sz w:val="26"/>
          <w:szCs w:val="26"/>
          <w:lang w:eastAsia="ru-RU"/>
        </w:rPr>
        <w:t>ния»</w:t>
      </w:r>
    </w:p>
    <w:p w:rsidR="00A54D16" w:rsidRPr="007E5C98" w:rsidRDefault="00A54D16"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F717A1"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 xml:space="preserve"> на долгосрочный период;</w:t>
      </w:r>
    </w:p>
    <w:p w:rsidR="00274DA0" w:rsidRPr="007E5C98" w:rsidRDefault="00274DA0" w:rsidP="00D01E43">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Перечень</w:t>
      </w:r>
      <w:r w:rsidR="00B76563" w:rsidRPr="007E5C98">
        <w:rPr>
          <w:rFonts w:ascii="Times New Roman" w:eastAsia="Times New Roman" w:hAnsi="Times New Roman"/>
          <w:sz w:val="26"/>
          <w:szCs w:val="26"/>
          <w:lang w:eastAsia="ru-RU"/>
        </w:rPr>
        <w:t xml:space="preserve"> основных</w:t>
      </w:r>
      <w:r w:rsidRPr="007E5C98">
        <w:rPr>
          <w:rFonts w:ascii="Times New Roman" w:eastAsia="Times New Roman" w:hAnsi="Times New Roman"/>
          <w:sz w:val="26"/>
          <w:szCs w:val="26"/>
          <w:lang w:eastAsia="ru-RU"/>
        </w:rPr>
        <w:t xml:space="preserve"> мероприятий под</w:t>
      </w:r>
      <w:r w:rsidR="004F1BE2" w:rsidRPr="007E5C98">
        <w:rPr>
          <w:rFonts w:ascii="Times New Roman" w:eastAsia="Times New Roman" w:hAnsi="Times New Roman"/>
          <w:sz w:val="26"/>
          <w:szCs w:val="26"/>
          <w:lang w:eastAsia="ru-RU"/>
        </w:rPr>
        <w:t>программы</w:t>
      </w:r>
      <w:r w:rsidRPr="007E5C98">
        <w:rPr>
          <w:rFonts w:ascii="Times New Roman" w:eastAsia="Times New Roman" w:hAnsi="Times New Roman"/>
          <w:sz w:val="26"/>
          <w:szCs w:val="26"/>
          <w:lang w:eastAsia="ru-RU"/>
        </w:rPr>
        <w:t xml:space="preserve"> приведен в приложении 2 к настоящей муниципальной </w:t>
      </w:r>
      <w:r w:rsidR="00B76563"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рограмме.</w:t>
      </w:r>
    </w:p>
    <w:p w:rsidR="00EB688B" w:rsidRPr="007E5C98" w:rsidRDefault="00EB688B" w:rsidP="00D01E43">
      <w:pPr>
        <w:spacing w:after="0" w:line="240" w:lineRule="auto"/>
        <w:jc w:val="center"/>
        <w:rPr>
          <w:rFonts w:ascii="Times New Roman" w:eastAsia="Times New Roman" w:hAnsi="Times New Roman"/>
          <w:b/>
          <w:sz w:val="26"/>
          <w:szCs w:val="26"/>
          <w:lang w:eastAsia="ru-RU"/>
        </w:rPr>
      </w:pPr>
    </w:p>
    <w:p w:rsidR="00AC6E6A" w:rsidRPr="007E5C98" w:rsidRDefault="0084402B" w:rsidP="00D01E43">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4</w:t>
      </w:r>
      <w:r w:rsidR="00AC6E6A" w:rsidRPr="007E5C98">
        <w:rPr>
          <w:rFonts w:ascii="Times New Roman" w:eastAsia="Times New Roman" w:hAnsi="Times New Roman"/>
          <w:sz w:val="26"/>
          <w:szCs w:val="26"/>
          <w:lang w:eastAsia="ru-RU"/>
        </w:rPr>
        <w:t>.</w:t>
      </w:r>
      <w:r w:rsidR="00B76563" w:rsidRPr="007E5C98">
        <w:rPr>
          <w:rFonts w:ascii="Times New Roman" w:eastAsia="Times New Roman" w:hAnsi="Times New Roman"/>
          <w:sz w:val="26"/>
          <w:szCs w:val="26"/>
          <w:lang w:eastAsia="ru-RU"/>
        </w:rPr>
        <w:t>Информация о ре</w:t>
      </w:r>
      <w:r w:rsidR="00AC6E6A" w:rsidRPr="007E5C98">
        <w:rPr>
          <w:rFonts w:ascii="Times New Roman" w:eastAsia="Times New Roman" w:hAnsi="Times New Roman"/>
          <w:sz w:val="26"/>
          <w:szCs w:val="26"/>
          <w:lang w:eastAsia="ru-RU"/>
        </w:rPr>
        <w:t xml:space="preserve">сурсное обеспечение  </w:t>
      </w:r>
      <w:r w:rsidR="002E5CD4" w:rsidRPr="007E5C98">
        <w:rPr>
          <w:rFonts w:ascii="Times New Roman" w:eastAsia="Times New Roman" w:hAnsi="Times New Roman"/>
          <w:sz w:val="26"/>
          <w:szCs w:val="26"/>
          <w:lang w:eastAsia="ru-RU"/>
        </w:rPr>
        <w:t>П</w:t>
      </w:r>
      <w:r w:rsidR="00AC6E6A" w:rsidRPr="007E5C98">
        <w:rPr>
          <w:rFonts w:ascii="Times New Roman" w:eastAsia="Times New Roman" w:hAnsi="Times New Roman"/>
          <w:sz w:val="26"/>
          <w:szCs w:val="26"/>
          <w:lang w:eastAsia="ru-RU"/>
        </w:rPr>
        <w:t>од</w:t>
      </w:r>
      <w:r w:rsidR="004F1BE2" w:rsidRPr="007E5C98">
        <w:rPr>
          <w:rFonts w:ascii="Times New Roman" w:eastAsia="Times New Roman" w:hAnsi="Times New Roman"/>
          <w:sz w:val="26"/>
          <w:szCs w:val="26"/>
          <w:lang w:eastAsia="ru-RU"/>
        </w:rPr>
        <w:t>программы</w:t>
      </w:r>
    </w:p>
    <w:p w:rsidR="00C346FB" w:rsidRPr="007E5C98" w:rsidRDefault="00C346FB" w:rsidP="00D01E43">
      <w:pPr>
        <w:spacing w:after="0" w:line="240" w:lineRule="auto"/>
        <w:rPr>
          <w:rFonts w:ascii="Times New Roman" w:eastAsia="Times New Roman" w:hAnsi="Times New Roman"/>
          <w:sz w:val="26"/>
          <w:szCs w:val="26"/>
          <w:lang w:eastAsia="ru-RU"/>
        </w:rPr>
      </w:pPr>
    </w:p>
    <w:p w:rsidR="00ED1056" w:rsidRPr="007E5C98" w:rsidRDefault="00ED1056" w:rsidP="00D01E43">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Ресурсное обеспечение</w:t>
      </w:r>
      <w:r w:rsidR="00C23A43"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под</w:t>
      </w:r>
      <w:r w:rsidR="004F1BE2" w:rsidRPr="007E5C98">
        <w:rPr>
          <w:rFonts w:ascii="Times New Roman" w:eastAsia="Times New Roman" w:hAnsi="Times New Roman"/>
          <w:sz w:val="26"/>
          <w:szCs w:val="26"/>
          <w:lang w:eastAsia="ru-RU"/>
        </w:rPr>
        <w:t>программы</w:t>
      </w:r>
      <w:r w:rsidR="00C23A43" w:rsidRPr="007E5C98">
        <w:rPr>
          <w:rFonts w:ascii="Times New Roman" w:eastAsia="Times New Roman" w:hAnsi="Times New Roman"/>
          <w:sz w:val="26"/>
          <w:szCs w:val="26"/>
          <w:lang w:eastAsia="ru-RU"/>
        </w:rPr>
        <w:t xml:space="preserve"> </w:t>
      </w:r>
      <w:r w:rsidR="00B76563" w:rsidRPr="007E5C98">
        <w:rPr>
          <w:rFonts w:ascii="Times New Roman" w:eastAsia="Times New Roman" w:hAnsi="Times New Roman"/>
          <w:sz w:val="26"/>
          <w:szCs w:val="26"/>
          <w:lang w:eastAsia="ru-RU"/>
        </w:rPr>
        <w:t>представлено</w:t>
      </w:r>
      <w:r w:rsidRPr="007E5C98">
        <w:rPr>
          <w:rFonts w:ascii="Times New Roman" w:eastAsia="Times New Roman" w:hAnsi="Times New Roman"/>
          <w:sz w:val="26"/>
          <w:szCs w:val="26"/>
          <w:lang w:eastAsia="ru-RU"/>
        </w:rPr>
        <w:t xml:space="preserve"> в приложении 3 к  настоящей муниципальной </w:t>
      </w:r>
      <w:r w:rsidR="00B76563"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рограмме</w:t>
      </w:r>
      <w:r w:rsidR="00B76563" w:rsidRPr="007E5C98">
        <w:rPr>
          <w:rFonts w:ascii="Times New Roman" w:eastAsia="Times New Roman" w:hAnsi="Times New Roman"/>
          <w:sz w:val="26"/>
          <w:szCs w:val="26"/>
          <w:lang w:eastAsia="ru-RU"/>
        </w:rPr>
        <w:t>.</w:t>
      </w:r>
    </w:p>
    <w:p w:rsidR="00B76563" w:rsidRPr="007E5C98" w:rsidRDefault="00B76563"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Привлечение внебюджетных источников в рамках подпрограммы не предусмотрено.</w:t>
      </w:r>
    </w:p>
    <w:p w:rsidR="00ED1056" w:rsidRPr="007E5C98" w:rsidRDefault="00ED1056" w:rsidP="00D01E43">
      <w:pPr>
        <w:spacing w:after="0" w:line="240" w:lineRule="auto"/>
        <w:jc w:val="both"/>
        <w:rPr>
          <w:rFonts w:ascii="Times New Roman" w:eastAsia="Times New Roman" w:hAnsi="Times New Roman"/>
          <w:b/>
          <w:sz w:val="26"/>
          <w:szCs w:val="26"/>
          <w:lang w:eastAsia="ru-RU"/>
        </w:rPr>
      </w:pPr>
    </w:p>
    <w:p w:rsidR="0051137B" w:rsidRPr="007E5C98" w:rsidRDefault="0084402B" w:rsidP="00D01E43">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bCs/>
          <w:sz w:val="26"/>
          <w:szCs w:val="26"/>
          <w:lang w:eastAsia="ru-RU"/>
        </w:rPr>
        <w:t>5</w:t>
      </w:r>
      <w:r w:rsidR="0051137B" w:rsidRPr="007E5C98">
        <w:rPr>
          <w:rFonts w:ascii="Times New Roman" w:eastAsia="Times New Roman" w:hAnsi="Times New Roman"/>
          <w:bCs/>
          <w:sz w:val="26"/>
          <w:szCs w:val="26"/>
          <w:lang w:eastAsia="ru-RU"/>
        </w:rPr>
        <w:t xml:space="preserve">. </w:t>
      </w:r>
      <w:r w:rsidR="00757CCB" w:rsidRPr="007E5C98">
        <w:rPr>
          <w:rFonts w:ascii="Times New Roman" w:eastAsia="Times New Roman" w:hAnsi="Times New Roman"/>
          <w:bCs/>
          <w:sz w:val="26"/>
          <w:szCs w:val="26"/>
          <w:lang w:eastAsia="ru-RU"/>
        </w:rPr>
        <w:t>Информация</w:t>
      </w:r>
      <w:r w:rsidR="00BB67A1" w:rsidRPr="007E5C98">
        <w:rPr>
          <w:rFonts w:ascii="Times New Roman" w:eastAsia="Times New Roman" w:hAnsi="Times New Roman"/>
          <w:bCs/>
          <w:sz w:val="26"/>
          <w:szCs w:val="26"/>
          <w:lang w:eastAsia="ru-RU"/>
        </w:rPr>
        <w:t xml:space="preserve"> о значимости </w:t>
      </w:r>
      <w:r w:rsidR="00B76563" w:rsidRPr="007E5C98">
        <w:rPr>
          <w:rFonts w:ascii="Times New Roman" w:eastAsia="Times New Roman" w:hAnsi="Times New Roman"/>
          <w:bCs/>
          <w:sz w:val="26"/>
          <w:szCs w:val="26"/>
          <w:lang w:eastAsia="ru-RU"/>
        </w:rPr>
        <w:t>п</w:t>
      </w:r>
      <w:r w:rsidR="0051137B" w:rsidRPr="007E5C98">
        <w:rPr>
          <w:rFonts w:ascii="Times New Roman" w:eastAsia="Times New Roman" w:hAnsi="Times New Roman"/>
          <w:bCs/>
          <w:sz w:val="26"/>
          <w:szCs w:val="26"/>
          <w:lang w:eastAsia="ru-RU"/>
        </w:rPr>
        <w:t>од</w:t>
      </w:r>
      <w:r w:rsidR="004F1BE2" w:rsidRPr="007E5C98">
        <w:rPr>
          <w:rFonts w:ascii="Times New Roman" w:eastAsia="Times New Roman" w:hAnsi="Times New Roman"/>
          <w:bCs/>
          <w:sz w:val="26"/>
          <w:szCs w:val="26"/>
          <w:lang w:eastAsia="ru-RU"/>
        </w:rPr>
        <w:t>программы</w:t>
      </w:r>
      <w:r w:rsidR="00B76563" w:rsidRPr="007E5C98">
        <w:rPr>
          <w:rFonts w:ascii="Times New Roman" w:eastAsia="Times New Roman" w:hAnsi="Times New Roman"/>
          <w:sz w:val="26"/>
          <w:szCs w:val="26"/>
          <w:lang w:eastAsia="ru-RU"/>
        </w:rPr>
        <w:t xml:space="preserve"> для достижения цели муниципальной программы</w:t>
      </w:r>
    </w:p>
    <w:p w:rsidR="001F3CE5" w:rsidRPr="007E5C98" w:rsidRDefault="001F3CE5" w:rsidP="00D01E43">
      <w:pPr>
        <w:spacing w:after="0" w:line="240" w:lineRule="auto"/>
        <w:ind w:firstLine="567"/>
        <w:jc w:val="both"/>
        <w:rPr>
          <w:rFonts w:ascii="Times New Roman" w:eastAsia="Times New Roman" w:hAnsi="Times New Roman"/>
          <w:sz w:val="26"/>
          <w:szCs w:val="26"/>
          <w:lang w:eastAsia="ru-RU"/>
        </w:rPr>
      </w:pPr>
    </w:p>
    <w:p w:rsidR="00B76563" w:rsidRPr="007E5C98" w:rsidRDefault="00B76563" w:rsidP="00D01E43">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0,2.</w:t>
      </w:r>
    </w:p>
    <w:p w:rsidR="00C346FB" w:rsidRDefault="00C346FB" w:rsidP="00D01E43">
      <w:pPr>
        <w:spacing w:after="0" w:line="240" w:lineRule="auto"/>
        <w:rPr>
          <w:rFonts w:ascii="Times New Roman" w:eastAsia="Times New Roman" w:hAnsi="Times New Roman"/>
          <w:sz w:val="28"/>
          <w:szCs w:val="28"/>
          <w:lang w:eastAsia="ru-RU"/>
        </w:rPr>
      </w:pPr>
    </w:p>
    <w:p w:rsidR="00862FE1" w:rsidRPr="00862FE1" w:rsidRDefault="00862FE1" w:rsidP="00862FE1">
      <w:pPr>
        <w:spacing w:after="0" w:line="240" w:lineRule="auto"/>
        <w:jc w:val="center"/>
        <w:rPr>
          <w:rFonts w:ascii="Times New Roman" w:eastAsia="Times New Roman" w:hAnsi="Times New Roman"/>
          <w:sz w:val="28"/>
          <w:szCs w:val="28"/>
          <w:u w:val="thick"/>
          <w:lang w:eastAsia="ru-RU"/>
        </w:rPr>
      </w:pPr>
      <w:r>
        <w:rPr>
          <w:rFonts w:ascii="Times New Roman" w:eastAsia="Times New Roman" w:hAnsi="Times New Roman"/>
          <w:sz w:val="28"/>
          <w:szCs w:val="28"/>
          <w:u w:val="thick"/>
          <w:lang w:eastAsia="ru-RU"/>
        </w:rPr>
        <w:t>______________</w:t>
      </w:r>
    </w:p>
    <w:p w:rsidR="003020B7" w:rsidRDefault="003020B7" w:rsidP="00D01E43">
      <w:pPr>
        <w:spacing w:after="0" w:line="240" w:lineRule="auto"/>
        <w:rPr>
          <w:rFonts w:ascii="Times New Roman" w:eastAsia="Times New Roman" w:hAnsi="Times New Roman"/>
          <w:sz w:val="28"/>
          <w:szCs w:val="28"/>
          <w:lang w:eastAsia="ru-RU"/>
        </w:rPr>
      </w:pPr>
    </w:p>
    <w:p w:rsidR="003020B7" w:rsidRDefault="003020B7" w:rsidP="00D01E43">
      <w:pPr>
        <w:spacing w:after="0" w:line="240" w:lineRule="auto"/>
        <w:rPr>
          <w:rFonts w:ascii="Times New Roman" w:eastAsia="Times New Roman" w:hAnsi="Times New Roman"/>
          <w:sz w:val="28"/>
          <w:szCs w:val="28"/>
          <w:lang w:eastAsia="ru-RU"/>
        </w:rPr>
      </w:pPr>
    </w:p>
    <w:p w:rsidR="003020B7" w:rsidRDefault="003020B7" w:rsidP="00D01E43">
      <w:pPr>
        <w:spacing w:after="0" w:line="240" w:lineRule="auto"/>
        <w:rPr>
          <w:rFonts w:ascii="Times New Roman" w:eastAsia="Times New Roman" w:hAnsi="Times New Roman"/>
          <w:sz w:val="28"/>
          <w:szCs w:val="28"/>
          <w:lang w:eastAsia="ru-RU"/>
        </w:rPr>
      </w:pPr>
    </w:p>
    <w:p w:rsidR="003020B7" w:rsidRDefault="003020B7" w:rsidP="00D01E43">
      <w:pPr>
        <w:spacing w:after="0" w:line="240" w:lineRule="auto"/>
        <w:rPr>
          <w:rFonts w:ascii="Times New Roman" w:eastAsia="Times New Roman" w:hAnsi="Times New Roman"/>
          <w:sz w:val="28"/>
          <w:szCs w:val="28"/>
          <w:lang w:eastAsia="ru-RU"/>
        </w:rPr>
      </w:pPr>
    </w:p>
    <w:p w:rsidR="003020B7" w:rsidRDefault="003020B7" w:rsidP="00D01E43">
      <w:pPr>
        <w:spacing w:after="0" w:line="240" w:lineRule="auto"/>
        <w:rPr>
          <w:rFonts w:ascii="Times New Roman" w:eastAsia="Times New Roman" w:hAnsi="Times New Roman"/>
          <w:sz w:val="28"/>
          <w:szCs w:val="28"/>
          <w:lang w:eastAsia="ru-RU"/>
        </w:rPr>
      </w:pPr>
    </w:p>
    <w:p w:rsidR="003020B7" w:rsidRPr="00E72CB1" w:rsidRDefault="003020B7" w:rsidP="00D01E43">
      <w:pPr>
        <w:spacing w:after="0" w:line="240" w:lineRule="auto"/>
        <w:rPr>
          <w:rFonts w:ascii="Times New Roman" w:eastAsia="Times New Roman" w:hAnsi="Times New Roman"/>
          <w:sz w:val="28"/>
          <w:szCs w:val="28"/>
          <w:lang w:eastAsia="ru-RU"/>
        </w:rPr>
      </w:pPr>
    </w:p>
    <w:p w:rsidR="00C346FB" w:rsidRPr="00E72CB1" w:rsidRDefault="00C346FB" w:rsidP="00D01E43">
      <w:pPr>
        <w:spacing w:after="0" w:line="240" w:lineRule="auto"/>
        <w:rPr>
          <w:rFonts w:ascii="Times New Roman" w:eastAsia="Times New Roman" w:hAnsi="Times New Roman"/>
          <w:sz w:val="28"/>
          <w:szCs w:val="28"/>
          <w:lang w:eastAsia="ru-RU"/>
        </w:rPr>
      </w:pPr>
    </w:p>
    <w:p w:rsidR="00C346FB" w:rsidRPr="00E72CB1" w:rsidRDefault="00C346FB" w:rsidP="00D01E43">
      <w:pPr>
        <w:spacing w:after="0" w:line="240" w:lineRule="auto"/>
        <w:rPr>
          <w:rFonts w:ascii="Times New Roman" w:eastAsia="Times New Roman" w:hAnsi="Times New Roman"/>
          <w:sz w:val="28"/>
          <w:szCs w:val="28"/>
          <w:lang w:eastAsia="ru-RU"/>
        </w:rPr>
      </w:pPr>
    </w:p>
    <w:p w:rsidR="00C346FB" w:rsidRPr="00E72CB1" w:rsidRDefault="00C346FB" w:rsidP="00D01E43">
      <w:pPr>
        <w:spacing w:after="0" w:line="240" w:lineRule="auto"/>
        <w:rPr>
          <w:rFonts w:ascii="Times New Roman" w:eastAsia="Times New Roman" w:hAnsi="Times New Roman"/>
          <w:sz w:val="28"/>
          <w:szCs w:val="28"/>
          <w:lang w:eastAsia="ru-RU"/>
        </w:rPr>
      </w:pPr>
    </w:p>
    <w:p w:rsidR="00C346FB" w:rsidRPr="00E72CB1" w:rsidRDefault="00C346FB" w:rsidP="00D01E43">
      <w:pPr>
        <w:spacing w:after="0" w:line="240" w:lineRule="auto"/>
        <w:rPr>
          <w:rFonts w:ascii="Times New Roman" w:eastAsia="Times New Roman" w:hAnsi="Times New Roman"/>
          <w:sz w:val="28"/>
          <w:szCs w:val="28"/>
          <w:lang w:eastAsia="ru-RU"/>
        </w:rPr>
      </w:pPr>
    </w:p>
    <w:p w:rsidR="00C346FB" w:rsidRPr="00E72CB1" w:rsidRDefault="00C346FB" w:rsidP="00383131">
      <w:pPr>
        <w:spacing w:after="0" w:line="240" w:lineRule="auto"/>
        <w:rPr>
          <w:rFonts w:ascii="Times New Roman" w:eastAsia="Times New Roman" w:hAnsi="Times New Roman"/>
          <w:sz w:val="28"/>
          <w:szCs w:val="28"/>
          <w:lang w:eastAsia="ru-RU"/>
        </w:rPr>
      </w:pPr>
    </w:p>
    <w:p w:rsidR="00C346FB" w:rsidRPr="00E72CB1" w:rsidRDefault="00C346FB" w:rsidP="00383131">
      <w:pPr>
        <w:spacing w:after="0" w:line="240" w:lineRule="auto"/>
        <w:rPr>
          <w:rFonts w:ascii="Times New Roman" w:eastAsia="Times New Roman" w:hAnsi="Times New Roman"/>
          <w:sz w:val="28"/>
          <w:szCs w:val="28"/>
          <w:lang w:eastAsia="ru-RU"/>
        </w:rPr>
      </w:pPr>
    </w:p>
    <w:p w:rsidR="00C346FB" w:rsidRPr="00E72CB1" w:rsidRDefault="00C346FB" w:rsidP="00383131">
      <w:pPr>
        <w:spacing w:after="0" w:line="240" w:lineRule="auto"/>
        <w:rPr>
          <w:rFonts w:ascii="Times New Roman" w:eastAsia="Times New Roman" w:hAnsi="Times New Roman"/>
          <w:sz w:val="28"/>
          <w:szCs w:val="28"/>
          <w:lang w:eastAsia="ru-RU"/>
        </w:rPr>
      </w:pPr>
    </w:p>
    <w:p w:rsidR="00C346FB" w:rsidRPr="00E72CB1" w:rsidRDefault="00C346FB" w:rsidP="00383131">
      <w:pPr>
        <w:spacing w:after="0" w:line="240" w:lineRule="auto"/>
        <w:rPr>
          <w:rFonts w:ascii="Times New Roman" w:eastAsia="Times New Roman" w:hAnsi="Times New Roman"/>
          <w:sz w:val="28"/>
          <w:szCs w:val="28"/>
          <w:lang w:eastAsia="ru-RU"/>
        </w:rPr>
      </w:pPr>
    </w:p>
    <w:p w:rsidR="00A469F3" w:rsidRPr="00E72CB1" w:rsidRDefault="00A469F3" w:rsidP="00383131">
      <w:pPr>
        <w:spacing w:after="0" w:line="240" w:lineRule="auto"/>
        <w:rPr>
          <w:rFonts w:ascii="Times New Roman" w:eastAsia="Times New Roman" w:hAnsi="Times New Roman"/>
          <w:sz w:val="28"/>
          <w:szCs w:val="28"/>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6"/>
      </w:tblGrid>
      <w:tr w:rsidR="00D86522" w:rsidTr="00002B2D">
        <w:tc>
          <w:tcPr>
            <w:tcW w:w="6062"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6"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002B2D">
              <w:rPr>
                <w:rFonts w:ascii="Times New Roman" w:eastAsia="Times New Roman" w:hAnsi="Times New Roman"/>
                <w:sz w:val="28"/>
                <w:szCs w:val="28"/>
                <w:lang w:eastAsia="ru-RU"/>
              </w:rPr>
              <w:t>6</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71489D">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D65DA2" w:rsidRDefault="00D65DA2" w:rsidP="00475FF0">
      <w:pPr>
        <w:spacing w:after="0" w:line="240" w:lineRule="auto"/>
        <w:jc w:val="right"/>
        <w:rPr>
          <w:rFonts w:ascii="Times New Roman" w:eastAsia="Times New Roman" w:hAnsi="Times New Roman"/>
          <w:sz w:val="28"/>
          <w:szCs w:val="28"/>
          <w:lang w:eastAsia="ru-RU"/>
        </w:rPr>
      </w:pPr>
    </w:p>
    <w:p w:rsidR="00002B2D" w:rsidRPr="00004443" w:rsidRDefault="00002B2D" w:rsidP="00591445">
      <w:pPr>
        <w:spacing w:after="0" w:line="240" w:lineRule="auto"/>
        <w:jc w:val="center"/>
        <w:outlineLvl w:val="0"/>
        <w:rPr>
          <w:rFonts w:ascii="Times New Roman" w:eastAsia="Times New Roman" w:hAnsi="Times New Roman"/>
          <w:sz w:val="28"/>
          <w:szCs w:val="28"/>
          <w:lang w:eastAsia="ru-RU"/>
        </w:rPr>
      </w:pPr>
      <w:r w:rsidRPr="00004443">
        <w:rPr>
          <w:rFonts w:ascii="Times New Roman" w:eastAsia="Times New Roman" w:hAnsi="Times New Roman"/>
          <w:sz w:val="28"/>
          <w:szCs w:val="28"/>
          <w:lang w:eastAsia="ru-RU"/>
        </w:rPr>
        <w:t>ПАСПОРТ</w:t>
      </w:r>
    </w:p>
    <w:p w:rsidR="00BB79C6" w:rsidRPr="00004443" w:rsidRDefault="0051137B" w:rsidP="00591445">
      <w:pPr>
        <w:spacing w:after="0" w:line="240" w:lineRule="auto"/>
        <w:jc w:val="center"/>
        <w:outlineLvl w:val="0"/>
        <w:rPr>
          <w:rFonts w:ascii="Times New Roman" w:eastAsia="Times New Roman" w:hAnsi="Times New Roman"/>
          <w:sz w:val="28"/>
          <w:szCs w:val="28"/>
          <w:lang w:eastAsia="ru-RU"/>
        </w:rPr>
      </w:pPr>
      <w:r w:rsidRPr="00004443">
        <w:rPr>
          <w:rFonts w:ascii="Times New Roman" w:eastAsia="Times New Roman" w:hAnsi="Times New Roman"/>
          <w:sz w:val="28"/>
          <w:szCs w:val="28"/>
          <w:lang w:eastAsia="ru-RU"/>
        </w:rPr>
        <w:t> </w:t>
      </w:r>
      <w:r w:rsidR="00002B2D" w:rsidRPr="00004443">
        <w:rPr>
          <w:rFonts w:ascii="Times New Roman" w:eastAsia="Times New Roman" w:hAnsi="Times New Roman"/>
          <w:sz w:val="28"/>
          <w:szCs w:val="28"/>
          <w:lang w:eastAsia="ru-RU"/>
        </w:rPr>
        <w:t>п</w:t>
      </w:r>
      <w:r w:rsidR="00BB79C6" w:rsidRPr="00004443">
        <w:rPr>
          <w:rFonts w:ascii="Times New Roman" w:eastAsia="Times New Roman" w:hAnsi="Times New Roman"/>
          <w:bCs/>
          <w:iCs/>
          <w:sz w:val="28"/>
          <w:szCs w:val="28"/>
          <w:lang w:eastAsia="ru-RU"/>
        </w:rPr>
        <w:t>одпрограмм</w:t>
      </w:r>
      <w:r w:rsidR="00002B2D" w:rsidRPr="00004443">
        <w:rPr>
          <w:rFonts w:ascii="Times New Roman" w:eastAsia="Times New Roman" w:hAnsi="Times New Roman"/>
          <w:bCs/>
          <w:iCs/>
          <w:sz w:val="28"/>
          <w:szCs w:val="28"/>
          <w:lang w:eastAsia="ru-RU"/>
        </w:rPr>
        <w:t>ы</w:t>
      </w:r>
    </w:p>
    <w:p w:rsidR="00BB79C6" w:rsidRPr="00004443" w:rsidRDefault="00BB79C6" w:rsidP="00591445">
      <w:pPr>
        <w:spacing w:after="0" w:line="240" w:lineRule="auto"/>
        <w:jc w:val="center"/>
        <w:outlineLvl w:val="0"/>
        <w:rPr>
          <w:rFonts w:ascii="Times New Roman" w:eastAsia="Times New Roman" w:hAnsi="Times New Roman"/>
          <w:sz w:val="28"/>
          <w:szCs w:val="28"/>
          <w:lang w:eastAsia="ru-RU"/>
        </w:rPr>
      </w:pPr>
      <w:r w:rsidRPr="00004443">
        <w:rPr>
          <w:rFonts w:ascii="Times New Roman" w:eastAsia="Times New Roman" w:hAnsi="Times New Roman"/>
          <w:bCs/>
          <w:iCs/>
          <w:sz w:val="28"/>
          <w:szCs w:val="28"/>
          <w:lang w:eastAsia="ru-RU"/>
        </w:rPr>
        <w:t>«Повышение финансовой самостоятельности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521"/>
      </w:tblGrid>
      <w:tr w:rsidR="00D15EFD" w:rsidRPr="00E72CB1" w:rsidTr="007D307F">
        <w:trPr>
          <w:trHeight w:val="983"/>
        </w:trPr>
        <w:tc>
          <w:tcPr>
            <w:tcW w:w="3510" w:type="dxa"/>
            <w:hideMark/>
          </w:tcPr>
          <w:p w:rsidR="00D15EFD" w:rsidRPr="00C23A43" w:rsidRDefault="00BB79C6" w:rsidP="005002FF">
            <w:pPr>
              <w:spacing w:after="0" w:line="240" w:lineRule="auto"/>
              <w:rPr>
                <w:rFonts w:ascii="Times New Roman" w:eastAsia="Times New Roman" w:hAnsi="Times New Roman"/>
                <w:sz w:val="27"/>
                <w:szCs w:val="27"/>
                <w:lang w:eastAsia="ru-RU"/>
              </w:rPr>
            </w:pPr>
            <w:r w:rsidRPr="00E72CB1">
              <w:rPr>
                <w:rFonts w:ascii="Times New Roman" w:eastAsia="Times New Roman" w:hAnsi="Times New Roman"/>
                <w:sz w:val="28"/>
                <w:szCs w:val="28"/>
                <w:lang w:eastAsia="ru-RU"/>
              </w:rPr>
              <w:t> </w:t>
            </w:r>
            <w:r w:rsidR="00D15EFD" w:rsidRPr="00C23A43">
              <w:rPr>
                <w:rFonts w:ascii="Times New Roman" w:eastAsia="Times New Roman" w:hAnsi="Times New Roman"/>
                <w:sz w:val="27"/>
                <w:szCs w:val="27"/>
                <w:lang w:eastAsia="ru-RU"/>
              </w:rPr>
              <w:t xml:space="preserve">Ответственный </w:t>
            </w:r>
          </w:p>
          <w:p w:rsidR="00D15EFD" w:rsidRPr="00C23A43" w:rsidRDefault="00D15EFD" w:rsidP="005002FF">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исполнитель </w:t>
            </w:r>
          </w:p>
          <w:p w:rsidR="00D15EFD" w:rsidRPr="00C23A43" w:rsidRDefault="00D15EFD" w:rsidP="00002B2D">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под</w:t>
            </w:r>
            <w:r w:rsidR="004F1BE2" w:rsidRPr="00C23A43">
              <w:rPr>
                <w:rFonts w:ascii="Times New Roman" w:eastAsia="Times New Roman" w:hAnsi="Times New Roman"/>
                <w:sz w:val="27"/>
                <w:szCs w:val="27"/>
                <w:lang w:eastAsia="ru-RU"/>
              </w:rPr>
              <w:t>программы</w:t>
            </w:r>
            <w:r w:rsidRPr="00C23A43">
              <w:rPr>
                <w:rFonts w:ascii="Times New Roman" w:eastAsia="Times New Roman" w:hAnsi="Times New Roman"/>
                <w:sz w:val="27"/>
                <w:szCs w:val="27"/>
                <w:lang w:eastAsia="ru-RU"/>
              </w:rPr>
              <w:t> </w:t>
            </w:r>
          </w:p>
        </w:tc>
        <w:tc>
          <w:tcPr>
            <w:tcW w:w="6521" w:type="dxa"/>
            <w:hideMark/>
          </w:tcPr>
          <w:p w:rsidR="00D15EFD" w:rsidRPr="00C23A43" w:rsidRDefault="00002B2D" w:rsidP="00BC2372">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Ф</w:t>
            </w:r>
            <w:r w:rsidR="00D15EFD" w:rsidRPr="00C23A43">
              <w:rPr>
                <w:rFonts w:ascii="Times New Roman" w:eastAsia="Times New Roman" w:hAnsi="Times New Roman"/>
                <w:sz w:val="27"/>
                <w:szCs w:val="27"/>
                <w:lang w:eastAsia="ru-RU"/>
              </w:rPr>
              <w:t xml:space="preserve">инансовый отдел администрации Грачевского района </w:t>
            </w:r>
          </w:p>
        </w:tc>
      </w:tr>
      <w:tr w:rsidR="00D15EFD" w:rsidRPr="00E72CB1" w:rsidTr="007D307F">
        <w:trPr>
          <w:trHeight w:val="510"/>
        </w:trPr>
        <w:tc>
          <w:tcPr>
            <w:tcW w:w="3510" w:type="dxa"/>
            <w:hideMark/>
          </w:tcPr>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Участники  под</w:t>
            </w:r>
            <w:r w:rsidR="004F1BE2" w:rsidRPr="00C23A43">
              <w:rPr>
                <w:rFonts w:ascii="Times New Roman" w:eastAsia="Times New Roman" w:hAnsi="Times New Roman"/>
                <w:sz w:val="27"/>
                <w:szCs w:val="27"/>
                <w:lang w:eastAsia="ru-RU"/>
              </w:rPr>
              <w:t>программы</w:t>
            </w:r>
          </w:p>
        </w:tc>
        <w:tc>
          <w:tcPr>
            <w:tcW w:w="6521" w:type="dxa"/>
            <w:hideMark/>
          </w:tcPr>
          <w:p w:rsidR="00D15EFD" w:rsidRPr="00C23A43" w:rsidRDefault="00FA17D7" w:rsidP="000B5D77">
            <w:pPr>
              <w:spacing w:after="0" w:line="240" w:lineRule="auto"/>
              <w:jc w:val="both"/>
              <w:rPr>
                <w:rFonts w:ascii="Times New Roman" w:eastAsia="Times New Roman" w:hAnsi="Times New Roman"/>
                <w:sz w:val="27"/>
                <w:szCs w:val="27"/>
                <w:lang w:eastAsia="ru-RU"/>
              </w:rPr>
            </w:pPr>
            <w:r w:rsidRPr="00C23A43">
              <w:rPr>
                <w:rFonts w:ascii="Times New Roman" w:hAnsi="Times New Roman"/>
                <w:sz w:val="27"/>
                <w:szCs w:val="27"/>
              </w:rPr>
              <w:t>отсутствуют</w:t>
            </w:r>
          </w:p>
        </w:tc>
      </w:tr>
      <w:tr w:rsidR="00D15EFD" w:rsidRPr="00E72CB1" w:rsidTr="007D307F">
        <w:trPr>
          <w:trHeight w:val="510"/>
        </w:trPr>
        <w:tc>
          <w:tcPr>
            <w:tcW w:w="3510" w:type="dxa"/>
            <w:hideMark/>
          </w:tcPr>
          <w:p w:rsidR="00D15EFD" w:rsidRPr="00C23A43" w:rsidRDefault="00D15EFD" w:rsidP="00D15EFD">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Цель </w:t>
            </w:r>
          </w:p>
          <w:p w:rsidR="00D15EFD" w:rsidRPr="00C23A43" w:rsidRDefault="00D15EFD" w:rsidP="00D15EFD">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под</w:t>
            </w:r>
            <w:r w:rsidR="004F1BE2" w:rsidRPr="00C23A43">
              <w:rPr>
                <w:rFonts w:ascii="Times New Roman" w:eastAsia="Times New Roman" w:hAnsi="Times New Roman"/>
                <w:sz w:val="27"/>
                <w:szCs w:val="27"/>
                <w:lang w:eastAsia="ru-RU"/>
              </w:rPr>
              <w:t>программы</w:t>
            </w: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tc>
        <w:tc>
          <w:tcPr>
            <w:tcW w:w="6521" w:type="dxa"/>
            <w:hideMark/>
          </w:tcPr>
          <w:p w:rsidR="00BC2372" w:rsidRPr="00C23A43" w:rsidRDefault="00D15EFD" w:rsidP="00002B2D">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создание необходимых условий для повышения финансовой устойчивости бюджетов муниципальных образований</w:t>
            </w:r>
            <w:r w:rsidRPr="00C23A43">
              <w:rPr>
                <w:rFonts w:ascii="Times New Roman" w:eastAsia="Times New Roman" w:hAnsi="Times New Roman"/>
                <w:bCs/>
                <w:sz w:val="27"/>
                <w:szCs w:val="27"/>
                <w:lang w:eastAsia="ru-RU"/>
              </w:rPr>
              <w:t xml:space="preserve"> на территории Гра</w:t>
            </w:r>
            <w:r w:rsidR="00002B2D" w:rsidRPr="00C23A43">
              <w:rPr>
                <w:rFonts w:ascii="Times New Roman" w:eastAsia="Times New Roman" w:hAnsi="Times New Roman"/>
                <w:bCs/>
                <w:sz w:val="27"/>
                <w:szCs w:val="27"/>
                <w:lang w:eastAsia="ru-RU"/>
              </w:rPr>
              <w:t>чевского района</w:t>
            </w:r>
          </w:p>
        </w:tc>
      </w:tr>
      <w:tr w:rsidR="00D15EFD" w:rsidRPr="00E72CB1" w:rsidTr="005E3C84">
        <w:trPr>
          <w:trHeight w:val="3106"/>
        </w:trPr>
        <w:tc>
          <w:tcPr>
            <w:tcW w:w="3510" w:type="dxa"/>
            <w:hideMark/>
          </w:tcPr>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Задачи </w:t>
            </w: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под</w:t>
            </w:r>
            <w:r w:rsidR="004F1BE2" w:rsidRPr="00C23A43">
              <w:rPr>
                <w:rFonts w:ascii="Times New Roman" w:eastAsia="Times New Roman" w:hAnsi="Times New Roman"/>
                <w:sz w:val="27"/>
                <w:szCs w:val="27"/>
                <w:lang w:eastAsia="ru-RU"/>
              </w:rPr>
              <w:t>программы</w:t>
            </w: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w:t>
            </w:r>
          </w:p>
        </w:tc>
        <w:tc>
          <w:tcPr>
            <w:tcW w:w="6521" w:type="dxa"/>
            <w:hideMark/>
          </w:tcPr>
          <w:p w:rsidR="00D15EFD" w:rsidRPr="00C23A43" w:rsidRDefault="00002B2D" w:rsidP="00590347">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 </w:t>
            </w:r>
            <w:r w:rsidR="00D15EFD" w:rsidRPr="00C23A43">
              <w:rPr>
                <w:rFonts w:ascii="Times New Roman" w:eastAsia="Times New Roman" w:hAnsi="Times New Roman"/>
                <w:sz w:val="27"/>
                <w:szCs w:val="27"/>
                <w:lang w:eastAsia="ru-RU"/>
              </w:rPr>
              <w:t xml:space="preserve">выравнивание бюджетной обеспеченности </w:t>
            </w:r>
            <w:r w:rsidR="00B76563" w:rsidRPr="00C23A43">
              <w:rPr>
                <w:rFonts w:ascii="Times New Roman" w:eastAsia="Times New Roman" w:hAnsi="Times New Roman"/>
                <w:sz w:val="27"/>
                <w:szCs w:val="27"/>
                <w:lang w:eastAsia="ru-RU"/>
              </w:rPr>
              <w:t>муниципальных образований Грачевского района</w:t>
            </w:r>
            <w:r w:rsidR="00B01617" w:rsidRPr="00C23A43">
              <w:rPr>
                <w:rFonts w:ascii="Times New Roman" w:eastAsia="Times New Roman" w:hAnsi="Times New Roman"/>
                <w:sz w:val="27"/>
                <w:szCs w:val="27"/>
                <w:lang w:eastAsia="ru-RU"/>
              </w:rPr>
              <w:t>;</w:t>
            </w:r>
          </w:p>
          <w:p w:rsidR="00B76563" w:rsidRPr="00C23A43" w:rsidRDefault="00002B2D" w:rsidP="00590347">
            <w:pPr>
              <w:autoSpaceDE w:val="0"/>
              <w:autoSpaceDN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 </w:t>
            </w:r>
            <w:r w:rsidR="00B76563" w:rsidRPr="00C23A43">
              <w:rPr>
                <w:rFonts w:ascii="Times New Roman" w:eastAsia="Times New Roman" w:hAnsi="Times New Roman"/>
                <w:sz w:val="27"/>
                <w:szCs w:val="27"/>
                <w:lang w:eastAsia="ru-RU"/>
              </w:rPr>
              <w:t>поддержка мер по обеспечению сбалансированности бюджетов поселений;</w:t>
            </w:r>
          </w:p>
          <w:p w:rsidR="00B76563" w:rsidRPr="00C23A43" w:rsidRDefault="00002B2D" w:rsidP="00590347">
            <w:pPr>
              <w:autoSpaceDE w:val="0"/>
              <w:autoSpaceDN w:val="0"/>
              <w:adjustRightInd w:val="0"/>
              <w:spacing w:after="0" w:line="240" w:lineRule="auto"/>
              <w:rPr>
                <w:rFonts w:ascii="Times New Roman" w:eastAsia="Times New Roman" w:hAnsi="Times New Roman"/>
                <w:color w:val="FF0000"/>
                <w:sz w:val="27"/>
                <w:szCs w:val="27"/>
                <w:lang w:eastAsia="ru-RU"/>
              </w:rPr>
            </w:pPr>
            <w:r w:rsidRPr="00C23A43">
              <w:rPr>
                <w:rFonts w:ascii="Times New Roman" w:hAnsi="Times New Roman"/>
                <w:sz w:val="27"/>
                <w:szCs w:val="27"/>
              </w:rPr>
              <w:t xml:space="preserve">- </w:t>
            </w:r>
            <w:r w:rsidR="00B33BC2" w:rsidRPr="00C23A43">
              <w:rPr>
                <w:rFonts w:ascii="Times New Roman" w:hAnsi="Times New Roman"/>
                <w:sz w:val="27"/>
                <w:szCs w:val="27"/>
              </w:rPr>
              <w:t>распределение средств, предусмотренных в районном бюджете на поддержку мер по обеспечению сбалансированности местных бюджетов</w:t>
            </w:r>
            <w:r w:rsidRPr="00C23A43">
              <w:rPr>
                <w:rFonts w:ascii="Times New Roman" w:hAnsi="Times New Roman"/>
                <w:sz w:val="27"/>
                <w:szCs w:val="27"/>
              </w:rPr>
              <w:t>;</w:t>
            </w:r>
          </w:p>
          <w:p w:rsidR="00D15EFD" w:rsidRPr="00C23A43" w:rsidRDefault="00002B2D" w:rsidP="00590347">
            <w:pPr>
              <w:pStyle w:val="af4"/>
              <w:widowControl/>
              <w:rPr>
                <w:rFonts w:ascii="Times New Roman" w:hAnsi="Times New Roman"/>
                <w:sz w:val="27"/>
                <w:szCs w:val="27"/>
              </w:rPr>
            </w:pPr>
            <w:r w:rsidRPr="00C23A43">
              <w:rPr>
                <w:rFonts w:ascii="Times New Roman" w:hAnsi="Times New Roman" w:cs="Times New Roman"/>
                <w:sz w:val="27"/>
                <w:szCs w:val="27"/>
              </w:rPr>
              <w:t xml:space="preserve">- </w:t>
            </w:r>
            <w:r w:rsidR="00B33BC2" w:rsidRPr="00C23A43">
              <w:rPr>
                <w:rFonts w:ascii="Times New Roman" w:hAnsi="Times New Roman" w:cs="Times New Roman"/>
                <w:sz w:val="27"/>
                <w:szCs w:val="27"/>
              </w:rPr>
              <w:t>финансовое обеспечение переданных поселения</w:t>
            </w:r>
            <w:r w:rsidR="00590347" w:rsidRPr="00C23A43">
              <w:rPr>
                <w:rFonts w:ascii="Times New Roman" w:hAnsi="Times New Roman" w:cs="Times New Roman"/>
                <w:sz w:val="27"/>
                <w:szCs w:val="27"/>
              </w:rPr>
              <w:t>м</w:t>
            </w:r>
            <w:r w:rsidR="00B33BC2" w:rsidRPr="00C23A43">
              <w:rPr>
                <w:rFonts w:ascii="Times New Roman" w:hAnsi="Times New Roman" w:cs="Times New Roman"/>
                <w:sz w:val="27"/>
                <w:szCs w:val="27"/>
              </w:rPr>
              <w:t xml:space="preserve"> района отдельных государственных полномочий</w:t>
            </w:r>
          </w:p>
        </w:tc>
      </w:tr>
      <w:tr w:rsidR="00B33BC2" w:rsidRPr="00E72CB1" w:rsidTr="007D307F">
        <w:tc>
          <w:tcPr>
            <w:tcW w:w="3510" w:type="dxa"/>
          </w:tcPr>
          <w:p w:rsidR="00B33BC2" w:rsidRPr="00C23A43" w:rsidRDefault="00B33BC2"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Приоритетные проекты (программы), реализуемые в рамках подпрограммы</w:t>
            </w:r>
          </w:p>
        </w:tc>
        <w:tc>
          <w:tcPr>
            <w:tcW w:w="6521" w:type="dxa"/>
          </w:tcPr>
          <w:p w:rsidR="00B33BC2" w:rsidRPr="00605A0C" w:rsidRDefault="006D446A" w:rsidP="00591445">
            <w:pPr>
              <w:autoSpaceDE w:val="0"/>
              <w:autoSpaceDN w:val="0"/>
              <w:adjustRightInd w:val="0"/>
              <w:spacing w:after="0" w:line="240" w:lineRule="auto"/>
              <w:rPr>
                <w:rFonts w:ascii="Times New Roman" w:eastAsia="Times New Roman" w:hAnsi="Times New Roman"/>
                <w:sz w:val="27"/>
                <w:szCs w:val="27"/>
                <w:lang w:eastAsia="ru-RU"/>
              </w:rPr>
            </w:pPr>
            <w:r w:rsidRPr="004314A4">
              <w:rPr>
                <w:rFonts w:ascii="Times New Roman" w:hAnsi="Times New Roman"/>
                <w:bCs/>
                <w:color w:val="000000"/>
                <w:sz w:val="26"/>
                <w:szCs w:val="26"/>
              </w:rPr>
              <w:t xml:space="preserve">Вовлечение жителей муниципальных образований </w:t>
            </w:r>
            <w:r>
              <w:rPr>
                <w:rFonts w:ascii="Times New Roman" w:hAnsi="Times New Roman"/>
                <w:bCs/>
                <w:color w:val="000000"/>
                <w:sz w:val="26"/>
                <w:szCs w:val="26"/>
              </w:rPr>
              <w:t>Грачевского</w:t>
            </w:r>
            <w:r w:rsidRPr="004314A4">
              <w:rPr>
                <w:rFonts w:ascii="Times New Roman" w:hAnsi="Times New Roman"/>
                <w:bCs/>
                <w:color w:val="000000"/>
                <w:sz w:val="26"/>
                <w:szCs w:val="26"/>
              </w:rPr>
              <w:t xml:space="preserve"> района в процесс выбора и реализации проектов развития общественной инфраструктуры, основанных на местных инициативах</w:t>
            </w:r>
          </w:p>
        </w:tc>
      </w:tr>
      <w:tr w:rsidR="00FA17D7" w:rsidRPr="00E72CB1" w:rsidTr="007D307F">
        <w:trPr>
          <w:trHeight w:val="274"/>
        </w:trPr>
        <w:tc>
          <w:tcPr>
            <w:tcW w:w="3510" w:type="dxa"/>
            <w:hideMark/>
          </w:tcPr>
          <w:p w:rsidR="00FA17D7" w:rsidRPr="00C23A43" w:rsidRDefault="00B33BC2"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П</w:t>
            </w:r>
            <w:r w:rsidR="00FA17D7" w:rsidRPr="00C23A43">
              <w:rPr>
                <w:rFonts w:ascii="Times New Roman" w:eastAsia="Times New Roman" w:hAnsi="Times New Roman" w:cs="Arial"/>
                <w:sz w:val="27"/>
                <w:szCs w:val="27"/>
                <w:lang w:eastAsia="ru-RU"/>
              </w:rPr>
              <w:t>оказатели</w:t>
            </w:r>
            <w:r w:rsidRPr="00C23A43">
              <w:rPr>
                <w:rFonts w:ascii="Times New Roman" w:eastAsia="Times New Roman" w:hAnsi="Times New Roman" w:cs="Arial"/>
                <w:sz w:val="27"/>
                <w:szCs w:val="27"/>
                <w:lang w:eastAsia="ru-RU"/>
              </w:rPr>
              <w:t xml:space="preserve"> (индикаторы)</w:t>
            </w:r>
          </w:p>
          <w:p w:rsidR="00FA17D7" w:rsidRPr="00C23A43" w:rsidRDefault="00FA17D7" w:rsidP="003D342F">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подпрограммы </w:t>
            </w:r>
          </w:p>
        </w:tc>
        <w:tc>
          <w:tcPr>
            <w:tcW w:w="6521" w:type="dxa"/>
            <w:hideMark/>
          </w:tcPr>
          <w:p w:rsidR="00B33BC2" w:rsidRPr="00C23A43" w:rsidRDefault="00B33BC2" w:rsidP="00B33BC2">
            <w:pPr>
              <w:spacing w:after="0" w:line="240" w:lineRule="auto"/>
              <w:jc w:val="both"/>
              <w:rPr>
                <w:rFonts w:ascii="Times New Roman" w:hAnsi="Times New Roman"/>
                <w:sz w:val="27"/>
                <w:szCs w:val="27"/>
              </w:rPr>
            </w:pPr>
            <w:r w:rsidRPr="00C23A43">
              <w:rPr>
                <w:rFonts w:ascii="Times New Roman" w:hAnsi="Times New Roman"/>
                <w:sz w:val="27"/>
                <w:szCs w:val="27"/>
              </w:rPr>
              <w:t>- уровень бюджетной обеспеченности поселений входящих в состав  района, установленный в качестве критерия выравнивания</w:t>
            </w:r>
            <w:r w:rsidR="00002B2D" w:rsidRPr="00C23A43">
              <w:rPr>
                <w:rFonts w:ascii="Times New Roman" w:hAnsi="Times New Roman"/>
                <w:sz w:val="27"/>
                <w:szCs w:val="27"/>
              </w:rPr>
              <w:t>;</w:t>
            </w:r>
          </w:p>
          <w:p w:rsidR="00B33BC2" w:rsidRPr="00C23A43" w:rsidRDefault="00B33BC2" w:rsidP="00B33BC2">
            <w:pPr>
              <w:spacing w:after="0" w:line="240" w:lineRule="auto"/>
              <w:jc w:val="both"/>
              <w:rPr>
                <w:rFonts w:ascii="Times New Roman" w:hAnsi="Times New Roman"/>
                <w:sz w:val="27"/>
                <w:szCs w:val="27"/>
              </w:rPr>
            </w:pPr>
            <w:r w:rsidRPr="00C23A43">
              <w:rPr>
                <w:rFonts w:ascii="Times New Roman" w:hAnsi="Times New Roman"/>
                <w:sz w:val="27"/>
                <w:szCs w:val="27"/>
              </w:rPr>
              <w:t>- степень выполнения муниципальными образованиями поселений условий соглашения о предоставлении иных межбюджетных трансфертов</w:t>
            </w:r>
            <w:r w:rsidR="00002B2D" w:rsidRPr="00C23A43">
              <w:rPr>
                <w:rFonts w:ascii="Times New Roman" w:hAnsi="Times New Roman"/>
                <w:sz w:val="27"/>
                <w:szCs w:val="27"/>
              </w:rPr>
              <w:t>;</w:t>
            </w:r>
          </w:p>
          <w:p w:rsidR="00B33BC2" w:rsidRPr="00C23A43" w:rsidRDefault="00B33BC2" w:rsidP="00B33BC2">
            <w:pPr>
              <w:spacing w:after="0" w:line="240" w:lineRule="auto"/>
              <w:jc w:val="both"/>
              <w:rPr>
                <w:rFonts w:ascii="Times New Roman" w:hAnsi="Times New Roman"/>
                <w:sz w:val="27"/>
                <w:szCs w:val="27"/>
              </w:rPr>
            </w:pPr>
            <w:r w:rsidRPr="00C23A43">
              <w:rPr>
                <w:rFonts w:ascii="Times New Roman" w:hAnsi="Times New Roman"/>
                <w:sz w:val="27"/>
                <w:szCs w:val="27"/>
              </w:rPr>
              <w:t>- степень выполнения муниципальными образованиями условий соглашений о предоставлении им иных межбюджетных трансфертов на реализацию мероприятий</w:t>
            </w:r>
            <w:r w:rsidR="00002B2D" w:rsidRPr="00C23A43">
              <w:rPr>
                <w:rFonts w:ascii="Times New Roman" w:hAnsi="Times New Roman"/>
                <w:sz w:val="27"/>
                <w:szCs w:val="27"/>
              </w:rPr>
              <w:t>;</w:t>
            </w:r>
          </w:p>
          <w:p w:rsidR="00B33BC2" w:rsidRPr="00C23A43" w:rsidRDefault="00B33BC2" w:rsidP="00B33BC2">
            <w:pPr>
              <w:spacing w:after="0" w:line="240" w:lineRule="auto"/>
              <w:jc w:val="both"/>
              <w:rPr>
                <w:rFonts w:ascii="Times New Roman" w:hAnsi="Times New Roman"/>
                <w:sz w:val="27"/>
                <w:szCs w:val="27"/>
              </w:rPr>
            </w:pPr>
            <w:r w:rsidRPr="00C23A43">
              <w:rPr>
                <w:rFonts w:ascii="Times New Roman" w:hAnsi="Times New Roman"/>
                <w:sz w:val="27"/>
                <w:szCs w:val="27"/>
              </w:rPr>
              <w:t xml:space="preserve">- степень выполнения муниципальными образованиями района, на территориях которых отсутствуют военные комиссариаты, переданных им государственных полномочий, в целях финансового обеспечения которых предусмотрены субвенции на выполнение государственных полномочий по </w:t>
            </w:r>
            <w:r w:rsidRPr="00C23A43">
              <w:rPr>
                <w:rFonts w:ascii="Times New Roman" w:hAnsi="Times New Roman"/>
                <w:sz w:val="27"/>
                <w:szCs w:val="27"/>
              </w:rPr>
              <w:lastRenderedPageBreak/>
              <w:t>первичному воинскому учету</w:t>
            </w:r>
            <w:r w:rsidR="00002B2D" w:rsidRPr="00C23A43">
              <w:rPr>
                <w:rFonts w:ascii="Times New Roman" w:hAnsi="Times New Roman"/>
                <w:sz w:val="27"/>
                <w:szCs w:val="27"/>
              </w:rPr>
              <w:t>;</w:t>
            </w:r>
          </w:p>
          <w:p w:rsidR="006150C6" w:rsidRPr="00C23A43" w:rsidRDefault="00B33BC2" w:rsidP="00590347">
            <w:pPr>
              <w:spacing w:after="0" w:line="240" w:lineRule="auto"/>
              <w:jc w:val="both"/>
              <w:rPr>
                <w:rFonts w:ascii="Times New Roman" w:hAnsi="Times New Roman"/>
                <w:sz w:val="27"/>
                <w:szCs w:val="27"/>
              </w:rPr>
            </w:pPr>
            <w:r w:rsidRPr="00C23A43">
              <w:rPr>
                <w:rFonts w:ascii="Times New Roman" w:hAnsi="Times New Roman"/>
                <w:sz w:val="27"/>
                <w:szCs w:val="27"/>
              </w:rPr>
              <w:t>- доля муниципальных образований района, дефицит бюджета которых не превышает уровень, установленный бюджетным законодательством</w:t>
            </w:r>
            <w:r w:rsidR="007634D8" w:rsidRPr="00C23A43">
              <w:rPr>
                <w:rFonts w:ascii="Times New Roman" w:hAnsi="Times New Roman"/>
                <w:sz w:val="27"/>
                <w:szCs w:val="27"/>
              </w:rPr>
              <w:t>;</w:t>
            </w:r>
          </w:p>
          <w:p w:rsidR="007634D8" w:rsidRPr="00C23A43" w:rsidRDefault="007634D8" w:rsidP="00590347">
            <w:pPr>
              <w:spacing w:after="0" w:line="240" w:lineRule="auto"/>
              <w:jc w:val="both"/>
              <w:rPr>
                <w:rFonts w:ascii="Times New Roman" w:eastAsia="Times New Roman" w:hAnsi="Times New Roman"/>
                <w:color w:val="FF0000"/>
                <w:sz w:val="27"/>
                <w:szCs w:val="27"/>
                <w:lang w:eastAsia="ru-RU"/>
              </w:rPr>
            </w:pPr>
            <w:r w:rsidRPr="00C23A43">
              <w:rPr>
                <w:rFonts w:ascii="Times New Roman" w:hAnsi="Times New Roman"/>
                <w:sz w:val="27"/>
                <w:szCs w:val="27"/>
              </w:rPr>
              <w:t>- доля завершенных проектов развития общественной инфраструктуры, основанных на проекте «Народный бюджет».</w:t>
            </w:r>
          </w:p>
        </w:tc>
      </w:tr>
      <w:tr w:rsidR="00D15EFD" w:rsidRPr="00E72CB1" w:rsidTr="007D307F">
        <w:tc>
          <w:tcPr>
            <w:tcW w:w="3510" w:type="dxa"/>
            <w:hideMark/>
          </w:tcPr>
          <w:p w:rsidR="00E426DB" w:rsidRPr="00C23A43" w:rsidRDefault="00D15EFD" w:rsidP="00252EA1">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lastRenderedPageBreak/>
              <w:t>Сроки и этапы реализации под</w:t>
            </w:r>
            <w:r w:rsidR="004F1BE2" w:rsidRPr="00C23A43">
              <w:rPr>
                <w:rFonts w:ascii="Times New Roman" w:eastAsia="Times New Roman" w:hAnsi="Times New Roman" w:cs="Arial"/>
                <w:sz w:val="27"/>
                <w:szCs w:val="27"/>
                <w:lang w:eastAsia="ru-RU"/>
              </w:rPr>
              <w:t>программы</w:t>
            </w:r>
          </w:p>
        </w:tc>
        <w:tc>
          <w:tcPr>
            <w:tcW w:w="6521" w:type="dxa"/>
            <w:hideMark/>
          </w:tcPr>
          <w:p w:rsidR="00D15EFD" w:rsidRPr="00C23A43" w:rsidRDefault="00002B2D" w:rsidP="0071489D">
            <w:pPr>
              <w:tabs>
                <w:tab w:val="left" w:pos="708"/>
              </w:tabs>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201</w:t>
            </w:r>
            <w:r w:rsidR="0071489D" w:rsidRPr="00C23A43">
              <w:rPr>
                <w:rFonts w:ascii="Times New Roman" w:eastAsia="Times New Roman" w:hAnsi="Times New Roman" w:cs="Arial"/>
                <w:sz w:val="27"/>
                <w:szCs w:val="27"/>
                <w:lang w:eastAsia="ru-RU"/>
              </w:rPr>
              <w:t>9</w:t>
            </w:r>
            <w:r w:rsidRPr="00C23A43">
              <w:rPr>
                <w:rFonts w:ascii="Times New Roman" w:eastAsia="Times New Roman" w:hAnsi="Times New Roman" w:cs="Arial"/>
                <w:sz w:val="27"/>
                <w:szCs w:val="27"/>
                <w:lang w:eastAsia="ru-RU"/>
              </w:rPr>
              <w:t>–202</w:t>
            </w:r>
            <w:r w:rsidR="0071489D" w:rsidRPr="00C23A43">
              <w:rPr>
                <w:rFonts w:ascii="Times New Roman" w:eastAsia="Times New Roman" w:hAnsi="Times New Roman" w:cs="Arial"/>
                <w:sz w:val="27"/>
                <w:szCs w:val="27"/>
                <w:lang w:eastAsia="ru-RU"/>
              </w:rPr>
              <w:t>4</w:t>
            </w:r>
            <w:r w:rsidRPr="00C23A43">
              <w:rPr>
                <w:rFonts w:ascii="Times New Roman" w:eastAsia="Times New Roman" w:hAnsi="Times New Roman" w:cs="Arial"/>
                <w:sz w:val="27"/>
                <w:szCs w:val="27"/>
                <w:lang w:eastAsia="ru-RU"/>
              </w:rPr>
              <w:t xml:space="preserve"> годы</w:t>
            </w:r>
          </w:p>
        </w:tc>
      </w:tr>
      <w:tr w:rsidR="00D15EFD" w:rsidRPr="00E72CB1" w:rsidTr="007D307F">
        <w:tc>
          <w:tcPr>
            <w:tcW w:w="3510" w:type="dxa"/>
            <w:hideMark/>
          </w:tcPr>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Объемы бюджетных</w:t>
            </w:r>
          </w:p>
          <w:p w:rsidR="00D15EFD" w:rsidRPr="00C23A43" w:rsidRDefault="00D15EFD" w:rsidP="00591445">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 xml:space="preserve">ассигнований </w:t>
            </w:r>
          </w:p>
          <w:p w:rsidR="00D15EFD" w:rsidRPr="00C23A43" w:rsidRDefault="00215C47" w:rsidP="000B5D77">
            <w:pPr>
              <w:autoSpaceDE w:val="0"/>
              <w:autoSpaceDN w:val="0"/>
              <w:adjustRightInd w:val="0"/>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п</w:t>
            </w:r>
            <w:r w:rsidR="00D15EFD" w:rsidRPr="00C23A43">
              <w:rPr>
                <w:rFonts w:ascii="Times New Roman" w:eastAsia="Times New Roman" w:hAnsi="Times New Roman" w:cs="Arial"/>
                <w:sz w:val="27"/>
                <w:szCs w:val="27"/>
                <w:lang w:eastAsia="ru-RU"/>
              </w:rPr>
              <w:t>од</w:t>
            </w:r>
            <w:r w:rsidR="004F1BE2" w:rsidRPr="00C23A43">
              <w:rPr>
                <w:rFonts w:ascii="Times New Roman" w:eastAsia="Times New Roman" w:hAnsi="Times New Roman" w:cs="Arial"/>
                <w:sz w:val="27"/>
                <w:szCs w:val="27"/>
                <w:lang w:eastAsia="ru-RU"/>
              </w:rPr>
              <w:t>программы</w:t>
            </w:r>
            <w:r w:rsidR="00D15EFD" w:rsidRPr="00C23A43">
              <w:rPr>
                <w:rFonts w:ascii="Times New Roman" w:eastAsia="Times New Roman" w:hAnsi="Times New Roman" w:cs="Arial"/>
                <w:sz w:val="27"/>
                <w:szCs w:val="27"/>
                <w:lang w:eastAsia="ru-RU"/>
              </w:rPr>
              <w:t> </w:t>
            </w:r>
          </w:p>
        </w:tc>
        <w:tc>
          <w:tcPr>
            <w:tcW w:w="6521" w:type="dxa"/>
            <w:hideMark/>
          </w:tcPr>
          <w:p w:rsidR="00D15EFD" w:rsidRPr="00C23A43" w:rsidRDefault="00465FAF" w:rsidP="004409D1">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 xml:space="preserve">209906,3 </w:t>
            </w:r>
            <w:r w:rsidR="00D15EFD" w:rsidRPr="00C23A43">
              <w:rPr>
                <w:rFonts w:ascii="Times New Roman" w:hAnsi="Times New Roman" w:cs="Times New Roman"/>
                <w:sz w:val="27"/>
                <w:szCs w:val="27"/>
              </w:rPr>
              <w:t>тыс. рублей, в том числе</w:t>
            </w:r>
            <w:r w:rsidR="00B33BC2" w:rsidRPr="00C23A43">
              <w:rPr>
                <w:rFonts w:ascii="Times New Roman" w:hAnsi="Times New Roman" w:cs="Times New Roman"/>
                <w:sz w:val="27"/>
                <w:szCs w:val="27"/>
              </w:rPr>
              <w:t xml:space="preserve"> по годам</w:t>
            </w:r>
            <w:r w:rsidR="00D15EFD" w:rsidRPr="00C23A43">
              <w:rPr>
                <w:rFonts w:ascii="Times New Roman" w:hAnsi="Times New Roman" w:cs="Times New Roman"/>
                <w:sz w:val="27"/>
                <w:szCs w:val="27"/>
              </w:rPr>
              <w:t>:</w:t>
            </w:r>
          </w:p>
          <w:p w:rsidR="00D15EFD" w:rsidRPr="00C23A43" w:rsidRDefault="00D15EFD" w:rsidP="00591445">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201</w:t>
            </w:r>
            <w:r w:rsidR="0071489D" w:rsidRPr="00C23A43">
              <w:rPr>
                <w:rFonts w:ascii="Times New Roman" w:eastAsia="Times New Roman" w:hAnsi="Times New Roman" w:cs="Arial"/>
                <w:sz w:val="27"/>
                <w:szCs w:val="27"/>
                <w:lang w:eastAsia="ru-RU"/>
              </w:rPr>
              <w:t>9</w:t>
            </w:r>
            <w:r w:rsidRPr="00C23A43">
              <w:rPr>
                <w:rFonts w:ascii="Times New Roman" w:eastAsia="Times New Roman" w:hAnsi="Times New Roman" w:cs="Arial"/>
                <w:sz w:val="27"/>
                <w:szCs w:val="27"/>
                <w:lang w:eastAsia="ru-RU"/>
              </w:rPr>
              <w:t xml:space="preserve"> год –</w:t>
            </w:r>
            <w:r w:rsidR="00653F1A">
              <w:rPr>
                <w:rFonts w:ascii="Times New Roman" w:eastAsia="Times New Roman" w:hAnsi="Times New Roman" w:cs="Arial"/>
                <w:sz w:val="27"/>
                <w:szCs w:val="27"/>
                <w:lang w:eastAsia="ru-RU"/>
              </w:rPr>
              <w:t xml:space="preserve">32960,5 </w:t>
            </w:r>
            <w:r w:rsidRPr="00C23A43">
              <w:rPr>
                <w:rFonts w:ascii="Times New Roman" w:eastAsia="Times New Roman" w:hAnsi="Times New Roman" w:cs="Arial"/>
                <w:sz w:val="27"/>
                <w:szCs w:val="27"/>
                <w:lang w:eastAsia="ru-RU"/>
              </w:rPr>
              <w:t xml:space="preserve">тыс. рублей; </w:t>
            </w:r>
          </w:p>
          <w:p w:rsidR="00D15EFD" w:rsidRPr="00C23A43" w:rsidRDefault="0071489D" w:rsidP="00591445">
            <w:pPr>
              <w:spacing w:after="0" w:line="240" w:lineRule="auto"/>
              <w:rPr>
                <w:rFonts w:ascii="Times New Roman" w:eastAsia="Times New Roman" w:hAnsi="Times New Roman" w:cs="Arial"/>
                <w:sz w:val="27"/>
                <w:szCs w:val="27"/>
                <w:lang w:eastAsia="ru-RU"/>
              </w:rPr>
            </w:pPr>
            <w:r w:rsidRPr="00C23A43">
              <w:rPr>
                <w:rFonts w:ascii="Times New Roman" w:eastAsia="Times New Roman" w:hAnsi="Times New Roman" w:cs="Arial"/>
                <w:sz w:val="27"/>
                <w:szCs w:val="27"/>
                <w:lang w:eastAsia="ru-RU"/>
              </w:rPr>
              <w:t>2020</w:t>
            </w:r>
            <w:r w:rsidR="00D15EFD" w:rsidRPr="00C23A43">
              <w:rPr>
                <w:rFonts w:ascii="Times New Roman" w:eastAsia="Times New Roman" w:hAnsi="Times New Roman" w:cs="Arial"/>
                <w:sz w:val="27"/>
                <w:szCs w:val="27"/>
                <w:lang w:eastAsia="ru-RU"/>
              </w:rPr>
              <w:t xml:space="preserve"> год –</w:t>
            </w:r>
            <w:r w:rsidR="00653F1A">
              <w:rPr>
                <w:rFonts w:ascii="Times New Roman" w:eastAsia="Times New Roman" w:hAnsi="Times New Roman" w:cs="Arial"/>
                <w:sz w:val="27"/>
                <w:szCs w:val="27"/>
                <w:lang w:eastAsia="ru-RU"/>
              </w:rPr>
              <w:t xml:space="preserve"> 30173,0 </w:t>
            </w:r>
            <w:r w:rsidR="00D15EFD" w:rsidRPr="00C23A43">
              <w:rPr>
                <w:rFonts w:ascii="Times New Roman" w:eastAsia="Times New Roman" w:hAnsi="Times New Roman" w:cs="Arial"/>
                <w:sz w:val="27"/>
                <w:szCs w:val="27"/>
                <w:lang w:eastAsia="ru-RU"/>
              </w:rPr>
              <w:t>тыс. рублей;</w:t>
            </w:r>
          </w:p>
          <w:p w:rsidR="00D15EFD" w:rsidRPr="00C23A43" w:rsidRDefault="00D15EFD" w:rsidP="000B5D77">
            <w:pPr>
              <w:spacing w:after="0" w:line="240" w:lineRule="auto"/>
              <w:rPr>
                <w:rFonts w:ascii="Times New Roman" w:eastAsia="Times New Roman" w:hAnsi="Times New Roman" w:cs="Arial"/>
                <w:sz w:val="27"/>
                <w:szCs w:val="27"/>
                <w:lang w:eastAsia="ru-RU"/>
              </w:rPr>
            </w:pPr>
            <w:r w:rsidRPr="00C23A43">
              <w:rPr>
                <w:rFonts w:ascii="Times New Roman" w:eastAsia="Times New Roman" w:hAnsi="Times New Roman" w:cs="Arial"/>
                <w:sz w:val="27"/>
                <w:szCs w:val="27"/>
                <w:lang w:eastAsia="ru-RU"/>
              </w:rPr>
              <w:t>20</w:t>
            </w:r>
            <w:r w:rsidR="0071489D" w:rsidRPr="00C23A43">
              <w:rPr>
                <w:rFonts w:ascii="Times New Roman" w:eastAsia="Times New Roman" w:hAnsi="Times New Roman" w:cs="Arial"/>
                <w:sz w:val="27"/>
                <w:szCs w:val="27"/>
                <w:lang w:eastAsia="ru-RU"/>
              </w:rPr>
              <w:t>21</w:t>
            </w:r>
            <w:r w:rsidRPr="00C23A43">
              <w:rPr>
                <w:rFonts w:ascii="Times New Roman" w:eastAsia="Times New Roman" w:hAnsi="Times New Roman" w:cs="Arial"/>
                <w:sz w:val="27"/>
                <w:szCs w:val="27"/>
                <w:lang w:eastAsia="ru-RU"/>
              </w:rPr>
              <w:t xml:space="preserve"> год – </w:t>
            </w:r>
            <w:r w:rsidR="00653F1A">
              <w:rPr>
                <w:rFonts w:ascii="Times New Roman" w:eastAsia="Times New Roman" w:hAnsi="Times New Roman"/>
                <w:sz w:val="27"/>
                <w:szCs w:val="27"/>
                <w:lang w:eastAsia="ru-RU"/>
              </w:rPr>
              <w:t xml:space="preserve">28409,0 </w:t>
            </w:r>
            <w:r w:rsidR="00A630E1" w:rsidRPr="00C23A43">
              <w:rPr>
                <w:rFonts w:ascii="Times New Roman" w:eastAsia="Times New Roman" w:hAnsi="Times New Roman" w:cs="Arial"/>
                <w:sz w:val="27"/>
                <w:szCs w:val="27"/>
                <w:lang w:eastAsia="ru-RU"/>
              </w:rPr>
              <w:t>тыс. рублей;</w:t>
            </w:r>
          </w:p>
          <w:p w:rsidR="00A630E1" w:rsidRPr="00C23A43" w:rsidRDefault="0071489D" w:rsidP="000B5D77">
            <w:pPr>
              <w:spacing w:after="0" w:line="240" w:lineRule="auto"/>
              <w:rPr>
                <w:rFonts w:ascii="Times New Roman" w:eastAsia="Times New Roman" w:hAnsi="Times New Roman" w:cs="Arial"/>
                <w:sz w:val="27"/>
                <w:szCs w:val="27"/>
                <w:lang w:eastAsia="ru-RU"/>
              </w:rPr>
            </w:pPr>
            <w:r w:rsidRPr="00C23A43">
              <w:rPr>
                <w:rFonts w:ascii="Times New Roman" w:eastAsia="Times New Roman" w:hAnsi="Times New Roman" w:cs="Arial"/>
                <w:sz w:val="27"/>
                <w:szCs w:val="27"/>
                <w:lang w:eastAsia="ru-RU"/>
              </w:rPr>
              <w:t>2022</w:t>
            </w:r>
            <w:r w:rsidR="00215C47" w:rsidRPr="00C23A43">
              <w:rPr>
                <w:rFonts w:ascii="Times New Roman" w:eastAsia="Times New Roman" w:hAnsi="Times New Roman" w:cs="Arial"/>
                <w:sz w:val="27"/>
                <w:szCs w:val="27"/>
                <w:lang w:eastAsia="ru-RU"/>
              </w:rPr>
              <w:t xml:space="preserve"> год –</w:t>
            </w:r>
            <w:r w:rsidR="00465FAF">
              <w:rPr>
                <w:rFonts w:ascii="Times New Roman" w:eastAsia="Times New Roman" w:hAnsi="Times New Roman" w:cs="Arial"/>
                <w:sz w:val="27"/>
                <w:szCs w:val="27"/>
                <w:lang w:eastAsia="ru-RU"/>
              </w:rPr>
              <w:t>37806,1</w:t>
            </w:r>
            <w:r w:rsidR="00653F1A">
              <w:rPr>
                <w:rFonts w:ascii="Times New Roman" w:eastAsia="Times New Roman" w:hAnsi="Times New Roman"/>
                <w:sz w:val="27"/>
                <w:szCs w:val="27"/>
                <w:lang w:eastAsia="ru-RU"/>
              </w:rPr>
              <w:t xml:space="preserve"> </w:t>
            </w:r>
            <w:r w:rsidR="009F6794" w:rsidRPr="00C23A43">
              <w:rPr>
                <w:rFonts w:ascii="Times New Roman" w:eastAsia="Times New Roman" w:hAnsi="Times New Roman" w:cs="Arial"/>
                <w:sz w:val="27"/>
                <w:szCs w:val="27"/>
                <w:lang w:eastAsia="ru-RU"/>
              </w:rPr>
              <w:t>тыс. рублей;</w:t>
            </w:r>
          </w:p>
          <w:p w:rsidR="00215C47" w:rsidRPr="00C23A43" w:rsidRDefault="0071489D" w:rsidP="000B5D77">
            <w:pPr>
              <w:spacing w:after="0" w:line="240" w:lineRule="auto"/>
              <w:rPr>
                <w:rFonts w:ascii="Times New Roman" w:eastAsia="Times New Roman" w:hAnsi="Times New Roman" w:cs="Arial"/>
                <w:sz w:val="27"/>
                <w:szCs w:val="27"/>
                <w:lang w:eastAsia="ru-RU"/>
              </w:rPr>
            </w:pPr>
            <w:r w:rsidRPr="00C23A43">
              <w:rPr>
                <w:rFonts w:ascii="Times New Roman" w:eastAsia="Times New Roman" w:hAnsi="Times New Roman" w:cs="Arial"/>
                <w:sz w:val="27"/>
                <w:szCs w:val="27"/>
                <w:lang w:eastAsia="ru-RU"/>
              </w:rPr>
              <w:t>2023</w:t>
            </w:r>
            <w:r w:rsidR="00215C47" w:rsidRPr="00C23A43">
              <w:rPr>
                <w:rFonts w:ascii="Times New Roman" w:eastAsia="Times New Roman" w:hAnsi="Times New Roman" w:cs="Arial"/>
                <w:sz w:val="27"/>
                <w:szCs w:val="27"/>
                <w:lang w:eastAsia="ru-RU"/>
              </w:rPr>
              <w:t xml:space="preserve"> год – </w:t>
            </w:r>
            <w:r w:rsidR="00465FAF">
              <w:rPr>
                <w:rFonts w:ascii="Times New Roman" w:eastAsia="Times New Roman" w:hAnsi="Times New Roman"/>
                <w:sz w:val="27"/>
                <w:szCs w:val="27"/>
                <w:lang w:eastAsia="ru-RU"/>
              </w:rPr>
              <w:t>39432,9</w:t>
            </w:r>
            <w:r w:rsidR="00653F1A">
              <w:rPr>
                <w:rFonts w:ascii="Times New Roman" w:eastAsia="Times New Roman" w:hAnsi="Times New Roman"/>
                <w:sz w:val="27"/>
                <w:szCs w:val="27"/>
                <w:lang w:eastAsia="ru-RU"/>
              </w:rPr>
              <w:t xml:space="preserve"> </w:t>
            </w:r>
            <w:r w:rsidR="00A630E1" w:rsidRPr="00C23A43">
              <w:rPr>
                <w:rFonts w:ascii="Times New Roman" w:eastAsia="Times New Roman" w:hAnsi="Times New Roman" w:cs="Arial"/>
                <w:sz w:val="27"/>
                <w:szCs w:val="27"/>
                <w:lang w:eastAsia="ru-RU"/>
              </w:rPr>
              <w:t>тыс. рублей;</w:t>
            </w:r>
          </w:p>
          <w:p w:rsidR="00215C47" w:rsidRPr="00C23A43" w:rsidRDefault="0071489D" w:rsidP="009F6794">
            <w:pPr>
              <w:spacing w:after="0" w:line="240" w:lineRule="auto"/>
              <w:rPr>
                <w:rFonts w:ascii="Times New Roman" w:eastAsia="Times New Roman" w:hAnsi="Times New Roman"/>
                <w:sz w:val="27"/>
                <w:szCs w:val="27"/>
                <w:lang w:eastAsia="ru-RU"/>
              </w:rPr>
            </w:pPr>
            <w:r w:rsidRPr="00C23A43">
              <w:rPr>
                <w:rFonts w:ascii="Times New Roman" w:eastAsia="Times New Roman" w:hAnsi="Times New Roman" w:cs="Arial"/>
                <w:sz w:val="27"/>
                <w:szCs w:val="27"/>
                <w:lang w:eastAsia="ru-RU"/>
              </w:rPr>
              <w:t>2024</w:t>
            </w:r>
            <w:r w:rsidR="00215C47" w:rsidRPr="00C23A43">
              <w:rPr>
                <w:rFonts w:ascii="Times New Roman" w:eastAsia="Times New Roman" w:hAnsi="Times New Roman" w:cs="Arial"/>
                <w:sz w:val="27"/>
                <w:szCs w:val="27"/>
                <w:lang w:eastAsia="ru-RU"/>
              </w:rPr>
              <w:t xml:space="preserve"> год – </w:t>
            </w:r>
            <w:r w:rsidR="00465FAF">
              <w:rPr>
                <w:rFonts w:ascii="Times New Roman" w:eastAsia="Times New Roman" w:hAnsi="Times New Roman"/>
                <w:sz w:val="27"/>
                <w:szCs w:val="27"/>
                <w:lang w:eastAsia="ru-RU"/>
              </w:rPr>
              <w:t>41124,8</w:t>
            </w:r>
            <w:r w:rsidR="00653F1A">
              <w:rPr>
                <w:rFonts w:ascii="Times New Roman" w:eastAsia="Times New Roman" w:hAnsi="Times New Roman"/>
                <w:sz w:val="27"/>
                <w:szCs w:val="27"/>
                <w:lang w:eastAsia="ru-RU"/>
              </w:rPr>
              <w:t xml:space="preserve"> </w:t>
            </w:r>
            <w:r w:rsidRPr="00C23A43">
              <w:rPr>
                <w:rFonts w:ascii="Times New Roman" w:eastAsia="Times New Roman" w:hAnsi="Times New Roman" w:cs="Arial"/>
                <w:sz w:val="27"/>
                <w:szCs w:val="27"/>
                <w:lang w:eastAsia="ru-RU"/>
              </w:rPr>
              <w:t>тыс. рублей.</w:t>
            </w:r>
          </w:p>
        </w:tc>
      </w:tr>
      <w:tr w:rsidR="00D01DE4" w:rsidRPr="00E72CB1" w:rsidTr="007D307F">
        <w:tc>
          <w:tcPr>
            <w:tcW w:w="3510" w:type="dxa"/>
          </w:tcPr>
          <w:p w:rsidR="00D01DE4" w:rsidRPr="00C23A43" w:rsidRDefault="00D01DE4" w:rsidP="00591445">
            <w:pPr>
              <w:autoSpaceDE w:val="0"/>
              <w:autoSpaceDN w:val="0"/>
              <w:adjustRightInd w:val="0"/>
              <w:spacing w:after="0" w:line="240" w:lineRule="auto"/>
              <w:rPr>
                <w:rFonts w:ascii="Times New Roman" w:eastAsia="Times New Roman" w:hAnsi="Times New Roman" w:cs="Arial"/>
                <w:sz w:val="27"/>
                <w:szCs w:val="27"/>
                <w:lang w:eastAsia="ru-RU"/>
              </w:rPr>
            </w:pPr>
            <w:r w:rsidRPr="00C23A43">
              <w:rPr>
                <w:rFonts w:ascii="Times New Roman" w:eastAsia="Times New Roman" w:hAnsi="Times New Roman"/>
                <w:sz w:val="27"/>
                <w:szCs w:val="27"/>
                <w:lang w:eastAsia="ru-RU"/>
              </w:rPr>
              <w:t>Ожидаемые результаты реализации подпрограммы</w:t>
            </w:r>
          </w:p>
        </w:tc>
        <w:tc>
          <w:tcPr>
            <w:tcW w:w="6521" w:type="dxa"/>
          </w:tcPr>
          <w:p w:rsidR="00D01DE4" w:rsidRPr="00C23A43" w:rsidRDefault="00252EA1" w:rsidP="00D01DE4">
            <w:pPr>
              <w:autoSpaceDE w:val="0"/>
              <w:autoSpaceDN w:val="0"/>
              <w:spacing w:after="0" w:line="240" w:lineRule="auto"/>
              <w:jc w:val="both"/>
              <w:rPr>
                <w:rFonts w:ascii="Times New Roman" w:eastAsia="Times New Roman" w:hAnsi="Times New Roman"/>
                <w:sz w:val="27"/>
                <w:szCs w:val="27"/>
                <w:lang w:eastAsia="ru-RU"/>
              </w:rPr>
            </w:pPr>
            <w:r w:rsidRPr="00C23A43">
              <w:rPr>
                <w:rFonts w:ascii="Times New Roman" w:eastAsia="Times New Roman" w:hAnsi="Times New Roman"/>
                <w:sz w:val="27"/>
                <w:szCs w:val="27"/>
                <w:lang w:eastAsia="ru-RU"/>
              </w:rPr>
              <w:t xml:space="preserve">- </w:t>
            </w:r>
            <w:r w:rsidR="00D01DE4" w:rsidRPr="00C23A43">
              <w:rPr>
                <w:rFonts w:ascii="Times New Roman" w:eastAsia="Times New Roman" w:hAnsi="Times New Roman"/>
                <w:sz w:val="27"/>
                <w:szCs w:val="27"/>
                <w:lang w:eastAsia="ru-RU"/>
              </w:rPr>
              <w:t>создание стабильных финансовых условий для устойчивого социально-экономического развития муниципальных образований Грачевского района, повышения уровня и качества жизни населения района;</w:t>
            </w:r>
          </w:p>
          <w:p w:rsidR="00D01DE4" w:rsidRPr="00C23A43" w:rsidRDefault="00252EA1" w:rsidP="00D01DE4">
            <w:pPr>
              <w:pStyle w:val="ConsPlusNormal"/>
              <w:ind w:firstLine="0"/>
              <w:jc w:val="both"/>
              <w:rPr>
                <w:rFonts w:ascii="Times New Roman" w:hAnsi="Times New Roman" w:cs="Times New Roman"/>
                <w:sz w:val="27"/>
                <w:szCs w:val="27"/>
              </w:rPr>
            </w:pPr>
            <w:r w:rsidRPr="00C23A43">
              <w:rPr>
                <w:rFonts w:ascii="Times New Roman" w:hAnsi="Times New Roman" w:cs="Times New Roman"/>
                <w:sz w:val="27"/>
                <w:szCs w:val="27"/>
              </w:rPr>
              <w:t xml:space="preserve">- </w:t>
            </w:r>
            <w:r w:rsidR="00D01DE4" w:rsidRPr="00C23A43">
              <w:rPr>
                <w:rFonts w:ascii="Times New Roman" w:hAnsi="Times New Roman" w:cs="Times New Roman"/>
                <w:sz w:val="27"/>
                <w:szCs w:val="27"/>
              </w:rPr>
              <w:t>стабильное финансовое обеспечение переданных муниципальным образованиям Грачевского района отдельных государственных полномочий</w:t>
            </w:r>
          </w:p>
        </w:tc>
      </w:tr>
    </w:tbl>
    <w:p w:rsidR="00BB79C6" w:rsidRPr="00316F2C" w:rsidRDefault="00BB79C6" w:rsidP="00B33BC2">
      <w:pPr>
        <w:spacing w:after="0" w:line="240" w:lineRule="auto"/>
        <w:rPr>
          <w:rFonts w:ascii="Times New Roman" w:eastAsia="Times New Roman" w:hAnsi="Times New Roman"/>
          <w:sz w:val="16"/>
          <w:szCs w:val="16"/>
          <w:lang w:eastAsia="ru-RU"/>
        </w:rPr>
      </w:pPr>
      <w:r w:rsidRPr="00E72CB1">
        <w:rPr>
          <w:rFonts w:ascii="Times New Roman" w:eastAsia="Times New Roman" w:hAnsi="Times New Roman" w:cs="Arial"/>
          <w:sz w:val="24"/>
          <w:szCs w:val="24"/>
          <w:lang w:eastAsia="ru-RU"/>
        </w:rPr>
        <w:t> </w:t>
      </w:r>
    </w:p>
    <w:p w:rsidR="000B5D77" w:rsidRPr="007E5C98" w:rsidRDefault="00B33BC2" w:rsidP="00A60E24">
      <w:pPr>
        <w:pStyle w:val="ad"/>
        <w:numPr>
          <w:ilvl w:val="0"/>
          <w:numId w:val="17"/>
        </w:numPr>
        <w:spacing w:before="0" w:beforeAutospacing="0" w:after="0" w:afterAutospacing="0"/>
        <w:ind w:left="0"/>
        <w:jc w:val="center"/>
        <w:rPr>
          <w:bCs/>
          <w:sz w:val="26"/>
          <w:szCs w:val="26"/>
        </w:rPr>
      </w:pPr>
      <w:r w:rsidRPr="007E5C98">
        <w:rPr>
          <w:bCs/>
          <w:sz w:val="26"/>
          <w:szCs w:val="26"/>
        </w:rPr>
        <w:t>Общая характеристика</w:t>
      </w:r>
      <w:r w:rsidR="0084402B" w:rsidRPr="007E5C98">
        <w:rPr>
          <w:bCs/>
          <w:sz w:val="26"/>
          <w:szCs w:val="26"/>
        </w:rPr>
        <w:t xml:space="preserve"> соответствующей</w:t>
      </w:r>
      <w:r w:rsidRPr="007E5C98">
        <w:rPr>
          <w:bCs/>
          <w:sz w:val="26"/>
          <w:szCs w:val="26"/>
        </w:rPr>
        <w:t xml:space="preserve"> сферы реализации подпрограммы</w:t>
      </w:r>
    </w:p>
    <w:p w:rsidR="00B33BC2" w:rsidRPr="007E5C98" w:rsidRDefault="00B33BC2" w:rsidP="00A60E24">
      <w:pPr>
        <w:pStyle w:val="ad"/>
        <w:spacing w:before="0" w:beforeAutospacing="0" w:after="0" w:afterAutospacing="0"/>
        <w:rPr>
          <w:b/>
          <w:bCs/>
          <w:color w:val="FF0000"/>
          <w:sz w:val="26"/>
          <w:szCs w:val="26"/>
        </w:rPr>
      </w:pP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В соответствии с Уставом муниципального образования Грачевский район в состав района входят 12 муниципальных образований 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обеспеченными муниципальными образованиями поселений Грачевского района превышает 3 раза. Такая ситуация требует активных действий администрации Грачевского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Выравнивание бюджетной обеспеченности муниципальных образований поселений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Грачевского района.</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Из районного бюджета бюджетам муниципальных образований поселений</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предоставляются межбюджетные трансферты в формах, установленных статьей 135</w:t>
      </w:r>
      <w:r w:rsidR="00C23A43" w:rsidRPr="007E5C98">
        <w:rPr>
          <w:rFonts w:ascii="Times New Roman" w:hAnsi="Times New Roman"/>
          <w:sz w:val="26"/>
          <w:szCs w:val="26"/>
        </w:rPr>
        <w:t xml:space="preserve"> </w:t>
      </w:r>
      <w:r w:rsidRPr="007E5C98">
        <w:rPr>
          <w:rFonts w:ascii="Times New Roman" w:hAnsi="Times New Roman"/>
          <w:sz w:val="26"/>
          <w:szCs w:val="26"/>
        </w:rPr>
        <w:t>Бюджетного кодекса Российской Федерации.</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 xml:space="preserve">Межбюджетные трансферты распределяются в соответствии с порядками и методиками, утвержденными постановлениями области и района. Утвержденные методики предусматривают распределение межбюджетных трансфертов бюджетам поселений преимущественно посредством формул. </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lastRenderedPageBreak/>
        <w:t>Непосредственное распределение конкретных видов межбюджетных трансфертов бюджетам поселений утверждается решением районного Совета депутатов о</w:t>
      </w:r>
      <w:r w:rsidR="00C23A43" w:rsidRPr="007E5C98">
        <w:rPr>
          <w:rFonts w:ascii="Times New Roman" w:hAnsi="Times New Roman"/>
          <w:sz w:val="26"/>
          <w:szCs w:val="26"/>
        </w:rPr>
        <w:t xml:space="preserve"> </w:t>
      </w:r>
      <w:r w:rsidRPr="007E5C98">
        <w:rPr>
          <w:rFonts w:ascii="Times New Roman" w:hAnsi="Times New Roman"/>
          <w:sz w:val="26"/>
          <w:szCs w:val="26"/>
        </w:rPr>
        <w:t>районном бюджете на очередной финансовый год и плановый период.</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Новации бюджетного законодательства, а также изменения, предлагаемые на федеральном уровне в части перераспределения полномочий между и местными органами</w:t>
      </w:r>
      <w:r w:rsidR="00C23A43" w:rsidRPr="007E5C98">
        <w:rPr>
          <w:rFonts w:ascii="Times New Roman" w:hAnsi="Times New Roman"/>
          <w:sz w:val="26"/>
          <w:szCs w:val="26"/>
        </w:rPr>
        <w:t xml:space="preserve"> </w:t>
      </w:r>
      <w:r w:rsidRPr="007E5C98">
        <w:rPr>
          <w:rFonts w:ascii="Times New Roman" w:hAnsi="Times New Roman"/>
          <w:sz w:val="26"/>
          <w:szCs w:val="26"/>
        </w:rPr>
        <w:t>власти, повлияют на уже сложившиеся межбюджетные взаимоотношения. Поэтому</w:t>
      </w:r>
      <w:r w:rsidR="00C23A43" w:rsidRPr="007E5C98">
        <w:rPr>
          <w:rFonts w:ascii="Times New Roman" w:hAnsi="Times New Roman"/>
          <w:sz w:val="26"/>
          <w:szCs w:val="26"/>
        </w:rPr>
        <w:t xml:space="preserve"> </w:t>
      </w:r>
      <w:r w:rsidRPr="007E5C98">
        <w:rPr>
          <w:rFonts w:ascii="Times New Roman" w:hAnsi="Times New Roman"/>
          <w:sz w:val="26"/>
          <w:szCs w:val="26"/>
        </w:rPr>
        <w:t>нормативно-правовое регулирование в данной сфере деятельности должно быть</w:t>
      </w:r>
      <w:r w:rsidR="00C23A43" w:rsidRPr="007E5C98">
        <w:rPr>
          <w:rFonts w:ascii="Times New Roman" w:hAnsi="Times New Roman"/>
          <w:sz w:val="26"/>
          <w:szCs w:val="26"/>
        </w:rPr>
        <w:t xml:space="preserve"> </w:t>
      </w:r>
      <w:r w:rsidRPr="007E5C98">
        <w:rPr>
          <w:rFonts w:ascii="Times New Roman" w:hAnsi="Times New Roman"/>
          <w:sz w:val="26"/>
          <w:szCs w:val="26"/>
        </w:rPr>
        <w:t>продолжено.</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В области межбюджетных отношений с органами местного самоуправления поселений</w:t>
      </w:r>
      <w:r w:rsidR="005E3C84" w:rsidRPr="007E5C98">
        <w:rPr>
          <w:rFonts w:ascii="Times New Roman" w:hAnsi="Times New Roman"/>
          <w:sz w:val="26"/>
          <w:szCs w:val="26"/>
        </w:rPr>
        <w:t xml:space="preserve"> </w:t>
      </w:r>
      <w:r w:rsidRPr="007E5C98">
        <w:rPr>
          <w:rFonts w:ascii="Times New Roman" w:hAnsi="Times New Roman"/>
          <w:sz w:val="26"/>
          <w:szCs w:val="26"/>
        </w:rPr>
        <w:t>до сих пор не удалось решить ряд проблем, не позволяющих району добиться более высоких показателей качества управления муниципальными финансами:</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недостаточная заинтересованность органов местного самоуправления поселений в</w:t>
      </w:r>
      <w:r w:rsidR="00C23A43" w:rsidRPr="007E5C98">
        <w:rPr>
          <w:rFonts w:ascii="Times New Roman" w:hAnsi="Times New Roman"/>
          <w:sz w:val="26"/>
          <w:szCs w:val="26"/>
        </w:rPr>
        <w:t xml:space="preserve"> </w:t>
      </w:r>
      <w:r w:rsidRPr="007E5C98">
        <w:rPr>
          <w:rFonts w:ascii="Times New Roman" w:hAnsi="Times New Roman"/>
          <w:sz w:val="26"/>
          <w:szCs w:val="26"/>
        </w:rPr>
        <w:t>наращивании собственной доходной базы в условиях высокой степени зависимости от</w:t>
      </w:r>
      <w:r w:rsidR="005E3C84" w:rsidRPr="007E5C98">
        <w:rPr>
          <w:rFonts w:ascii="Times New Roman" w:hAnsi="Times New Roman"/>
          <w:sz w:val="26"/>
          <w:szCs w:val="26"/>
        </w:rPr>
        <w:t xml:space="preserve"> </w:t>
      </w:r>
      <w:r w:rsidRPr="007E5C98">
        <w:rPr>
          <w:rFonts w:ascii="Times New Roman" w:hAnsi="Times New Roman"/>
          <w:sz w:val="26"/>
          <w:szCs w:val="26"/>
        </w:rPr>
        <w:t>финансовой помощи из районного бюджета;</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допущение отдельными муниципальными образованиями поселений нарушений</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бюджетного законодательства;</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наличие неучтенных и бесхозяйных объектов недвижимости;</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недостаточное использование информационно-коммуникационных технологий при осуществлении бюджетного процесса;</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невысокий уровень качества управления муниципальными финансами.</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Подпрограмма предусматривает реализацию мер финансовой поддержки бюджетов</w:t>
      </w:r>
      <w:r w:rsidR="00C23A43" w:rsidRPr="007E5C98">
        <w:rPr>
          <w:rFonts w:ascii="Times New Roman" w:hAnsi="Times New Roman"/>
          <w:sz w:val="26"/>
          <w:szCs w:val="26"/>
        </w:rPr>
        <w:t xml:space="preserve"> </w:t>
      </w:r>
      <w:r w:rsidRPr="007E5C98">
        <w:rPr>
          <w:rFonts w:ascii="Times New Roman" w:hAnsi="Times New Roman"/>
          <w:sz w:val="26"/>
          <w:szCs w:val="26"/>
        </w:rPr>
        <w:t>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муниципальных образований поселений, повышения эффективности бюджетных расходов и качества управления муниципальными финансами.</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Реализация комплекса намеченных мероприятий подпрограммы позволит обеспечить стабильность бюджетов поселений.</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Основными приоритетами муниципальной политики в сфере</w:t>
      </w:r>
      <w:r w:rsidR="00C23A43" w:rsidRPr="007E5C98">
        <w:rPr>
          <w:rFonts w:ascii="Times New Roman" w:hAnsi="Times New Roman"/>
          <w:sz w:val="26"/>
          <w:szCs w:val="26"/>
        </w:rPr>
        <w:t xml:space="preserve"> </w:t>
      </w:r>
      <w:r w:rsidRPr="007E5C98">
        <w:rPr>
          <w:rFonts w:ascii="Times New Roman" w:hAnsi="Times New Roman"/>
          <w:sz w:val="26"/>
          <w:szCs w:val="26"/>
        </w:rPr>
        <w:t>реализации подпрограммы являются:</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повышение бюджетной обеспеченности и финансовой самостоятельности бюджетов</w:t>
      </w:r>
      <w:r w:rsidR="00C23A43" w:rsidRPr="007E5C98">
        <w:rPr>
          <w:rFonts w:ascii="Times New Roman" w:hAnsi="Times New Roman"/>
          <w:sz w:val="26"/>
          <w:szCs w:val="26"/>
        </w:rPr>
        <w:t xml:space="preserve"> </w:t>
      </w:r>
      <w:r w:rsidRPr="007E5C98">
        <w:rPr>
          <w:rFonts w:ascii="Times New Roman" w:hAnsi="Times New Roman"/>
          <w:sz w:val="26"/>
          <w:szCs w:val="26"/>
        </w:rPr>
        <w:t>поселений района;</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совершенствование подходов к распределению межбюджетных трансфертов из</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районного бюджет бюджетам поселений с целью повышения эффективности их</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использования;</w:t>
      </w:r>
    </w:p>
    <w:p w:rsidR="002308DC" w:rsidRPr="007E5C98" w:rsidRDefault="002308DC" w:rsidP="00F174A8">
      <w:pPr>
        <w:spacing w:after="0" w:line="240" w:lineRule="auto"/>
        <w:jc w:val="both"/>
        <w:rPr>
          <w:rFonts w:ascii="Times New Roman" w:hAnsi="Times New Roman"/>
          <w:sz w:val="26"/>
          <w:szCs w:val="26"/>
        </w:rPr>
      </w:pPr>
      <w:r w:rsidRPr="007E5C98">
        <w:rPr>
          <w:rFonts w:ascii="Times New Roman" w:hAnsi="Times New Roman"/>
          <w:sz w:val="26"/>
          <w:szCs w:val="26"/>
        </w:rPr>
        <w:t>- повышение качества управления муниципальными финансами.</w:t>
      </w:r>
    </w:p>
    <w:p w:rsidR="002308DC" w:rsidRPr="007E5C98" w:rsidRDefault="002308DC" w:rsidP="00F174A8">
      <w:pPr>
        <w:spacing w:after="0" w:line="240" w:lineRule="auto"/>
        <w:ind w:firstLine="709"/>
        <w:jc w:val="both"/>
        <w:rPr>
          <w:rFonts w:ascii="Times New Roman" w:hAnsi="Times New Roman"/>
          <w:sz w:val="26"/>
          <w:szCs w:val="26"/>
        </w:rPr>
      </w:pPr>
      <w:r w:rsidRPr="007E5C98">
        <w:rPr>
          <w:rFonts w:ascii="Times New Roman" w:hAnsi="Times New Roman"/>
          <w:sz w:val="26"/>
          <w:szCs w:val="26"/>
        </w:rPr>
        <w:t>В течение срока реализации подпрограммы предполагается проведение ежегодного</w:t>
      </w:r>
      <w:r w:rsidR="00C23A43" w:rsidRPr="007E5C98">
        <w:rPr>
          <w:rFonts w:ascii="Times New Roman" w:hAnsi="Times New Roman"/>
          <w:sz w:val="26"/>
          <w:szCs w:val="26"/>
        </w:rPr>
        <w:t xml:space="preserve"> </w:t>
      </w:r>
      <w:r w:rsidRPr="007E5C98">
        <w:rPr>
          <w:rFonts w:ascii="Times New Roman" w:hAnsi="Times New Roman"/>
          <w:sz w:val="26"/>
          <w:szCs w:val="26"/>
        </w:rPr>
        <w:t>анализа и оценки сбалансированности бюджетов поселений, подготовка предложений по</w:t>
      </w:r>
      <w:r w:rsidR="00C23A43" w:rsidRPr="007E5C98">
        <w:rPr>
          <w:rFonts w:ascii="Times New Roman" w:hAnsi="Times New Roman"/>
          <w:sz w:val="26"/>
          <w:szCs w:val="26"/>
        </w:rPr>
        <w:t xml:space="preserve"> </w:t>
      </w:r>
      <w:r w:rsidRPr="007E5C98">
        <w:rPr>
          <w:rFonts w:ascii="Times New Roman" w:hAnsi="Times New Roman"/>
          <w:sz w:val="26"/>
          <w:szCs w:val="26"/>
        </w:rPr>
        <w:t>совершенствованию предоставления межбюджетных трансфертов из районного бюджета</w:t>
      </w:r>
      <w:r w:rsidR="00C23A43" w:rsidRPr="007E5C98">
        <w:rPr>
          <w:rFonts w:ascii="Times New Roman" w:hAnsi="Times New Roman"/>
          <w:sz w:val="26"/>
          <w:szCs w:val="26"/>
        </w:rPr>
        <w:t xml:space="preserve"> </w:t>
      </w:r>
      <w:r w:rsidRPr="007E5C98">
        <w:rPr>
          <w:rFonts w:ascii="Times New Roman" w:hAnsi="Times New Roman"/>
          <w:sz w:val="26"/>
          <w:szCs w:val="26"/>
        </w:rPr>
        <w:t>бюджетам муниципальных образований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муниципальными финансами и повышения качества организации бюджетного процесса.</w:t>
      </w:r>
    </w:p>
    <w:p w:rsidR="00D01DE4" w:rsidRPr="007E5C98" w:rsidRDefault="00D01DE4" w:rsidP="00A60E24">
      <w:pPr>
        <w:spacing w:after="0" w:line="240" w:lineRule="auto"/>
        <w:ind w:firstLine="709"/>
        <w:jc w:val="both"/>
        <w:rPr>
          <w:rFonts w:ascii="Times New Roman" w:eastAsia="Times New Roman" w:hAnsi="Times New Roman"/>
          <w:sz w:val="26"/>
          <w:szCs w:val="26"/>
          <w:lang w:eastAsia="ru-RU"/>
        </w:rPr>
      </w:pPr>
    </w:p>
    <w:p w:rsidR="00D01DE4" w:rsidRPr="007E5C98" w:rsidRDefault="001A3883" w:rsidP="00A60E24">
      <w:pPr>
        <w:autoSpaceDE w:val="0"/>
        <w:autoSpaceDN w:val="0"/>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D01DE4" w:rsidRPr="007E5C98">
        <w:rPr>
          <w:rFonts w:ascii="Times New Roman" w:eastAsia="Times New Roman" w:hAnsi="Times New Roman"/>
          <w:sz w:val="26"/>
          <w:szCs w:val="26"/>
          <w:lang w:eastAsia="ru-RU"/>
        </w:rPr>
        <w:t>. Показатели (индикаторы) подпрограммы</w:t>
      </w:r>
    </w:p>
    <w:p w:rsidR="00D01DE4" w:rsidRPr="007E5C98" w:rsidRDefault="00D01DE4" w:rsidP="00A60E24">
      <w:pPr>
        <w:spacing w:after="0" w:line="240" w:lineRule="auto"/>
        <w:ind w:firstLine="709"/>
        <w:jc w:val="both"/>
        <w:rPr>
          <w:rFonts w:ascii="Times New Roman" w:eastAsia="Times New Roman" w:hAnsi="Times New Roman"/>
          <w:sz w:val="26"/>
          <w:szCs w:val="26"/>
          <w:lang w:eastAsia="ru-RU"/>
        </w:rPr>
      </w:pP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Показателями (индикаторами) решения задач подпрограммы являются:</w:t>
      </w:r>
    </w:p>
    <w:p w:rsidR="00865A9A" w:rsidRPr="007E5C98" w:rsidRDefault="00A60E24" w:rsidP="00A60E24">
      <w:pPr>
        <w:spacing w:after="0" w:line="240" w:lineRule="auto"/>
        <w:ind w:firstLine="700"/>
        <w:jc w:val="both"/>
        <w:rPr>
          <w:rFonts w:ascii="Times New Roman" w:hAnsi="Times New Roman"/>
          <w:sz w:val="26"/>
          <w:szCs w:val="26"/>
        </w:rPr>
      </w:pPr>
      <w:r w:rsidRPr="007E5C98">
        <w:rPr>
          <w:rFonts w:ascii="Times New Roman" w:eastAsia="Times New Roman" w:hAnsi="Times New Roman"/>
          <w:sz w:val="26"/>
          <w:szCs w:val="26"/>
          <w:lang w:eastAsia="ru-RU"/>
        </w:rPr>
        <w:t>1</w:t>
      </w:r>
      <w:r w:rsidR="00865A9A" w:rsidRPr="007E5C98">
        <w:rPr>
          <w:rFonts w:ascii="Times New Roman" w:eastAsia="Times New Roman" w:hAnsi="Times New Roman"/>
          <w:sz w:val="26"/>
          <w:szCs w:val="26"/>
          <w:lang w:eastAsia="ru-RU"/>
        </w:rPr>
        <w:t>. У</w:t>
      </w:r>
      <w:r w:rsidR="00865A9A" w:rsidRPr="007E5C98">
        <w:rPr>
          <w:rFonts w:ascii="Times New Roman" w:hAnsi="Times New Roman"/>
          <w:sz w:val="26"/>
          <w:szCs w:val="26"/>
        </w:rPr>
        <w:t>ровень бюджетной обеспеченности поселений входящих в состав  района, установленный в качестве критерия выравнивания.</w:t>
      </w:r>
    </w:p>
    <w:p w:rsidR="00865A9A" w:rsidRPr="007E5C98" w:rsidRDefault="00865A9A" w:rsidP="00C23A43">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xml:space="preserve"> Значение данного показателя (индикатора) определяется в порядке, установленном Законом Оренбургской области от 30 ноября 2005 года</w:t>
      </w:r>
      <w:r w:rsidR="00C23A43"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 2738/499-III-ОЗ «О межбюджетных отношениях в Оренбургской области», и утверждается законом Оренбургской области «Об областном бюджете на очередной финансовый год (на очередной финансовый год и на плановый период)».</w:t>
      </w:r>
    </w:p>
    <w:p w:rsidR="00A60E24" w:rsidRPr="007E5C98" w:rsidRDefault="00A60E24" w:rsidP="00A60E24">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865A9A" w:rsidRPr="007E5C98">
        <w:rPr>
          <w:rFonts w:ascii="Times New Roman" w:eastAsia="Times New Roman" w:hAnsi="Times New Roman"/>
          <w:sz w:val="26"/>
          <w:szCs w:val="26"/>
          <w:lang w:eastAsia="ru-RU"/>
        </w:rPr>
        <w:t xml:space="preserve">. </w:t>
      </w:r>
      <w:r w:rsidR="00D05AC4" w:rsidRPr="007E5C98">
        <w:rPr>
          <w:rFonts w:ascii="Times New Roman" w:eastAsia="Times New Roman" w:hAnsi="Times New Roman"/>
          <w:sz w:val="26"/>
          <w:szCs w:val="26"/>
          <w:lang w:eastAsia="ru-RU"/>
        </w:rPr>
        <w:t>Д</w:t>
      </w:r>
      <w:r w:rsidR="00D05AC4" w:rsidRPr="007E5C98">
        <w:rPr>
          <w:rFonts w:ascii="Times New Roman" w:hAnsi="Times New Roman"/>
          <w:sz w:val="26"/>
          <w:szCs w:val="26"/>
        </w:rPr>
        <w:t>оля муниципальных образований района, дефицит бюджета которых не превышает уровень, установленный бюджетным законодательством.</w:t>
      </w: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865A9A" w:rsidRPr="007E5C98" w:rsidRDefault="00865A9A" w:rsidP="0071489D">
      <w:pPr>
        <w:spacing w:after="0" w:line="240" w:lineRule="auto"/>
        <w:ind w:firstLine="70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(1 - А / В) * 100%, где:</w:t>
      </w: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 – количество муниципальных </w:t>
      </w:r>
      <w:r w:rsidR="00D05AC4" w:rsidRPr="007E5C98">
        <w:rPr>
          <w:rFonts w:ascii="Times New Roman" w:eastAsia="Times New Roman" w:hAnsi="Times New Roman"/>
          <w:sz w:val="26"/>
          <w:szCs w:val="26"/>
          <w:lang w:eastAsia="ru-RU"/>
        </w:rPr>
        <w:t xml:space="preserve">образований </w:t>
      </w:r>
      <w:r w:rsidRPr="007E5C98">
        <w:rPr>
          <w:rFonts w:ascii="Times New Roman" w:eastAsia="Times New Roman" w:hAnsi="Times New Roman"/>
          <w:sz w:val="26"/>
          <w:szCs w:val="26"/>
          <w:lang w:eastAsia="ru-RU"/>
        </w:rPr>
        <w:t>район</w:t>
      </w:r>
      <w:r w:rsidR="00D05AC4" w:rsidRPr="007E5C98">
        <w:rPr>
          <w:rFonts w:ascii="Times New Roman" w:eastAsia="Times New Roman" w:hAnsi="Times New Roman"/>
          <w:sz w:val="26"/>
          <w:szCs w:val="26"/>
          <w:lang w:eastAsia="ru-RU"/>
        </w:rPr>
        <w:t>а</w:t>
      </w:r>
      <w:r w:rsidRPr="007E5C98">
        <w:rPr>
          <w:rFonts w:ascii="Times New Roman" w:eastAsia="Times New Roman" w:hAnsi="Times New Roman"/>
          <w:sz w:val="26"/>
          <w:szCs w:val="26"/>
          <w:lang w:eastAsia="ru-RU"/>
        </w:rPr>
        <w:t>, дефицит бюджета которых превысил уровень, установленный бюджетным законодательством;</w:t>
      </w: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 общее количество муниципальных</w:t>
      </w:r>
      <w:r w:rsidR="00D05AC4" w:rsidRPr="007E5C98">
        <w:rPr>
          <w:rFonts w:ascii="Times New Roman" w:eastAsia="Times New Roman" w:hAnsi="Times New Roman"/>
          <w:sz w:val="26"/>
          <w:szCs w:val="26"/>
          <w:lang w:eastAsia="ru-RU"/>
        </w:rPr>
        <w:t xml:space="preserve"> образований района</w:t>
      </w:r>
      <w:r w:rsidRPr="007E5C98">
        <w:rPr>
          <w:rFonts w:ascii="Times New Roman" w:eastAsia="Times New Roman" w:hAnsi="Times New Roman"/>
          <w:sz w:val="26"/>
          <w:szCs w:val="26"/>
          <w:lang w:eastAsia="ru-RU"/>
        </w:rPr>
        <w:t>.</w:t>
      </w:r>
    </w:p>
    <w:p w:rsidR="0050698B" w:rsidRPr="007E5C98" w:rsidRDefault="00A60E24" w:rsidP="00A60E24">
      <w:pPr>
        <w:spacing w:after="0" w:line="240" w:lineRule="auto"/>
        <w:ind w:firstLine="700"/>
        <w:jc w:val="both"/>
        <w:rPr>
          <w:rFonts w:ascii="Times New Roman" w:hAnsi="Times New Roman"/>
          <w:sz w:val="26"/>
          <w:szCs w:val="26"/>
        </w:rPr>
      </w:pPr>
      <w:r w:rsidRPr="007E5C98">
        <w:rPr>
          <w:rFonts w:ascii="Times New Roman" w:eastAsia="Times New Roman" w:hAnsi="Times New Roman"/>
          <w:sz w:val="26"/>
          <w:szCs w:val="26"/>
          <w:lang w:eastAsia="ru-RU"/>
        </w:rPr>
        <w:t>3</w:t>
      </w:r>
      <w:r w:rsidR="0050698B" w:rsidRPr="007E5C98">
        <w:rPr>
          <w:rFonts w:ascii="Times New Roman" w:eastAsia="Times New Roman" w:hAnsi="Times New Roman"/>
          <w:sz w:val="26"/>
          <w:szCs w:val="26"/>
          <w:lang w:eastAsia="ru-RU"/>
        </w:rPr>
        <w:t>. С</w:t>
      </w:r>
      <w:r w:rsidR="0050698B" w:rsidRPr="007E5C98">
        <w:rPr>
          <w:rFonts w:ascii="Times New Roman" w:hAnsi="Times New Roman"/>
          <w:sz w:val="26"/>
          <w:szCs w:val="26"/>
        </w:rPr>
        <w:t>тепень выполнения муниципальными образованиями условий соглашения о предоставлении иных межбюджетных трансфертов на реализацию мероприятий.</w:t>
      </w:r>
    </w:p>
    <w:p w:rsidR="000D1E11" w:rsidRPr="007E5C98" w:rsidRDefault="000D1E11" w:rsidP="00A60E24">
      <w:pPr>
        <w:autoSpaceDE w:val="0"/>
        <w:autoSpaceDN w:val="0"/>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0D1E11" w:rsidRPr="007E5C98" w:rsidRDefault="000D1E11" w:rsidP="00A60E24">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0D1E11" w:rsidRPr="007E5C98" w:rsidRDefault="000D1E11" w:rsidP="00A60E24">
      <w:pPr>
        <w:autoSpaceDE w:val="0"/>
        <w:autoSpaceDN w:val="0"/>
        <w:spacing w:after="0" w:line="240" w:lineRule="auto"/>
        <w:ind w:firstLine="540"/>
        <w:jc w:val="center"/>
        <w:rPr>
          <w:rFonts w:ascii="Times New Roman" w:eastAsia="Times New Roman" w:hAnsi="Times New Roman"/>
          <w:sz w:val="26"/>
          <w:szCs w:val="26"/>
          <w:lang w:eastAsia="ru-RU"/>
        </w:rPr>
      </w:pPr>
    </w:p>
    <w:p w:rsidR="000D1E11" w:rsidRPr="007E5C98" w:rsidRDefault="000D1E11"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количество выполненных сельскими поселениями условий заключенного соглашения о предоставлении иных межбюджетных трансфертов на реализацию мероприятий;</w:t>
      </w:r>
    </w:p>
    <w:p w:rsidR="000D1E11" w:rsidRPr="007E5C98" w:rsidRDefault="000D1E11"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 количество условий, установленных для сельских поселений соглашением о предоставлении иных межбюджетных трансфертов на реализацию мероприятий.</w:t>
      </w:r>
    </w:p>
    <w:p w:rsidR="002E1E76" w:rsidRPr="007E5C98" w:rsidRDefault="00A60E24" w:rsidP="00A60E24">
      <w:pPr>
        <w:spacing w:after="0" w:line="240" w:lineRule="auto"/>
        <w:ind w:firstLine="700"/>
        <w:jc w:val="both"/>
        <w:rPr>
          <w:rFonts w:ascii="Times New Roman" w:hAnsi="Times New Roman"/>
          <w:sz w:val="26"/>
          <w:szCs w:val="26"/>
        </w:rPr>
      </w:pPr>
      <w:r w:rsidRPr="007E5C98">
        <w:rPr>
          <w:rFonts w:ascii="Times New Roman" w:eastAsia="Times New Roman" w:hAnsi="Times New Roman"/>
          <w:sz w:val="26"/>
          <w:szCs w:val="26"/>
          <w:lang w:eastAsia="ru-RU"/>
        </w:rPr>
        <w:t>4</w:t>
      </w:r>
      <w:r w:rsidR="002E1E76" w:rsidRPr="007E5C98">
        <w:rPr>
          <w:rFonts w:ascii="Times New Roman" w:eastAsia="Times New Roman" w:hAnsi="Times New Roman"/>
          <w:sz w:val="26"/>
          <w:szCs w:val="26"/>
          <w:lang w:eastAsia="ru-RU"/>
        </w:rPr>
        <w:t>. С</w:t>
      </w:r>
      <w:r w:rsidR="002E1E76" w:rsidRPr="007E5C98">
        <w:rPr>
          <w:rFonts w:ascii="Times New Roman" w:hAnsi="Times New Roman"/>
          <w:sz w:val="26"/>
          <w:szCs w:val="26"/>
        </w:rPr>
        <w:t>тепень выполнения муниципальными образованиями поселений условий соглашения о предоставлении иных межбюджетных трансфертов.</w:t>
      </w:r>
    </w:p>
    <w:p w:rsidR="002E1E76" w:rsidRPr="007E5C98" w:rsidRDefault="002E1E76" w:rsidP="00A60E24">
      <w:pPr>
        <w:autoSpaceDE w:val="0"/>
        <w:autoSpaceDN w:val="0"/>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2E1E76" w:rsidRPr="007E5C98" w:rsidRDefault="002E1E76" w:rsidP="00A60E24">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2E1E76" w:rsidRPr="007E5C98" w:rsidRDefault="002E1E76" w:rsidP="00A60E24">
      <w:pPr>
        <w:autoSpaceDE w:val="0"/>
        <w:autoSpaceDN w:val="0"/>
        <w:spacing w:after="0" w:line="240" w:lineRule="auto"/>
        <w:ind w:firstLine="540"/>
        <w:jc w:val="center"/>
        <w:rPr>
          <w:rFonts w:ascii="Times New Roman" w:eastAsia="Times New Roman" w:hAnsi="Times New Roman"/>
          <w:sz w:val="26"/>
          <w:szCs w:val="26"/>
          <w:lang w:eastAsia="ru-RU"/>
        </w:rPr>
      </w:pPr>
    </w:p>
    <w:p w:rsidR="002E1E76" w:rsidRPr="007E5C98" w:rsidRDefault="002E1E76"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количество выполненных сельскими поселениями условий заключенного соглашения о предоставлении иных межбюджетных трансфертов на выполнение их функций;</w:t>
      </w:r>
    </w:p>
    <w:p w:rsidR="002E1E76" w:rsidRPr="007E5C98" w:rsidRDefault="002E1E76"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 количество условий, установленных для сельских поселений соглашением о предоставлении иных межбюджетных трансфертов на выполнение их функций.</w:t>
      </w:r>
    </w:p>
    <w:p w:rsidR="00373129" w:rsidRPr="007E5C98" w:rsidRDefault="00373129"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5. </w:t>
      </w:r>
      <w:r w:rsidRPr="007E5C98">
        <w:rPr>
          <w:rFonts w:ascii="Times New Roman" w:hAnsi="Times New Roman"/>
          <w:sz w:val="26"/>
          <w:szCs w:val="26"/>
        </w:rPr>
        <w:t>Степень выполнения муниципальными образованиями района, на территориях которых отсутствуют военные комиссариаты, переданных им государственных полномочий, в целях финансового обеспечения которых предусмотрены субвенции на выполнение государственных полномочий по первичному воинскому учету</w:t>
      </w:r>
    </w:p>
    <w:p w:rsidR="00373129" w:rsidRPr="007E5C98" w:rsidRDefault="00373129"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формуле:</w:t>
      </w:r>
    </w:p>
    <w:p w:rsidR="00373129" w:rsidRPr="007E5C98" w:rsidRDefault="00373129" w:rsidP="00A60E24">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*100%, где:</w:t>
      </w:r>
    </w:p>
    <w:p w:rsidR="00373129" w:rsidRPr="007E5C98" w:rsidRDefault="00373129" w:rsidP="00A60E24">
      <w:pPr>
        <w:autoSpaceDE w:val="0"/>
        <w:autoSpaceDN w:val="0"/>
        <w:spacing w:after="0" w:line="240" w:lineRule="auto"/>
        <w:ind w:firstLine="540"/>
        <w:jc w:val="center"/>
        <w:rPr>
          <w:rFonts w:ascii="Times New Roman" w:eastAsia="Times New Roman" w:hAnsi="Times New Roman"/>
          <w:sz w:val="26"/>
          <w:szCs w:val="26"/>
          <w:lang w:eastAsia="ru-RU"/>
        </w:rPr>
      </w:pPr>
    </w:p>
    <w:p w:rsidR="00373129" w:rsidRPr="007E5C98" w:rsidRDefault="00373129"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объем перечисленных в местные бюджеты средств субвенции на осуществление первичного воинского учета на территориях, где отсутствуют военные комиссариаты, в соответствии с данными бюджетной отчетности по форме 0503117 «Отчет об исполнении бюджета»;</w:t>
      </w:r>
    </w:p>
    <w:p w:rsidR="00373129" w:rsidRPr="007E5C98" w:rsidRDefault="00373129"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 утвержденный на соответствующий финансовый год (на соответствующий финансовый год и на плановый период) объем субвенции на осуществление первичного </w:t>
      </w:r>
      <w:r w:rsidRPr="007E5C98">
        <w:rPr>
          <w:rFonts w:ascii="Times New Roman" w:eastAsia="Times New Roman" w:hAnsi="Times New Roman"/>
          <w:sz w:val="26"/>
          <w:szCs w:val="26"/>
          <w:lang w:eastAsia="ru-RU"/>
        </w:rPr>
        <w:lastRenderedPageBreak/>
        <w:t>воинского учета на территориях, где отсутствуют военные комиссариаты, в соответствии с данными бюджетной отчетности по форме 0503117 «Отчет об исполнении бюджета».</w:t>
      </w:r>
    </w:p>
    <w:p w:rsidR="007634D8" w:rsidRPr="007E5C98" w:rsidRDefault="007634D8" w:rsidP="00A60E24">
      <w:pPr>
        <w:autoSpaceDE w:val="0"/>
        <w:autoSpaceDN w:val="0"/>
        <w:spacing w:after="0" w:line="240" w:lineRule="auto"/>
        <w:ind w:firstLine="709"/>
        <w:jc w:val="both"/>
        <w:rPr>
          <w:rFonts w:ascii="Times New Roman" w:hAnsi="Times New Roman"/>
          <w:sz w:val="26"/>
          <w:szCs w:val="26"/>
        </w:rPr>
      </w:pPr>
      <w:r w:rsidRPr="007E5C98">
        <w:rPr>
          <w:rFonts w:ascii="Times New Roman" w:eastAsia="Times New Roman" w:hAnsi="Times New Roman"/>
          <w:sz w:val="26"/>
          <w:szCs w:val="26"/>
          <w:lang w:eastAsia="ru-RU"/>
        </w:rPr>
        <w:t>6.</w:t>
      </w:r>
      <w:r w:rsidRPr="007E5C98">
        <w:rPr>
          <w:rFonts w:ascii="Times New Roman" w:hAnsi="Times New Roman"/>
          <w:sz w:val="26"/>
          <w:szCs w:val="26"/>
        </w:rPr>
        <w:t>Доля завершенных проектов развития общественной инфраструктуры, основанных на проекте «Народный бюджет».</w:t>
      </w:r>
    </w:p>
    <w:p w:rsidR="007634D8" w:rsidRPr="007E5C98" w:rsidRDefault="007634D8" w:rsidP="007634D8">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формуле:</w:t>
      </w:r>
    </w:p>
    <w:p w:rsidR="007634D8" w:rsidRPr="007E5C98" w:rsidRDefault="007634D8" w:rsidP="007634D8">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*100%, где:</w:t>
      </w:r>
    </w:p>
    <w:p w:rsidR="007634D8" w:rsidRPr="007E5C98" w:rsidRDefault="007634D8" w:rsidP="007634D8">
      <w:pPr>
        <w:autoSpaceDE w:val="0"/>
        <w:autoSpaceDN w:val="0"/>
        <w:spacing w:after="0" w:line="240" w:lineRule="auto"/>
        <w:ind w:firstLine="540"/>
        <w:jc w:val="center"/>
        <w:rPr>
          <w:rFonts w:ascii="Times New Roman" w:eastAsia="Times New Roman" w:hAnsi="Times New Roman"/>
          <w:sz w:val="26"/>
          <w:szCs w:val="26"/>
          <w:lang w:eastAsia="ru-RU"/>
        </w:rPr>
      </w:pPr>
    </w:p>
    <w:p w:rsidR="007634D8" w:rsidRPr="007E5C98" w:rsidRDefault="007634D8"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количество поселений завершивших реализацию проекта</w:t>
      </w:r>
      <w:r w:rsidR="0079026B" w:rsidRPr="007E5C98">
        <w:rPr>
          <w:rFonts w:ascii="Times New Roman" w:eastAsia="Times New Roman" w:hAnsi="Times New Roman"/>
          <w:sz w:val="26"/>
          <w:szCs w:val="26"/>
          <w:lang w:eastAsia="ru-RU"/>
        </w:rPr>
        <w:t xml:space="preserve"> «Народный бюджет» в отчетном периоде;</w:t>
      </w:r>
    </w:p>
    <w:p w:rsidR="0079026B" w:rsidRPr="007E5C98" w:rsidRDefault="0079026B"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 общее количество поселений, принимавших участие в реализации проекта «Народный бюджет» в отчетном периоде. </w:t>
      </w:r>
    </w:p>
    <w:p w:rsidR="00865A9A" w:rsidRPr="007E5C98" w:rsidRDefault="00865A9A" w:rsidP="00A60E24">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Сведения о показателях (индикаторах) подпрограммы приведены в приложении 1 к  настоящей муниципальной программе</w:t>
      </w:r>
    </w:p>
    <w:p w:rsidR="00865A9A" w:rsidRPr="007E5C98" w:rsidRDefault="00865A9A" w:rsidP="00A60E24">
      <w:pPr>
        <w:spacing w:after="0" w:line="240" w:lineRule="auto"/>
        <w:ind w:firstLine="700"/>
        <w:jc w:val="both"/>
        <w:rPr>
          <w:rFonts w:ascii="Times New Roman" w:eastAsia="Times New Roman" w:hAnsi="Times New Roman"/>
          <w:sz w:val="26"/>
          <w:szCs w:val="26"/>
          <w:lang w:eastAsia="ru-RU"/>
        </w:rPr>
      </w:pPr>
    </w:p>
    <w:p w:rsidR="001E2E69" w:rsidRPr="007E5C98" w:rsidRDefault="001A3883" w:rsidP="00A60E24">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1E2E69" w:rsidRPr="007E5C98">
        <w:rPr>
          <w:rFonts w:ascii="Times New Roman" w:eastAsia="Times New Roman" w:hAnsi="Times New Roman"/>
          <w:sz w:val="26"/>
          <w:szCs w:val="26"/>
          <w:lang w:eastAsia="ru-RU"/>
        </w:rPr>
        <w:t>.Перечень и характеристика основных мероприятий</w:t>
      </w:r>
      <w:r w:rsidR="005F4861" w:rsidRPr="007E5C98">
        <w:rPr>
          <w:rFonts w:ascii="Times New Roman" w:eastAsia="Times New Roman" w:hAnsi="Times New Roman"/>
          <w:sz w:val="26"/>
          <w:szCs w:val="26"/>
          <w:lang w:eastAsia="ru-RU"/>
        </w:rPr>
        <w:t xml:space="preserve"> </w:t>
      </w:r>
      <w:r w:rsidR="001E2E69" w:rsidRPr="007E5C98">
        <w:rPr>
          <w:rFonts w:ascii="Times New Roman" w:eastAsia="Times New Roman" w:hAnsi="Times New Roman"/>
          <w:sz w:val="26"/>
          <w:szCs w:val="26"/>
          <w:lang w:eastAsia="ru-RU"/>
        </w:rPr>
        <w:t>подпрограммы</w:t>
      </w:r>
    </w:p>
    <w:p w:rsidR="001E2E69" w:rsidRPr="007E5C98" w:rsidRDefault="001E2E69" w:rsidP="00A60E24">
      <w:pPr>
        <w:spacing w:after="0" w:line="240" w:lineRule="auto"/>
        <w:ind w:firstLine="709"/>
        <w:jc w:val="both"/>
        <w:rPr>
          <w:rFonts w:ascii="Times New Roman" w:eastAsia="Times New Roman" w:hAnsi="Times New Roman"/>
          <w:sz w:val="26"/>
          <w:szCs w:val="26"/>
          <w:lang w:eastAsia="ru-RU"/>
        </w:rPr>
      </w:pP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основное мероприятие</w:t>
      </w:r>
      <w:r w:rsidR="004B2A3E" w:rsidRPr="007E5C98">
        <w:rPr>
          <w:rFonts w:ascii="Times New Roman" w:eastAsia="Times New Roman" w:hAnsi="Times New Roman"/>
          <w:sz w:val="26"/>
          <w:szCs w:val="26"/>
          <w:lang w:eastAsia="ru-RU"/>
        </w:rPr>
        <w:t xml:space="preserve"> 1</w:t>
      </w:r>
      <w:r w:rsidRPr="007E5C98">
        <w:rPr>
          <w:rFonts w:ascii="Times New Roman" w:eastAsia="Times New Roman" w:hAnsi="Times New Roman"/>
          <w:sz w:val="26"/>
          <w:szCs w:val="26"/>
          <w:lang w:eastAsia="ru-RU"/>
        </w:rPr>
        <w:t xml:space="preserve"> «</w:t>
      </w:r>
      <w:r w:rsidRPr="007E5C98">
        <w:rPr>
          <w:rFonts w:ascii="Times New Roman" w:eastAsia="Times New Roman" w:hAnsi="Times New Roman"/>
          <w:bCs/>
          <w:sz w:val="26"/>
          <w:szCs w:val="26"/>
        </w:rPr>
        <w:t>Обеспечение выполнения полномочий по предоставлению дотаций бюджетам поселений на выравнивание бюджетной обеспеченности</w:t>
      </w:r>
      <w:r w:rsidR="004B2A3E" w:rsidRPr="007E5C98">
        <w:rPr>
          <w:rFonts w:ascii="Times New Roman" w:eastAsia="Times New Roman" w:hAnsi="Times New Roman"/>
          <w:sz w:val="26"/>
          <w:szCs w:val="26"/>
          <w:lang w:eastAsia="ru-RU"/>
        </w:rPr>
        <w:t>»</w:t>
      </w: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производится пропорциональное подтягивание бюджетной обеспеченности поселений, входящих в состав </w:t>
      </w:r>
      <w:r w:rsidR="00626874"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 к уровню бюджетной обеспеченности, установленному в качестве критерия выравнивания;</w:t>
      </w: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4B2A3E" w:rsidRPr="007E5C98">
        <w:rPr>
          <w:rFonts w:ascii="Times New Roman" w:eastAsia="Times New Roman" w:hAnsi="Times New Roman"/>
          <w:sz w:val="26"/>
          <w:szCs w:val="26"/>
          <w:lang w:eastAsia="ru-RU"/>
        </w:rPr>
        <w:t>2</w:t>
      </w:r>
      <w:r w:rsidRPr="007E5C98">
        <w:rPr>
          <w:rFonts w:ascii="Times New Roman" w:eastAsia="Times New Roman" w:hAnsi="Times New Roman"/>
          <w:sz w:val="26"/>
          <w:szCs w:val="26"/>
          <w:lang w:eastAsia="ru-RU"/>
        </w:rPr>
        <w:t xml:space="preserve"> «</w:t>
      </w:r>
      <w:r w:rsidRPr="007E5C98">
        <w:rPr>
          <w:rFonts w:ascii="Times New Roman" w:hAnsi="Times New Roman"/>
          <w:sz w:val="26"/>
          <w:szCs w:val="26"/>
        </w:rPr>
        <w:t>Обеспечение сбалансированности бюджетов поселений района</w:t>
      </w:r>
      <w:r w:rsidR="004B2A3E" w:rsidRPr="007E5C98">
        <w:rPr>
          <w:rFonts w:ascii="Times New Roman" w:eastAsia="Times New Roman" w:hAnsi="Times New Roman"/>
          <w:sz w:val="26"/>
          <w:szCs w:val="26"/>
          <w:lang w:eastAsia="ru-RU"/>
        </w:rPr>
        <w:t>»</w:t>
      </w: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предоставляются дотации бюджетам </w:t>
      </w:r>
      <w:r w:rsidR="00626874" w:rsidRPr="007E5C98">
        <w:rPr>
          <w:rFonts w:ascii="Times New Roman" w:eastAsia="Times New Roman" w:hAnsi="Times New Roman"/>
          <w:sz w:val="26"/>
          <w:szCs w:val="26"/>
          <w:lang w:eastAsia="ru-RU"/>
        </w:rPr>
        <w:t>поселений</w:t>
      </w:r>
      <w:r w:rsidRPr="007E5C98">
        <w:rPr>
          <w:rFonts w:ascii="Times New Roman" w:eastAsia="Times New Roman" w:hAnsi="Times New Roman"/>
          <w:sz w:val="26"/>
          <w:szCs w:val="26"/>
          <w:lang w:eastAsia="ru-RU"/>
        </w:rPr>
        <w:t xml:space="preserve"> на поддержку мер по обеспечению сбалансированности бюджетов;</w:t>
      </w:r>
    </w:p>
    <w:p w:rsidR="00883C44" w:rsidRPr="007E5C98" w:rsidRDefault="00883C4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4B2A3E" w:rsidRPr="007E5C98">
        <w:rPr>
          <w:rFonts w:ascii="Times New Roman" w:eastAsia="Times New Roman" w:hAnsi="Times New Roman"/>
          <w:sz w:val="26"/>
          <w:szCs w:val="26"/>
          <w:lang w:eastAsia="ru-RU"/>
        </w:rPr>
        <w:t>3</w:t>
      </w:r>
      <w:r w:rsidRPr="007E5C98">
        <w:rPr>
          <w:rFonts w:ascii="Times New Roman" w:eastAsia="Times New Roman" w:hAnsi="Times New Roman"/>
          <w:sz w:val="26"/>
          <w:szCs w:val="26"/>
          <w:lang w:eastAsia="ru-RU"/>
        </w:rPr>
        <w:t xml:space="preserve"> «</w:t>
      </w:r>
      <w:r w:rsidRPr="007E5C98">
        <w:rPr>
          <w:rFonts w:ascii="Times New Roman" w:hAnsi="Times New Roman"/>
          <w:sz w:val="26"/>
          <w:szCs w:val="26"/>
        </w:rPr>
        <w:t xml:space="preserve">Финансовое обеспечение </w:t>
      </w:r>
      <w:r w:rsidR="00CE1A83" w:rsidRPr="007E5C98">
        <w:rPr>
          <w:rFonts w:ascii="Times New Roman" w:hAnsi="Times New Roman"/>
          <w:sz w:val="26"/>
          <w:szCs w:val="26"/>
        </w:rPr>
        <w:t>выполнения</w:t>
      </w:r>
      <w:r w:rsidRPr="007E5C98">
        <w:rPr>
          <w:rFonts w:ascii="Times New Roman" w:hAnsi="Times New Roman"/>
          <w:sz w:val="26"/>
          <w:szCs w:val="26"/>
        </w:rPr>
        <w:t xml:space="preserve"> полномочий</w:t>
      </w:r>
      <w:r w:rsidR="00CE1A83" w:rsidRPr="007E5C98">
        <w:rPr>
          <w:rFonts w:ascii="Times New Roman" w:hAnsi="Times New Roman"/>
          <w:sz w:val="26"/>
          <w:szCs w:val="26"/>
        </w:rPr>
        <w:t xml:space="preserve"> сельскими поселениями</w:t>
      </w:r>
      <w:r w:rsidR="004B2A3E" w:rsidRPr="007E5C98">
        <w:rPr>
          <w:rFonts w:ascii="Times New Roman" w:eastAsia="Times New Roman" w:hAnsi="Times New Roman"/>
          <w:sz w:val="26"/>
          <w:szCs w:val="26"/>
          <w:lang w:eastAsia="ru-RU"/>
        </w:rPr>
        <w:t>»</w:t>
      </w:r>
    </w:p>
    <w:p w:rsidR="00CE1A83" w:rsidRPr="007E5C98" w:rsidRDefault="00CE1A83"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данного основного мероприятия предоставляются иные межбюджетные трансферты бюджетам поселений на выполнение их функций;</w:t>
      </w:r>
    </w:p>
    <w:p w:rsidR="00626874" w:rsidRPr="007E5C98" w:rsidRDefault="00626874"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4B2A3E" w:rsidRPr="007E5C98">
        <w:rPr>
          <w:rFonts w:ascii="Times New Roman" w:eastAsia="Times New Roman" w:hAnsi="Times New Roman"/>
          <w:sz w:val="26"/>
          <w:szCs w:val="26"/>
          <w:lang w:eastAsia="ru-RU"/>
        </w:rPr>
        <w:t>4</w:t>
      </w:r>
      <w:r w:rsidR="00FE1E2E" w:rsidRPr="007E5C98">
        <w:rPr>
          <w:rFonts w:ascii="Times New Roman" w:eastAsia="Times New Roman" w:hAnsi="Times New Roman"/>
          <w:sz w:val="26"/>
          <w:szCs w:val="26"/>
          <w:lang w:eastAsia="ru-RU"/>
        </w:rPr>
        <w:t xml:space="preserve"> </w:t>
      </w:r>
      <w:r w:rsidR="004B2A3E" w:rsidRPr="007E5C98">
        <w:rPr>
          <w:rFonts w:ascii="Times New Roman" w:eastAsia="Times New Roman" w:hAnsi="Times New Roman"/>
          <w:sz w:val="26"/>
          <w:szCs w:val="26"/>
          <w:lang w:eastAsia="ru-RU"/>
        </w:rPr>
        <w:t>«</w:t>
      </w:r>
      <w:r w:rsidRPr="007E5C98">
        <w:rPr>
          <w:rFonts w:ascii="Times New Roman" w:hAnsi="Times New Roman"/>
          <w:sz w:val="26"/>
          <w:szCs w:val="26"/>
        </w:rPr>
        <w:t>Иные межбюджетные трансферты на финансирование мероприятий</w:t>
      </w:r>
      <w:r w:rsidR="004B2A3E" w:rsidRPr="007E5C98">
        <w:rPr>
          <w:rFonts w:ascii="Times New Roman" w:hAnsi="Times New Roman"/>
          <w:sz w:val="26"/>
          <w:szCs w:val="26"/>
        </w:rPr>
        <w:t>»</w:t>
      </w:r>
    </w:p>
    <w:p w:rsidR="00626874" w:rsidRPr="007E5C98" w:rsidRDefault="00626874" w:rsidP="00A60E24">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данного основного мероприятия осуществляются администрирование и предоставление сельским поселениям иных межбюджетных трансфертов на выполнение утвержденных социально значимых мероприятий.</w:t>
      </w:r>
    </w:p>
    <w:p w:rsidR="00CE1A83" w:rsidRPr="007E5C98" w:rsidRDefault="00CE1A83"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4B2A3E" w:rsidRPr="007E5C98">
        <w:rPr>
          <w:rFonts w:ascii="Times New Roman" w:eastAsia="Times New Roman" w:hAnsi="Times New Roman"/>
          <w:sz w:val="26"/>
          <w:szCs w:val="26"/>
          <w:lang w:eastAsia="ru-RU"/>
        </w:rPr>
        <w:t>5«</w:t>
      </w:r>
      <w:r w:rsidRPr="007E5C98">
        <w:rPr>
          <w:rFonts w:ascii="Times New Roman" w:hAnsi="Times New Roman"/>
          <w:sz w:val="26"/>
          <w:szCs w:val="26"/>
        </w:rPr>
        <w:t>Осуществление первичного воинского учета на территориях, где отсутствуют военных комиссариаты</w:t>
      </w:r>
      <w:r w:rsidR="004B2A3E" w:rsidRPr="007E5C98">
        <w:rPr>
          <w:rFonts w:ascii="Times New Roman" w:hAnsi="Times New Roman"/>
          <w:sz w:val="26"/>
          <w:szCs w:val="26"/>
        </w:rPr>
        <w:t>»</w:t>
      </w:r>
    </w:p>
    <w:p w:rsidR="00CE1A83" w:rsidRPr="007E5C98" w:rsidRDefault="00CE1A83" w:rsidP="00A60E24">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данного основного мероприятия осуществляется финансовое обеспечение осуществления муниципальными образованиями района переданных им государственных полномочий по первичному воинскому учету на территориях муниципальных образований района, где отсутствуют военные комиссариаты.</w:t>
      </w:r>
    </w:p>
    <w:p w:rsidR="00316F2C" w:rsidRPr="007E5C98" w:rsidRDefault="00EB7140" w:rsidP="00A60E24">
      <w:pPr>
        <w:spacing w:after="0" w:line="240" w:lineRule="auto"/>
        <w:ind w:firstLine="709"/>
        <w:jc w:val="both"/>
        <w:rPr>
          <w:rFonts w:ascii="Times New Roman" w:hAnsi="Times New Roman"/>
          <w:sz w:val="26"/>
          <w:szCs w:val="26"/>
        </w:rPr>
      </w:pPr>
      <w:r w:rsidRPr="007E5C98">
        <w:rPr>
          <w:rFonts w:ascii="Times New Roman" w:eastAsia="Times New Roman" w:hAnsi="Times New Roman"/>
          <w:sz w:val="26"/>
          <w:szCs w:val="26"/>
          <w:lang w:eastAsia="ru-RU"/>
        </w:rPr>
        <w:t>Приоритетный проект</w:t>
      </w:r>
      <w:r w:rsidR="00316F2C" w:rsidRPr="007E5C98">
        <w:rPr>
          <w:rFonts w:ascii="Times New Roman" w:eastAsia="Times New Roman" w:hAnsi="Times New Roman"/>
          <w:sz w:val="26"/>
          <w:szCs w:val="26"/>
          <w:lang w:eastAsia="ru-RU"/>
        </w:rPr>
        <w:t xml:space="preserve"> 6 «</w:t>
      </w:r>
      <w:r w:rsidR="00316F2C" w:rsidRPr="007E5C98">
        <w:rPr>
          <w:rFonts w:ascii="Times New Roman" w:hAnsi="Times New Roman"/>
          <w:sz w:val="26"/>
          <w:szCs w:val="26"/>
        </w:rPr>
        <w:t>Финансирование мероприятий в рамках проекта «Народный бюджет»</w:t>
      </w:r>
    </w:p>
    <w:p w:rsidR="00316F2C" w:rsidRPr="007E5C98" w:rsidRDefault="00316F2C" w:rsidP="00A60E24">
      <w:pPr>
        <w:spacing w:after="0" w:line="240" w:lineRule="auto"/>
        <w:ind w:firstLine="709"/>
        <w:jc w:val="both"/>
        <w:rPr>
          <w:rFonts w:ascii="Times New Roman" w:eastAsia="Times New Roman" w:hAnsi="Times New Roman"/>
          <w:sz w:val="26"/>
          <w:szCs w:val="26"/>
          <w:lang w:eastAsia="ru-RU"/>
        </w:rPr>
      </w:pPr>
      <w:r w:rsidRPr="007E5C98">
        <w:rPr>
          <w:rFonts w:ascii="Times New Roman" w:hAnsi="Times New Roman"/>
          <w:sz w:val="26"/>
          <w:szCs w:val="26"/>
        </w:rPr>
        <w:t>В рамках данного основного мероприятия о</w:t>
      </w:r>
      <w:r w:rsidRPr="007E5C98">
        <w:rPr>
          <w:rFonts w:ascii="Times New Roman" w:eastAsia="Times New Roman" w:hAnsi="Times New Roman"/>
          <w:sz w:val="26"/>
          <w:szCs w:val="26"/>
          <w:lang w:eastAsia="ru-RU"/>
        </w:rPr>
        <w:t xml:space="preserve">беспечивается участия населения муниципального образования Грачевский район в решении вопросов социально-экономического развития, входящих в компетенцию органов местного самоуправления, </w:t>
      </w:r>
      <w:r w:rsidRPr="007E5C98">
        <w:rPr>
          <w:rFonts w:ascii="Times New Roman" w:eastAsia="Times New Roman" w:hAnsi="Times New Roman"/>
          <w:sz w:val="26"/>
          <w:szCs w:val="26"/>
          <w:lang w:eastAsia="ru-RU"/>
        </w:rPr>
        <w:lastRenderedPageBreak/>
        <w:t>посредством формирования заявок, содержащих описание проблем социально-экономического характера.</w:t>
      </w:r>
    </w:p>
    <w:p w:rsidR="00274DA0" w:rsidRPr="007E5C98" w:rsidRDefault="00274DA0" w:rsidP="008802E0">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Перечень</w:t>
      </w:r>
      <w:r w:rsidR="00626874" w:rsidRPr="007E5C98">
        <w:rPr>
          <w:rFonts w:ascii="Times New Roman" w:eastAsia="Times New Roman" w:hAnsi="Times New Roman"/>
          <w:sz w:val="26"/>
          <w:szCs w:val="26"/>
          <w:lang w:eastAsia="ru-RU"/>
        </w:rPr>
        <w:t xml:space="preserve"> основных</w:t>
      </w:r>
      <w:r w:rsidRPr="007E5C98">
        <w:rPr>
          <w:rFonts w:ascii="Times New Roman" w:eastAsia="Times New Roman" w:hAnsi="Times New Roman"/>
          <w:sz w:val="26"/>
          <w:szCs w:val="26"/>
          <w:lang w:eastAsia="ru-RU"/>
        </w:rPr>
        <w:t xml:space="preserve"> мероприятий под</w:t>
      </w:r>
      <w:r w:rsidR="004F1BE2" w:rsidRPr="007E5C98">
        <w:rPr>
          <w:rFonts w:ascii="Times New Roman" w:eastAsia="Times New Roman" w:hAnsi="Times New Roman"/>
          <w:sz w:val="26"/>
          <w:szCs w:val="26"/>
          <w:lang w:eastAsia="ru-RU"/>
        </w:rPr>
        <w:t>программы</w:t>
      </w:r>
      <w:r w:rsidRPr="007E5C98">
        <w:rPr>
          <w:rFonts w:ascii="Times New Roman" w:eastAsia="Times New Roman" w:hAnsi="Times New Roman"/>
          <w:sz w:val="26"/>
          <w:szCs w:val="26"/>
          <w:lang w:eastAsia="ru-RU"/>
        </w:rPr>
        <w:t xml:space="preserve"> приведен в приложении 2 к настоящей муниципальной </w:t>
      </w:r>
      <w:r w:rsidR="00EA361F"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рограмме.</w:t>
      </w:r>
    </w:p>
    <w:p w:rsidR="005B60A6" w:rsidRPr="007E5C98" w:rsidRDefault="005B60A6" w:rsidP="00A60E24">
      <w:pPr>
        <w:spacing w:after="0" w:line="240" w:lineRule="auto"/>
        <w:ind w:firstLine="700"/>
        <w:jc w:val="both"/>
        <w:rPr>
          <w:rFonts w:ascii="Times New Roman" w:eastAsia="Times New Roman" w:hAnsi="Times New Roman"/>
          <w:sz w:val="26"/>
          <w:szCs w:val="26"/>
          <w:lang w:eastAsia="ru-RU"/>
        </w:rPr>
      </w:pPr>
    </w:p>
    <w:p w:rsidR="00F431CF" w:rsidRPr="007E5C98" w:rsidRDefault="001A3883" w:rsidP="00A60E24">
      <w:pPr>
        <w:spacing w:after="0" w:line="240" w:lineRule="auto"/>
        <w:ind w:firstLine="709"/>
        <w:jc w:val="center"/>
        <w:rPr>
          <w:rFonts w:ascii="Times New Roman" w:eastAsia="Times New Roman" w:hAnsi="Times New Roman" w:cs="Arial"/>
          <w:sz w:val="26"/>
          <w:szCs w:val="26"/>
          <w:lang w:eastAsia="ru-RU"/>
        </w:rPr>
      </w:pPr>
      <w:r w:rsidRPr="007E5C98">
        <w:rPr>
          <w:rFonts w:ascii="Times New Roman" w:eastAsia="Times New Roman" w:hAnsi="Times New Roman" w:cs="Arial"/>
          <w:sz w:val="26"/>
          <w:szCs w:val="26"/>
          <w:lang w:eastAsia="ru-RU"/>
        </w:rPr>
        <w:t>4</w:t>
      </w:r>
      <w:r w:rsidR="00F431CF" w:rsidRPr="007E5C98">
        <w:rPr>
          <w:rFonts w:ascii="Times New Roman" w:eastAsia="Times New Roman" w:hAnsi="Times New Roman" w:cs="Arial"/>
          <w:sz w:val="26"/>
          <w:szCs w:val="26"/>
          <w:lang w:eastAsia="ru-RU"/>
        </w:rPr>
        <w:t>.</w:t>
      </w:r>
      <w:r w:rsidR="00EC6E00" w:rsidRPr="007E5C98">
        <w:rPr>
          <w:rFonts w:ascii="Times New Roman" w:eastAsia="Times New Roman" w:hAnsi="Times New Roman" w:cs="Arial"/>
          <w:sz w:val="26"/>
          <w:szCs w:val="26"/>
          <w:lang w:eastAsia="ru-RU"/>
        </w:rPr>
        <w:t>Информация о р</w:t>
      </w:r>
      <w:r w:rsidR="00F431CF" w:rsidRPr="007E5C98">
        <w:rPr>
          <w:rFonts w:ascii="Times New Roman" w:eastAsia="Times New Roman" w:hAnsi="Times New Roman" w:cs="Arial"/>
          <w:sz w:val="26"/>
          <w:szCs w:val="26"/>
          <w:lang w:eastAsia="ru-RU"/>
        </w:rPr>
        <w:t>есурсно</w:t>
      </w:r>
      <w:r w:rsidR="00EC6E00" w:rsidRPr="007E5C98">
        <w:rPr>
          <w:rFonts w:ascii="Times New Roman" w:eastAsia="Times New Roman" w:hAnsi="Times New Roman" w:cs="Arial"/>
          <w:sz w:val="26"/>
          <w:szCs w:val="26"/>
          <w:lang w:eastAsia="ru-RU"/>
        </w:rPr>
        <w:t>м</w:t>
      </w:r>
      <w:r w:rsidR="00F431CF" w:rsidRPr="007E5C98">
        <w:rPr>
          <w:rFonts w:ascii="Times New Roman" w:eastAsia="Times New Roman" w:hAnsi="Times New Roman" w:cs="Arial"/>
          <w:sz w:val="26"/>
          <w:szCs w:val="26"/>
          <w:lang w:eastAsia="ru-RU"/>
        </w:rPr>
        <w:t xml:space="preserve"> обеспечени</w:t>
      </w:r>
      <w:r w:rsidR="00EC6E00" w:rsidRPr="007E5C98">
        <w:rPr>
          <w:rFonts w:ascii="Times New Roman" w:eastAsia="Times New Roman" w:hAnsi="Times New Roman" w:cs="Arial"/>
          <w:sz w:val="26"/>
          <w:szCs w:val="26"/>
          <w:lang w:eastAsia="ru-RU"/>
        </w:rPr>
        <w:t>и</w:t>
      </w:r>
      <w:r w:rsidR="005F4861" w:rsidRPr="007E5C98">
        <w:rPr>
          <w:rFonts w:ascii="Times New Roman" w:eastAsia="Times New Roman" w:hAnsi="Times New Roman" w:cs="Arial"/>
          <w:sz w:val="26"/>
          <w:szCs w:val="26"/>
          <w:lang w:eastAsia="ru-RU"/>
        </w:rPr>
        <w:t xml:space="preserve"> </w:t>
      </w:r>
      <w:r w:rsidR="00EC6E00" w:rsidRPr="007E5C98">
        <w:rPr>
          <w:rFonts w:ascii="Times New Roman" w:eastAsia="Times New Roman" w:hAnsi="Times New Roman" w:cs="Arial"/>
          <w:sz w:val="26"/>
          <w:szCs w:val="26"/>
          <w:lang w:eastAsia="ru-RU"/>
        </w:rPr>
        <w:t>п</w:t>
      </w:r>
      <w:r w:rsidR="00F431CF" w:rsidRPr="007E5C98">
        <w:rPr>
          <w:rFonts w:ascii="Times New Roman" w:eastAsia="Times New Roman" w:hAnsi="Times New Roman" w:cs="Arial"/>
          <w:sz w:val="26"/>
          <w:szCs w:val="26"/>
          <w:lang w:eastAsia="ru-RU"/>
        </w:rPr>
        <w:t>од</w:t>
      </w:r>
      <w:r w:rsidR="004F1BE2" w:rsidRPr="007E5C98">
        <w:rPr>
          <w:rFonts w:ascii="Times New Roman" w:eastAsia="Times New Roman" w:hAnsi="Times New Roman" w:cs="Arial"/>
          <w:sz w:val="26"/>
          <w:szCs w:val="26"/>
          <w:lang w:eastAsia="ru-RU"/>
        </w:rPr>
        <w:t>программы</w:t>
      </w:r>
    </w:p>
    <w:p w:rsidR="00F431CF" w:rsidRPr="007E5C98" w:rsidRDefault="00F431CF" w:rsidP="00A60E24">
      <w:pPr>
        <w:spacing w:after="0" w:line="240" w:lineRule="auto"/>
        <w:ind w:firstLine="709"/>
        <w:jc w:val="center"/>
        <w:rPr>
          <w:rFonts w:ascii="Times New Roman" w:eastAsia="Times New Roman" w:hAnsi="Times New Roman" w:cs="Arial"/>
          <w:sz w:val="26"/>
          <w:szCs w:val="26"/>
          <w:lang w:eastAsia="ru-RU"/>
        </w:rPr>
      </w:pPr>
    </w:p>
    <w:p w:rsidR="008802E0" w:rsidRPr="007E5C98" w:rsidRDefault="008802E0" w:rsidP="008802E0">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Ресурсное обеспечение</w:t>
      </w:r>
      <w:r w:rsidR="00FE1E2E"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подпрограммы представлено в приложении 3 к  настоящей муниципальной программе.</w:t>
      </w:r>
    </w:p>
    <w:p w:rsidR="008802E0" w:rsidRPr="007E5C98" w:rsidRDefault="008802E0" w:rsidP="008802E0">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Привлечение внебюджетных источников в рамках подпрограммы не предусмотрено.</w:t>
      </w:r>
    </w:p>
    <w:p w:rsidR="00ED1056" w:rsidRPr="007E5C98" w:rsidRDefault="00ED1056" w:rsidP="00A60E24">
      <w:pPr>
        <w:spacing w:after="0" w:line="240" w:lineRule="auto"/>
        <w:ind w:firstLine="700"/>
        <w:jc w:val="both"/>
        <w:rPr>
          <w:rFonts w:ascii="Times New Roman" w:eastAsia="Times New Roman" w:hAnsi="Times New Roman"/>
          <w:sz w:val="26"/>
          <w:szCs w:val="26"/>
          <w:lang w:eastAsia="ru-RU"/>
        </w:rPr>
      </w:pPr>
    </w:p>
    <w:p w:rsidR="00E426DB" w:rsidRPr="007E5C98" w:rsidRDefault="001A3883" w:rsidP="00A60E24">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bCs/>
          <w:sz w:val="26"/>
          <w:szCs w:val="26"/>
          <w:lang w:eastAsia="ru-RU"/>
        </w:rPr>
        <w:t>5</w:t>
      </w:r>
      <w:r w:rsidR="00E426DB" w:rsidRPr="007E5C98">
        <w:rPr>
          <w:rFonts w:ascii="Times New Roman" w:eastAsia="Times New Roman" w:hAnsi="Times New Roman"/>
          <w:bCs/>
          <w:sz w:val="26"/>
          <w:szCs w:val="26"/>
          <w:lang w:eastAsia="ru-RU"/>
        </w:rPr>
        <w:t xml:space="preserve">. </w:t>
      </w:r>
      <w:r w:rsidR="00923417" w:rsidRPr="007E5C98">
        <w:rPr>
          <w:rFonts w:ascii="Times New Roman" w:eastAsia="Times New Roman" w:hAnsi="Times New Roman"/>
          <w:bCs/>
          <w:sz w:val="26"/>
          <w:szCs w:val="26"/>
          <w:lang w:eastAsia="ru-RU"/>
        </w:rPr>
        <w:t>И</w:t>
      </w:r>
      <w:r w:rsidR="00923417" w:rsidRPr="007E5C98">
        <w:rPr>
          <w:rFonts w:ascii="Times New Roman" w:hAnsi="Times New Roman"/>
          <w:sz w:val="26"/>
          <w:szCs w:val="26"/>
        </w:rPr>
        <w:t>нформация о значимости подпрограммы для достижения целей муниципальной программы</w:t>
      </w:r>
      <w:r w:rsidR="00E426DB" w:rsidRPr="007E5C98">
        <w:rPr>
          <w:rFonts w:ascii="Times New Roman" w:eastAsia="Times New Roman" w:hAnsi="Times New Roman"/>
          <w:bCs/>
          <w:sz w:val="26"/>
          <w:szCs w:val="26"/>
          <w:lang w:eastAsia="ru-RU"/>
        </w:rPr>
        <w:t>.</w:t>
      </w:r>
    </w:p>
    <w:p w:rsidR="00E426DB" w:rsidRPr="007E5C98" w:rsidRDefault="00E426DB" w:rsidP="00A60E24">
      <w:pPr>
        <w:spacing w:after="0" w:line="240" w:lineRule="auto"/>
        <w:ind w:firstLine="567"/>
        <w:jc w:val="both"/>
        <w:rPr>
          <w:rFonts w:ascii="Times New Roman" w:eastAsia="Times New Roman" w:hAnsi="Times New Roman"/>
          <w:sz w:val="26"/>
          <w:szCs w:val="26"/>
          <w:lang w:eastAsia="ru-RU"/>
        </w:rPr>
      </w:pPr>
    </w:p>
    <w:p w:rsidR="00C156AB" w:rsidRPr="007E5C98" w:rsidRDefault="00C156AB" w:rsidP="00A60E24">
      <w:pPr>
        <w:autoSpaceDE w:val="0"/>
        <w:autoSpaceDN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0,2.</w:t>
      </w:r>
    </w:p>
    <w:p w:rsidR="00F431CF" w:rsidRDefault="00F431CF" w:rsidP="00A60E24">
      <w:pPr>
        <w:spacing w:after="0" w:line="240" w:lineRule="auto"/>
        <w:ind w:firstLine="709"/>
        <w:jc w:val="both"/>
        <w:rPr>
          <w:rFonts w:ascii="Times New Roman" w:eastAsia="Times New Roman" w:hAnsi="Times New Roman" w:cs="Arial"/>
          <w:b/>
          <w:sz w:val="28"/>
          <w:szCs w:val="28"/>
          <w:lang w:eastAsia="ru-RU"/>
        </w:rPr>
      </w:pPr>
    </w:p>
    <w:p w:rsidR="00BD6D5E" w:rsidRPr="00BD6D5E" w:rsidRDefault="00BD6D5E" w:rsidP="00BD6D5E">
      <w:pPr>
        <w:spacing w:after="0" w:line="240" w:lineRule="auto"/>
        <w:ind w:firstLine="709"/>
        <w:jc w:val="center"/>
        <w:rPr>
          <w:rFonts w:ascii="Times New Roman" w:eastAsia="Times New Roman" w:hAnsi="Times New Roman" w:cs="Arial"/>
          <w:b/>
          <w:sz w:val="28"/>
          <w:szCs w:val="28"/>
          <w:u w:val="thick"/>
          <w:lang w:eastAsia="ru-RU"/>
        </w:rPr>
      </w:pPr>
      <w:r>
        <w:rPr>
          <w:rFonts w:ascii="Times New Roman" w:eastAsia="Times New Roman" w:hAnsi="Times New Roman" w:cs="Arial"/>
          <w:b/>
          <w:sz w:val="28"/>
          <w:szCs w:val="28"/>
          <w:u w:val="thick"/>
          <w:lang w:eastAsia="ru-RU"/>
        </w:rPr>
        <w:t>______________</w:t>
      </w:r>
    </w:p>
    <w:p w:rsidR="005F4861" w:rsidRDefault="005F4861" w:rsidP="00A60E24">
      <w:pPr>
        <w:spacing w:after="0" w:line="240" w:lineRule="auto"/>
        <w:ind w:firstLine="709"/>
        <w:jc w:val="both"/>
        <w:rPr>
          <w:rFonts w:ascii="Times New Roman" w:eastAsia="Times New Roman" w:hAnsi="Times New Roman" w:cs="Arial"/>
          <w:b/>
          <w:sz w:val="28"/>
          <w:szCs w:val="28"/>
          <w:lang w:eastAsia="ru-RU"/>
        </w:rPr>
      </w:pPr>
    </w:p>
    <w:p w:rsidR="005F4861" w:rsidRDefault="005F4861"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7E5C98" w:rsidRDefault="007E5C98" w:rsidP="00A60E24">
      <w:pPr>
        <w:spacing w:after="0" w:line="240" w:lineRule="auto"/>
        <w:ind w:firstLine="709"/>
        <w:jc w:val="both"/>
        <w:rPr>
          <w:rFonts w:ascii="Times New Roman" w:eastAsia="Times New Roman" w:hAnsi="Times New Roman" w:cs="Arial"/>
          <w:b/>
          <w:sz w:val="28"/>
          <w:szCs w:val="28"/>
          <w:lang w:eastAsia="ru-RU"/>
        </w:rPr>
      </w:pPr>
    </w:p>
    <w:p w:rsidR="00590347" w:rsidRDefault="00590347" w:rsidP="00A60E24">
      <w:pPr>
        <w:spacing w:after="0" w:line="240" w:lineRule="auto"/>
        <w:ind w:firstLine="709"/>
        <w:jc w:val="both"/>
        <w:rPr>
          <w:rFonts w:ascii="Times New Roman" w:eastAsia="Times New Roman" w:hAnsi="Times New Roman" w:cs="Arial"/>
          <w:b/>
          <w:sz w:val="28"/>
          <w:szCs w:val="28"/>
          <w:lang w:eastAsia="ru-RU"/>
        </w:rPr>
      </w:pPr>
    </w:p>
    <w:p w:rsidR="00590347" w:rsidRDefault="00590347" w:rsidP="00A60E24">
      <w:pPr>
        <w:spacing w:after="0" w:line="240" w:lineRule="auto"/>
        <w:ind w:firstLine="709"/>
        <w:jc w:val="both"/>
        <w:rPr>
          <w:rFonts w:ascii="Times New Roman" w:eastAsia="Times New Roman" w:hAnsi="Times New Roman" w:cs="Arial"/>
          <w:b/>
          <w:sz w:val="28"/>
          <w:szCs w:val="28"/>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6"/>
      </w:tblGrid>
      <w:tr w:rsidR="00D86522" w:rsidTr="004B2A3E">
        <w:tc>
          <w:tcPr>
            <w:tcW w:w="6062"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5F4861" w:rsidRDefault="005F4861"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6"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4B2A3E">
              <w:rPr>
                <w:rFonts w:ascii="Times New Roman" w:eastAsia="Times New Roman" w:hAnsi="Times New Roman"/>
                <w:sz w:val="28"/>
                <w:szCs w:val="28"/>
                <w:lang w:eastAsia="ru-RU"/>
              </w:rPr>
              <w:t>7</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1F526E">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51137B" w:rsidRPr="00E72CB1" w:rsidRDefault="0051137B" w:rsidP="00591445">
      <w:pPr>
        <w:spacing w:after="0" w:line="240" w:lineRule="auto"/>
        <w:jc w:val="center"/>
        <w:outlineLvl w:val="0"/>
        <w:rPr>
          <w:rFonts w:ascii="Times New Roman" w:eastAsia="Times New Roman" w:hAnsi="Times New Roman"/>
          <w:sz w:val="24"/>
          <w:szCs w:val="24"/>
          <w:lang w:eastAsia="ru-RU"/>
        </w:rPr>
      </w:pPr>
      <w:r w:rsidRPr="00E72CB1">
        <w:rPr>
          <w:rFonts w:ascii="Times New Roman" w:eastAsia="Times New Roman" w:hAnsi="Times New Roman" w:cs="Arial"/>
          <w:sz w:val="24"/>
          <w:szCs w:val="24"/>
          <w:lang w:eastAsia="ru-RU"/>
        </w:rPr>
        <w:t> </w:t>
      </w:r>
    </w:p>
    <w:p w:rsidR="004B2A3E" w:rsidRPr="00F174A8" w:rsidRDefault="004B2A3E" w:rsidP="00591445">
      <w:pPr>
        <w:spacing w:after="0" w:line="240" w:lineRule="auto"/>
        <w:jc w:val="center"/>
        <w:outlineLvl w:val="0"/>
        <w:rPr>
          <w:rFonts w:ascii="Times New Roman" w:eastAsia="Times New Roman" w:hAnsi="Times New Roman"/>
          <w:bCs/>
          <w:iCs/>
          <w:sz w:val="28"/>
          <w:szCs w:val="28"/>
          <w:lang w:eastAsia="ru-RU"/>
        </w:rPr>
      </w:pPr>
      <w:r w:rsidRPr="00F174A8">
        <w:rPr>
          <w:rFonts w:ascii="Times New Roman" w:eastAsia="Times New Roman" w:hAnsi="Times New Roman"/>
          <w:bCs/>
          <w:iCs/>
          <w:sz w:val="28"/>
          <w:szCs w:val="28"/>
          <w:lang w:eastAsia="ru-RU"/>
        </w:rPr>
        <w:t>ПАСПОРТ</w:t>
      </w:r>
    </w:p>
    <w:p w:rsidR="0051137B" w:rsidRPr="00F174A8" w:rsidRDefault="004B2A3E" w:rsidP="00591445">
      <w:pPr>
        <w:spacing w:after="0" w:line="240" w:lineRule="auto"/>
        <w:jc w:val="center"/>
        <w:outlineLvl w:val="0"/>
        <w:rPr>
          <w:rFonts w:ascii="Times New Roman" w:eastAsia="Times New Roman" w:hAnsi="Times New Roman"/>
          <w:sz w:val="28"/>
          <w:szCs w:val="28"/>
          <w:lang w:eastAsia="ru-RU"/>
        </w:rPr>
      </w:pPr>
      <w:r w:rsidRPr="00F174A8">
        <w:rPr>
          <w:rFonts w:ascii="Times New Roman" w:eastAsia="Times New Roman" w:hAnsi="Times New Roman"/>
          <w:bCs/>
          <w:iCs/>
          <w:sz w:val="28"/>
          <w:szCs w:val="28"/>
          <w:lang w:eastAsia="ru-RU"/>
        </w:rPr>
        <w:t>п</w:t>
      </w:r>
      <w:r w:rsidR="0051137B" w:rsidRPr="00F174A8">
        <w:rPr>
          <w:rFonts w:ascii="Times New Roman" w:eastAsia="Times New Roman" w:hAnsi="Times New Roman"/>
          <w:bCs/>
          <w:iCs/>
          <w:sz w:val="28"/>
          <w:szCs w:val="28"/>
          <w:lang w:eastAsia="ru-RU"/>
        </w:rPr>
        <w:t>одпрограмм</w:t>
      </w:r>
      <w:r w:rsidRPr="00F174A8">
        <w:rPr>
          <w:rFonts w:ascii="Times New Roman" w:eastAsia="Times New Roman" w:hAnsi="Times New Roman"/>
          <w:bCs/>
          <w:iCs/>
          <w:sz w:val="28"/>
          <w:szCs w:val="28"/>
          <w:lang w:eastAsia="ru-RU"/>
        </w:rPr>
        <w:t>ы</w:t>
      </w:r>
    </w:p>
    <w:p w:rsidR="0051137B" w:rsidRPr="00F174A8" w:rsidRDefault="0051137B" w:rsidP="0059144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174A8">
        <w:rPr>
          <w:rFonts w:ascii="Times New Roman" w:eastAsia="Times New Roman" w:hAnsi="Times New Roman"/>
          <w:bCs/>
          <w:iCs/>
          <w:sz w:val="28"/>
          <w:szCs w:val="28"/>
          <w:lang w:eastAsia="ru-RU"/>
        </w:rPr>
        <w:t xml:space="preserve">«Управление </w:t>
      </w:r>
      <w:r w:rsidR="00A237DE" w:rsidRPr="00F174A8">
        <w:rPr>
          <w:rFonts w:ascii="Times New Roman" w:eastAsia="Times New Roman" w:hAnsi="Times New Roman"/>
          <w:bCs/>
          <w:iCs/>
          <w:sz w:val="28"/>
          <w:szCs w:val="28"/>
          <w:lang w:eastAsia="ru-RU"/>
        </w:rPr>
        <w:t>муниципальным</w:t>
      </w:r>
      <w:r w:rsidRPr="00F174A8">
        <w:rPr>
          <w:rFonts w:ascii="Times New Roman" w:eastAsia="Times New Roman" w:hAnsi="Times New Roman"/>
          <w:bCs/>
          <w:iCs/>
          <w:sz w:val="28"/>
          <w:szCs w:val="28"/>
          <w:lang w:eastAsia="ru-RU"/>
        </w:rPr>
        <w:t xml:space="preserve"> долгом </w:t>
      </w:r>
      <w:r w:rsidR="00A237DE" w:rsidRPr="00F174A8">
        <w:rPr>
          <w:rFonts w:ascii="Times New Roman" w:eastAsia="Times New Roman" w:hAnsi="Times New Roman"/>
          <w:bCs/>
          <w:iCs/>
          <w:sz w:val="28"/>
          <w:szCs w:val="28"/>
          <w:lang w:eastAsia="ru-RU"/>
        </w:rPr>
        <w:t>Грачевского района</w:t>
      </w:r>
      <w:r w:rsidRPr="00F174A8">
        <w:rPr>
          <w:rFonts w:ascii="Times New Roman" w:eastAsia="Times New Roman" w:hAnsi="Times New Roman"/>
          <w:bCs/>
          <w:iCs/>
          <w:sz w:val="28"/>
          <w:szCs w:val="28"/>
          <w:lang w:eastAsia="ru-RU"/>
        </w:rPr>
        <w:t xml:space="preserve">» </w:t>
      </w:r>
    </w:p>
    <w:p w:rsidR="0051137B" w:rsidRPr="00E72CB1" w:rsidRDefault="0051137B" w:rsidP="00591445">
      <w:pPr>
        <w:spacing w:after="0" w:line="240" w:lineRule="auto"/>
        <w:jc w:val="center"/>
        <w:rPr>
          <w:rFonts w:ascii="Times New Roman" w:eastAsia="Times New Roman" w:hAnsi="Times New Roman"/>
          <w:sz w:val="28"/>
          <w:szCs w:val="28"/>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662"/>
      </w:tblGrid>
      <w:tr w:rsidR="00215C47" w:rsidRPr="00E72CB1" w:rsidTr="007D307F">
        <w:trPr>
          <w:trHeight w:val="710"/>
        </w:trPr>
        <w:tc>
          <w:tcPr>
            <w:tcW w:w="3545" w:type="dxa"/>
            <w:hideMark/>
          </w:tcPr>
          <w:p w:rsidR="00215C47" w:rsidRPr="00FE1E2E" w:rsidRDefault="00215C47" w:rsidP="00591445">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Ответственный</w:t>
            </w:r>
          </w:p>
          <w:p w:rsidR="00215C47" w:rsidRPr="00FE1E2E" w:rsidRDefault="00215C47" w:rsidP="00A43076">
            <w:pPr>
              <w:widowControl w:val="0"/>
              <w:autoSpaceDE w:val="0"/>
              <w:autoSpaceDN w:val="0"/>
              <w:adjustRightInd w:val="0"/>
              <w:spacing w:after="0" w:line="240" w:lineRule="auto"/>
              <w:ind w:left="-108" w:right="-108" w:firstLine="108"/>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исполнитель под</w:t>
            </w:r>
            <w:r w:rsidR="004F1BE2" w:rsidRPr="00FE1E2E">
              <w:rPr>
                <w:rFonts w:ascii="Times New Roman" w:eastAsia="Times New Roman" w:hAnsi="Times New Roman"/>
                <w:sz w:val="27"/>
                <w:szCs w:val="27"/>
                <w:lang w:eastAsia="ru-RU"/>
              </w:rPr>
              <w:t>программы</w:t>
            </w:r>
          </w:p>
        </w:tc>
        <w:tc>
          <w:tcPr>
            <w:tcW w:w="6662" w:type="dxa"/>
            <w:hideMark/>
          </w:tcPr>
          <w:p w:rsidR="00215C47" w:rsidRPr="00FE1E2E" w:rsidRDefault="004B2A3E" w:rsidP="00BC2372">
            <w:pPr>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Ф</w:t>
            </w:r>
            <w:r w:rsidR="00215C47" w:rsidRPr="00FE1E2E">
              <w:rPr>
                <w:rFonts w:ascii="Times New Roman" w:eastAsia="Times New Roman" w:hAnsi="Times New Roman"/>
                <w:sz w:val="27"/>
                <w:szCs w:val="27"/>
                <w:lang w:eastAsia="ru-RU"/>
              </w:rPr>
              <w:t xml:space="preserve">инансовый отдел администрации Грачевского района </w:t>
            </w:r>
          </w:p>
        </w:tc>
      </w:tr>
      <w:tr w:rsidR="00215C47" w:rsidRPr="00E72CB1" w:rsidTr="007D307F">
        <w:trPr>
          <w:trHeight w:val="430"/>
        </w:trPr>
        <w:tc>
          <w:tcPr>
            <w:tcW w:w="3545" w:type="dxa"/>
            <w:hideMark/>
          </w:tcPr>
          <w:p w:rsidR="00215C47" w:rsidRPr="00FE1E2E" w:rsidRDefault="00215C47" w:rsidP="00591445">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Участники под</w:t>
            </w:r>
            <w:r w:rsidR="004F1BE2" w:rsidRPr="00FE1E2E">
              <w:rPr>
                <w:rFonts w:ascii="Times New Roman" w:eastAsia="Times New Roman" w:hAnsi="Times New Roman"/>
                <w:sz w:val="27"/>
                <w:szCs w:val="27"/>
                <w:lang w:eastAsia="ru-RU"/>
              </w:rPr>
              <w:t>программы</w:t>
            </w:r>
          </w:p>
        </w:tc>
        <w:tc>
          <w:tcPr>
            <w:tcW w:w="6662" w:type="dxa"/>
            <w:hideMark/>
          </w:tcPr>
          <w:p w:rsidR="00215C47" w:rsidRPr="00FE1E2E" w:rsidRDefault="00F05780" w:rsidP="005002FF">
            <w:pPr>
              <w:spacing w:after="0" w:line="240" w:lineRule="auto"/>
              <w:jc w:val="both"/>
              <w:rPr>
                <w:rFonts w:ascii="Times New Roman" w:eastAsia="Times New Roman" w:hAnsi="Times New Roman"/>
                <w:sz w:val="27"/>
                <w:szCs w:val="27"/>
                <w:lang w:eastAsia="ru-RU"/>
              </w:rPr>
            </w:pPr>
            <w:r w:rsidRPr="00FE1E2E">
              <w:rPr>
                <w:rFonts w:ascii="Times New Roman" w:hAnsi="Times New Roman"/>
                <w:sz w:val="27"/>
                <w:szCs w:val="27"/>
              </w:rPr>
              <w:t>отсутствуют</w:t>
            </w:r>
          </w:p>
        </w:tc>
      </w:tr>
      <w:tr w:rsidR="00215C47" w:rsidRPr="00E72CB1" w:rsidTr="007D307F">
        <w:trPr>
          <w:trHeight w:val="706"/>
        </w:trPr>
        <w:tc>
          <w:tcPr>
            <w:tcW w:w="3545" w:type="dxa"/>
            <w:hideMark/>
          </w:tcPr>
          <w:p w:rsidR="00215C47" w:rsidRPr="00FE1E2E" w:rsidRDefault="00215C47" w:rsidP="00215C47">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Цель </w:t>
            </w:r>
          </w:p>
          <w:p w:rsidR="00215C47" w:rsidRPr="00FE1E2E" w:rsidRDefault="00215C47" w:rsidP="00384657">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под</w:t>
            </w:r>
            <w:r w:rsidR="004F1BE2" w:rsidRPr="00FE1E2E">
              <w:rPr>
                <w:rFonts w:ascii="Times New Roman" w:eastAsia="Times New Roman" w:hAnsi="Times New Roman"/>
                <w:sz w:val="27"/>
                <w:szCs w:val="27"/>
                <w:lang w:eastAsia="ru-RU"/>
              </w:rPr>
              <w:t>программы</w:t>
            </w:r>
          </w:p>
        </w:tc>
        <w:tc>
          <w:tcPr>
            <w:tcW w:w="6662" w:type="dxa"/>
            <w:hideMark/>
          </w:tcPr>
          <w:p w:rsidR="00215C47" w:rsidRPr="00FE1E2E" w:rsidRDefault="00215C47" w:rsidP="00384657">
            <w:pPr>
              <w:spacing w:after="0" w:line="240" w:lineRule="auto"/>
              <w:jc w:val="both"/>
              <w:rPr>
                <w:rFonts w:ascii="Times New Roman" w:eastAsia="Times New Roman" w:hAnsi="Times New Roman"/>
                <w:bCs/>
                <w:sz w:val="27"/>
                <w:szCs w:val="27"/>
                <w:lang w:eastAsia="ru-RU"/>
              </w:rPr>
            </w:pPr>
            <w:r w:rsidRPr="00FE1E2E">
              <w:rPr>
                <w:rFonts w:ascii="Times New Roman" w:eastAsia="Times New Roman" w:hAnsi="Times New Roman"/>
                <w:sz w:val="27"/>
                <w:szCs w:val="27"/>
                <w:lang w:eastAsia="ru-RU"/>
              </w:rPr>
              <w:t>эффективное  управление муниципальным долгом Грачевского района</w:t>
            </w:r>
          </w:p>
        </w:tc>
      </w:tr>
      <w:tr w:rsidR="00215C47" w:rsidRPr="00E72CB1" w:rsidTr="007D307F">
        <w:tc>
          <w:tcPr>
            <w:tcW w:w="3545" w:type="dxa"/>
            <w:hideMark/>
          </w:tcPr>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Задачи </w:t>
            </w:r>
          </w:p>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под</w:t>
            </w:r>
            <w:r w:rsidR="004F1BE2" w:rsidRPr="00FE1E2E">
              <w:rPr>
                <w:rFonts w:ascii="Times New Roman" w:eastAsia="Times New Roman" w:hAnsi="Times New Roman"/>
                <w:sz w:val="27"/>
                <w:szCs w:val="27"/>
                <w:lang w:eastAsia="ru-RU"/>
              </w:rPr>
              <w:t>программы</w:t>
            </w:r>
            <w:r w:rsidRPr="00FE1E2E">
              <w:rPr>
                <w:rFonts w:ascii="Times New Roman" w:eastAsia="Times New Roman" w:hAnsi="Times New Roman"/>
                <w:sz w:val="27"/>
                <w:szCs w:val="27"/>
                <w:lang w:eastAsia="ru-RU"/>
              </w:rPr>
              <w:t> </w:t>
            </w:r>
          </w:p>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p>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p>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p>
          <w:p w:rsidR="00215C47" w:rsidRPr="00FE1E2E" w:rsidRDefault="00215C47" w:rsidP="00591445">
            <w:pPr>
              <w:autoSpaceDE w:val="0"/>
              <w:autoSpaceDN w:val="0"/>
              <w:adjustRightInd w:val="0"/>
              <w:spacing w:after="0" w:line="240" w:lineRule="auto"/>
              <w:rPr>
                <w:rFonts w:ascii="Times New Roman" w:eastAsia="Times New Roman" w:hAnsi="Times New Roman"/>
                <w:sz w:val="27"/>
                <w:szCs w:val="27"/>
                <w:lang w:eastAsia="ru-RU"/>
              </w:rPr>
            </w:pPr>
          </w:p>
        </w:tc>
        <w:tc>
          <w:tcPr>
            <w:tcW w:w="6662" w:type="dxa"/>
            <w:hideMark/>
          </w:tcPr>
          <w:p w:rsidR="00215C47" w:rsidRPr="00FE1E2E" w:rsidRDefault="004B2A3E" w:rsidP="00591445">
            <w:pPr>
              <w:spacing w:after="0" w:line="240" w:lineRule="auto"/>
              <w:jc w:val="both"/>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 </w:t>
            </w:r>
            <w:r w:rsidR="00215C47" w:rsidRPr="00FE1E2E">
              <w:rPr>
                <w:rFonts w:ascii="Times New Roman" w:eastAsia="Times New Roman" w:hAnsi="Times New Roman"/>
                <w:sz w:val="27"/>
                <w:szCs w:val="27"/>
                <w:lang w:eastAsia="ru-RU"/>
              </w:rPr>
              <w:t>сохранение объема и структуры муниципального долга Грачевского района на экономически безопасном уровне;</w:t>
            </w:r>
          </w:p>
          <w:p w:rsidR="00215C47" w:rsidRPr="00FE1E2E" w:rsidRDefault="004B2A3E" w:rsidP="00384657">
            <w:pPr>
              <w:spacing w:after="0" w:line="240" w:lineRule="auto"/>
              <w:jc w:val="both"/>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 </w:t>
            </w:r>
            <w:r w:rsidR="00215C47" w:rsidRPr="00FE1E2E">
              <w:rPr>
                <w:rFonts w:ascii="Times New Roman" w:eastAsia="Times New Roman" w:hAnsi="Times New Roman"/>
                <w:sz w:val="27"/>
                <w:szCs w:val="27"/>
                <w:lang w:eastAsia="ru-RU"/>
              </w:rPr>
              <w:t>соблюдение установленного законодательством ограничения объема муниципального долга Грачевского района</w:t>
            </w:r>
            <w:r w:rsidR="00C156AB" w:rsidRPr="00FE1E2E">
              <w:rPr>
                <w:rFonts w:ascii="Times New Roman" w:eastAsia="Times New Roman" w:hAnsi="Times New Roman"/>
                <w:sz w:val="27"/>
                <w:szCs w:val="27"/>
                <w:lang w:eastAsia="ru-RU"/>
              </w:rPr>
              <w:t xml:space="preserve"> и расходов на его обслуживание, соблюдение сроков исполнения долговых обязательств</w:t>
            </w:r>
            <w:r w:rsidR="00384657" w:rsidRPr="00FE1E2E">
              <w:rPr>
                <w:rFonts w:ascii="Times New Roman" w:eastAsia="Times New Roman" w:hAnsi="Times New Roman"/>
                <w:sz w:val="27"/>
                <w:szCs w:val="27"/>
                <w:lang w:eastAsia="ru-RU"/>
              </w:rPr>
              <w:t>.</w:t>
            </w:r>
          </w:p>
        </w:tc>
      </w:tr>
      <w:tr w:rsidR="00C156AB" w:rsidRPr="00E72CB1" w:rsidTr="007D307F">
        <w:tc>
          <w:tcPr>
            <w:tcW w:w="3545" w:type="dxa"/>
          </w:tcPr>
          <w:p w:rsidR="00C156AB" w:rsidRPr="00FE1E2E" w:rsidRDefault="00C156AB"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color w:val="000000"/>
                <w:sz w:val="27"/>
                <w:szCs w:val="27"/>
                <w:lang w:eastAsia="ru-RU"/>
              </w:rPr>
              <w:t>Приоритетные проекты (программы), реализуемые в рамках подпрограммы</w:t>
            </w:r>
          </w:p>
        </w:tc>
        <w:tc>
          <w:tcPr>
            <w:tcW w:w="6662" w:type="dxa"/>
          </w:tcPr>
          <w:p w:rsidR="00C156AB" w:rsidRPr="00FE1E2E" w:rsidRDefault="00C156AB" w:rsidP="00591445">
            <w:pPr>
              <w:spacing w:after="0" w:line="240" w:lineRule="auto"/>
              <w:jc w:val="both"/>
              <w:rPr>
                <w:rFonts w:ascii="Times New Roman" w:eastAsia="Times New Roman" w:hAnsi="Times New Roman"/>
                <w:sz w:val="27"/>
                <w:szCs w:val="27"/>
                <w:lang w:eastAsia="ru-RU"/>
              </w:rPr>
            </w:pPr>
            <w:r w:rsidRPr="00FE1E2E">
              <w:rPr>
                <w:rFonts w:ascii="Times New Roman" w:eastAsia="Times New Roman" w:hAnsi="Times New Roman"/>
                <w:color w:val="000000"/>
                <w:sz w:val="27"/>
                <w:szCs w:val="27"/>
                <w:lang w:eastAsia="ru-RU"/>
              </w:rPr>
              <w:t>отсутствуют</w:t>
            </w:r>
          </w:p>
        </w:tc>
      </w:tr>
      <w:tr w:rsidR="00F05780" w:rsidRPr="00E72CB1" w:rsidTr="007D307F">
        <w:trPr>
          <w:trHeight w:val="280"/>
        </w:trPr>
        <w:tc>
          <w:tcPr>
            <w:tcW w:w="3545" w:type="dxa"/>
            <w:hideMark/>
          </w:tcPr>
          <w:p w:rsidR="00F05780" w:rsidRPr="00FE1E2E" w:rsidRDefault="007B4BB8"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П</w:t>
            </w:r>
            <w:r w:rsidR="00F05780" w:rsidRPr="00FE1E2E">
              <w:rPr>
                <w:rFonts w:ascii="Times New Roman" w:eastAsia="Times New Roman" w:hAnsi="Times New Roman"/>
                <w:sz w:val="27"/>
                <w:szCs w:val="27"/>
                <w:lang w:eastAsia="ru-RU"/>
              </w:rPr>
              <w:t>оказатели</w:t>
            </w:r>
            <w:r w:rsidRPr="00FE1E2E">
              <w:rPr>
                <w:rFonts w:ascii="Times New Roman" w:eastAsia="Times New Roman" w:hAnsi="Times New Roman"/>
                <w:sz w:val="27"/>
                <w:szCs w:val="27"/>
                <w:lang w:eastAsia="ru-RU"/>
              </w:rPr>
              <w:t xml:space="preserve"> (индикаторы)</w:t>
            </w:r>
          </w:p>
          <w:p w:rsidR="00F05780" w:rsidRPr="00FE1E2E" w:rsidRDefault="00F05780"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подпрограммы</w:t>
            </w:r>
          </w:p>
          <w:p w:rsidR="00F05780" w:rsidRPr="00FE1E2E" w:rsidRDefault="00F05780" w:rsidP="00591445">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w:t>
            </w:r>
          </w:p>
        </w:tc>
        <w:tc>
          <w:tcPr>
            <w:tcW w:w="6662" w:type="dxa"/>
            <w:hideMark/>
          </w:tcPr>
          <w:p w:rsidR="00F05780" w:rsidRPr="00FE1E2E" w:rsidRDefault="004B2A3E" w:rsidP="00FE1E2E">
            <w:pPr>
              <w:spacing w:after="0" w:line="232" w:lineRule="auto"/>
              <w:ind w:left="-42" w:right="-75" w:firstLine="42"/>
              <w:jc w:val="both"/>
              <w:rPr>
                <w:rFonts w:ascii="Times New Roman" w:eastAsia="Times New Roman" w:hAnsi="Times New Roman"/>
                <w:sz w:val="27"/>
                <w:szCs w:val="27"/>
                <w:lang w:eastAsia="ru-RU"/>
              </w:rPr>
            </w:pPr>
            <w:r w:rsidRPr="00FE1E2E">
              <w:rPr>
                <w:rFonts w:ascii="Times New Roman" w:hAnsi="Times New Roman"/>
                <w:sz w:val="27"/>
                <w:szCs w:val="27"/>
              </w:rPr>
              <w:t xml:space="preserve">- </w:t>
            </w:r>
            <w:r w:rsidR="00F05780" w:rsidRPr="00FE1E2E">
              <w:rPr>
                <w:rFonts w:ascii="Times New Roman" w:hAnsi="Times New Roman"/>
                <w:sz w:val="27"/>
                <w:szCs w:val="27"/>
              </w:rPr>
              <w:t>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w:t>
            </w:r>
          </w:p>
          <w:p w:rsidR="00F05780" w:rsidRPr="00FE1E2E" w:rsidRDefault="004B2A3E" w:rsidP="00FE1E2E">
            <w:pPr>
              <w:spacing w:after="0" w:line="232" w:lineRule="auto"/>
              <w:jc w:val="both"/>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 </w:t>
            </w:r>
            <w:r w:rsidR="00F05780" w:rsidRPr="00FE1E2E">
              <w:rPr>
                <w:rFonts w:ascii="Times New Roman" w:eastAsia="Times New Roman" w:hAnsi="Times New Roman"/>
                <w:sz w:val="27"/>
                <w:szCs w:val="27"/>
                <w:lang w:eastAsia="ru-RU"/>
              </w:rPr>
              <w:t>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w:t>
            </w:r>
          </w:p>
          <w:p w:rsidR="00F05780" w:rsidRPr="00FE1E2E" w:rsidRDefault="004B2A3E" w:rsidP="00FE1E2E">
            <w:pPr>
              <w:spacing w:after="0" w:line="240" w:lineRule="auto"/>
              <w:jc w:val="both"/>
              <w:rPr>
                <w:rFonts w:ascii="Times New Roman" w:eastAsia="Times New Roman" w:hAnsi="Times New Roman"/>
                <w:sz w:val="27"/>
                <w:szCs w:val="27"/>
                <w:lang w:eastAsia="ru-RU"/>
              </w:rPr>
            </w:pPr>
            <w:r w:rsidRPr="00FE1E2E">
              <w:rPr>
                <w:rFonts w:ascii="Times New Roman" w:hAnsi="Times New Roman"/>
                <w:sz w:val="27"/>
                <w:szCs w:val="27"/>
              </w:rPr>
              <w:t xml:space="preserve">- </w:t>
            </w:r>
            <w:r w:rsidR="00F05780" w:rsidRPr="00FE1E2E">
              <w:rPr>
                <w:rFonts w:ascii="Times New Roman" w:hAnsi="Times New Roman"/>
                <w:sz w:val="27"/>
                <w:szCs w:val="27"/>
              </w:rPr>
              <w:t>соответствие объема муниципального долга и расходов на его обслуживание ограничениям, установленным бюджетным законодательством;</w:t>
            </w:r>
          </w:p>
          <w:p w:rsidR="00C156AB" w:rsidRPr="00FE1E2E" w:rsidRDefault="004B2A3E" w:rsidP="00FE1E2E">
            <w:pPr>
              <w:spacing w:after="0" w:line="232" w:lineRule="auto"/>
              <w:ind w:firstLine="42"/>
              <w:jc w:val="both"/>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 </w:t>
            </w:r>
            <w:r w:rsidR="00C156AB" w:rsidRPr="00FE1E2E">
              <w:rPr>
                <w:rFonts w:ascii="Times New Roman" w:eastAsia="Times New Roman" w:hAnsi="Times New Roman"/>
                <w:sz w:val="27"/>
                <w:szCs w:val="27"/>
                <w:lang w:eastAsia="ru-RU"/>
              </w:rPr>
              <w:t>количество публикаций о размере муниципального долга, размещенных на сайте финансового отдела в сети Интернет</w:t>
            </w:r>
          </w:p>
        </w:tc>
      </w:tr>
      <w:tr w:rsidR="00215C47" w:rsidRPr="00E72CB1" w:rsidTr="007D307F">
        <w:tc>
          <w:tcPr>
            <w:tcW w:w="3545" w:type="dxa"/>
            <w:hideMark/>
          </w:tcPr>
          <w:p w:rsidR="00215C47" w:rsidRPr="00FE1E2E" w:rsidRDefault="00215C47" w:rsidP="00215C47">
            <w:pPr>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Сроки и этапы реализации под</w:t>
            </w:r>
            <w:r w:rsidR="004F1BE2" w:rsidRPr="00FE1E2E">
              <w:rPr>
                <w:rFonts w:ascii="Times New Roman" w:eastAsia="Times New Roman" w:hAnsi="Times New Roman"/>
                <w:sz w:val="27"/>
                <w:szCs w:val="27"/>
                <w:lang w:eastAsia="ru-RU"/>
              </w:rPr>
              <w:t>программы</w:t>
            </w:r>
            <w:r w:rsidRPr="00FE1E2E">
              <w:rPr>
                <w:rFonts w:ascii="Times New Roman" w:eastAsia="Times New Roman" w:hAnsi="Times New Roman"/>
                <w:sz w:val="27"/>
                <w:szCs w:val="27"/>
                <w:lang w:eastAsia="ru-RU"/>
              </w:rPr>
              <w:t> </w:t>
            </w:r>
          </w:p>
        </w:tc>
        <w:tc>
          <w:tcPr>
            <w:tcW w:w="6662" w:type="dxa"/>
            <w:hideMark/>
          </w:tcPr>
          <w:p w:rsidR="00215C47" w:rsidRPr="00FE1E2E" w:rsidRDefault="004B2A3E" w:rsidP="001F2BA2">
            <w:pPr>
              <w:tabs>
                <w:tab w:val="left" w:pos="708"/>
              </w:tabs>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201</w:t>
            </w:r>
            <w:r w:rsidR="001F2BA2" w:rsidRPr="00FE1E2E">
              <w:rPr>
                <w:rFonts w:ascii="Times New Roman" w:eastAsia="Times New Roman" w:hAnsi="Times New Roman"/>
                <w:sz w:val="27"/>
                <w:szCs w:val="27"/>
                <w:lang w:eastAsia="ru-RU"/>
              </w:rPr>
              <w:t>9</w:t>
            </w:r>
            <w:r w:rsidRPr="00FE1E2E">
              <w:rPr>
                <w:rFonts w:ascii="Times New Roman" w:eastAsia="Times New Roman" w:hAnsi="Times New Roman"/>
                <w:sz w:val="27"/>
                <w:szCs w:val="27"/>
                <w:lang w:eastAsia="ru-RU"/>
              </w:rPr>
              <w:t>–202</w:t>
            </w:r>
            <w:r w:rsidR="001F2BA2" w:rsidRPr="00FE1E2E">
              <w:rPr>
                <w:rFonts w:ascii="Times New Roman" w:eastAsia="Times New Roman" w:hAnsi="Times New Roman"/>
                <w:sz w:val="27"/>
                <w:szCs w:val="27"/>
                <w:lang w:eastAsia="ru-RU"/>
              </w:rPr>
              <w:t>4</w:t>
            </w:r>
            <w:r w:rsidRPr="00FE1E2E">
              <w:rPr>
                <w:rFonts w:ascii="Times New Roman" w:eastAsia="Times New Roman" w:hAnsi="Times New Roman"/>
                <w:sz w:val="27"/>
                <w:szCs w:val="27"/>
                <w:lang w:eastAsia="ru-RU"/>
              </w:rPr>
              <w:t xml:space="preserve"> годы</w:t>
            </w:r>
          </w:p>
        </w:tc>
      </w:tr>
      <w:tr w:rsidR="00215C47" w:rsidRPr="00E72CB1" w:rsidTr="007D307F">
        <w:tc>
          <w:tcPr>
            <w:tcW w:w="3545" w:type="dxa"/>
            <w:hideMark/>
          </w:tcPr>
          <w:p w:rsidR="00215C47" w:rsidRPr="00FE1E2E" w:rsidRDefault="00215C47" w:rsidP="00591445">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Объемы бюджетных</w:t>
            </w:r>
          </w:p>
          <w:p w:rsidR="00215C47" w:rsidRPr="00FE1E2E" w:rsidRDefault="00215C47" w:rsidP="00591445">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ассигнований </w:t>
            </w:r>
          </w:p>
          <w:p w:rsidR="00215C47" w:rsidRPr="00FE1E2E" w:rsidRDefault="00215C47" w:rsidP="005002FF">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Под</w:t>
            </w:r>
            <w:r w:rsidR="004F1BE2" w:rsidRPr="00FE1E2E">
              <w:rPr>
                <w:rFonts w:ascii="Times New Roman" w:eastAsia="Times New Roman" w:hAnsi="Times New Roman"/>
                <w:sz w:val="27"/>
                <w:szCs w:val="27"/>
                <w:lang w:eastAsia="ru-RU"/>
              </w:rPr>
              <w:t>программы</w:t>
            </w:r>
            <w:r w:rsidRPr="00FE1E2E">
              <w:rPr>
                <w:rFonts w:ascii="Times New Roman" w:eastAsia="Times New Roman" w:hAnsi="Times New Roman"/>
                <w:sz w:val="27"/>
                <w:szCs w:val="27"/>
                <w:lang w:eastAsia="ru-RU"/>
              </w:rPr>
              <w:t> </w:t>
            </w:r>
          </w:p>
        </w:tc>
        <w:tc>
          <w:tcPr>
            <w:tcW w:w="6662" w:type="dxa"/>
            <w:hideMark/>
          </w:tcPr>
          <w:p w:rsidR="00215C47" w:rsidRPr="00FE1E2E" w:rsidRDefault="00215C47" w:rsidP="00EB1A69">
            <w:pPr>
              <w:spacing w:after="0" w:line="240" w:lineRule="auto"/>
              <w:jc w:val="both"/>
              <w:rPr>
                <w:rFonts w:ascii="Times New Roman" w:eastAsia="Times New Roman" w:hAnsi="Times New Roman"/>
                <w:sz w:val="27"/>
                <w:szCs w:val="27"/>
                <w:lang w:eastAsia="ru-RU"/>
              </w:rPr>
            </w:pPr>
            <w:r w:rsidRPr="00FE1E2E">
              <w:rPr>
                <w:rFonts w:ascii="Times New Roman" w:eastAsia="Times New Roman" w:hAnsi="Times New Roman"/>
                <w:sz w:val="27"/>
                <w:szCs w:val="27"/>
                <w:lang w:eastAsia="ru-RU"/>
              </w:rPr>
              <w:t xml:space="preserve">объем финансового обеспечения реализации </w:t>
            </w:r>
            <w:r w:rsidR="00EB1A69" w:rsidRPr="00FE1E2E">
              <w:rPr>
                <w:rFonts w:ascii="Times New Roman" w:eastAsia="Times New Roman" w:hAnsi="Times New Roman"/>
                <w:sz w:val="27"/>
                <w:szCs w:val="27"/>
                <w:lang w:eastAsia="ru-RU"/>
              </w:rPr>
              <w:t>п</w:t>
            </w:r>
            <w:r w:rsidRPr="00FE1E2E">
              <w:rPr>
                <w:rFonts w:ascii="Times New Roman" w:eastAsia="Times New Roman" w:hAnsi="Times New Roman"/>
                <w:sz w:val="27"/>
                <w:szCs w:val="27"/>
                <w:lang w:eastAsia="ru-RU"/>
              </w:rPr>
              <w:t>од</w:t>
            </w:r>
            <w:r w:rsidR="004F1BE2" w:rsidRPr="00FE1E2E">
              <w:rPr>
                <w:rFonts w:ascii="Times New Roman" w:eastAsia="Times New Roman" w:hAnsi="Times New Roman"/>
                <w:sz w:val="27"/>
                <w:szCs w:val="27"/>
                <w:lang w:eastAsia="ru-RU"/>
              </w:rPr>
              <w:t>программы</w:t>
            </w:r>
            <w:r w:rsidRPr="00FE1E2E">
              <w:rPr>
                <w:rFonts w:ascii="Times New Roman" w:eastAsia="Times New Roman" w:hAnsi="Times New Roman"/>
                <w:sz w:val="27"/>
                <w:szCs w:val="27"/>
                <w:lang w:eastAsia="ru-RU"/>
              </w:rPr>
              <w:t xml:space="preserve"> определяется в случае  возникновения исполнения долговых обязательств муниципального образования Грачевский район.</w:t>
            </w:r>
          </w:p>
        </w:tc>
      </w:tr>
      <w:tr w:rsidR="00C156AB" w:rsidRPr="00E72CB1" w:rsidTr="007D307F">
        <w:tc>
          <w:tcPr>
            <w:tcW w:w="3545" w:type="dxa"/>
          </w:tcPr>
          <w:p w:rsidR="00C156AB" w:rsidRPr="00FE1E2E" w:rsidRDefault="00C156AB" w:rsidP="00591445">
            <w:pPr>
              <w:widowControl w:val="0"/>
              <w:autoSpaceDE w:val="0"/>
              <w:autoSpaceDN w:val="0"/>
              <w:adjustRightInd w:val="0"/>
              <w:spacing w:after="0" w:line="240" w:lineRule="auto"/>
              <w:rPr>
                <w:rFonts w:ascii="Times New Roman" w:eastAsia="Times New Roman" w:hAnsi="Times New Roman"/>
                <w:sz w:val="27"/>
                <w:szCs w:val="27"/>
                <w:lang w:eastAsia="ru-RU"/>
              </w:rPr>
            </w:pPr>
            <w:r w:rsidRPr="00FE1E2E">
              <w:rPr>
                <w:rFonts w:ascii="Times New Roman" w:eastAsia="Times New Roman" w:hAnsi="Times New Roman"/>
                <w:color w:val="000000"/>
                <w:sz w:val="27"/>
                <w:szCs w:val="27"/>
                <w:lang w:eastAsia="ru-RU"/>
              </w:rPr>
              <w:t xml:space="preserve">Ожидаемые результаты </w:t>
            </w:r>
            <w:r w:rsidRPr="00FE1E2E">
              <w:rPr>
                <w:rFonts w:ascii="Times New Roman" w:eastAsia="Times New Roman" w:hAnsi="Times New Roman"/>
                <w:color w:val="000000"/>
                <w:sz w:val="27"/>
                <w:szCs w:val="27"/>
                <w:lang w:eastAsia="ru-RU"/>
              </w:rPr>
              <w:lastRenderedPageBreak/>
              <w:t>реализации подпрограммы</w:t>
            </w:r>
          </w:p>
        </w:tc>
        <w:tc>
          <w:tcPr>
            <w:tcW w:w="6662" w:type="dxa"/>
          </w:tcPr>
          <w:p w:rsidR="00C156AB" w:rsidRPr="00FE1E2E" w:rsidRDefault="00A50333" w:rsidP="00C156AB">
            <w:pPr>
              <w:widowControl w:val="0"/>
              <w:autoSpaceDE w:val="0"/>
              <w:autoSpaceDN w:val="0"/>
              <w:adjustRightInd w:val="0"/>
              <w:spacing w:after="0" w:line="240" w:lineRule="auto"/>
              <w:jc w:val="both"/>
              <w:rPr>
                <w:rFonts w:ascii="Times New Roman" w:eastAsia="Times New Roman" w:hAnsi="Times New Roman"/>
                <w:color w:val="000000"/>
                <w:sz w:val="27"/>
                <w:szCs w:val="27"/>
                <w:lang w:eastAsia="ru-RU"/>
              </w:rPr>
            </w:pPr>
            <w:r w:rsidRPr="00FE1E2E">
              <w:rPr>
                <w:rFonts w:ascii="Times New Roman" w:eastAsia="Times New Roman" w:hAnsi="Times New Roman"/>
                <w:color w:val="000000"/>
                <w:sz w:val="27"/>
                <w:szCs w:val="27"/>
                <w:lang w:eastAsia="ru-RU"/>
              </w:rPr>
              <w:lastRenderedPageBreak/>
              <w:t xml:space="preserve">- </w:t>
            </w:r>
            <w:r w:rsidR="00C156AB" w:rsidRPr="00FE1E2E">
              <w:rPr>
                <w:rFonts w:ascii="Times New Roman" w:eastAsia="Times New Roman" w:hAnsi="Times New Roman"/>
                <w:color w:val="000000"/>
                <w:sz w:val="27"/>
                <w:szCs w:val="27"/>
                <w:lang w:eastAsia="ru-RU"/>
              </w:rPr>
              <w:t xml:space="preserve">отсутствие выплат из районного бюджета сумм, </w:t>
            </w:r>
            <w:r w:rsidR="00C156AB" w:rsidRPr="00FE1E2E">
              <w:rPr>
                <w:rFonts w:ascii="Times New Roman" w:eastAsia="Times New Roman" w:hAnsi="Times New Roman"/>
                <w:color w:val="000000"/>
                <w:sz w:val="27"/>
                <w:szCs w:val="27"/>
                <w:lang w:eastAsia="ru-RU"/>
              </w:rPr>
              <w:lastRenderedPageBreak/>
              <w:t>связанных с несвоевременным исполнением долговых обязательств;</w:t>
            </w:r>
          </w:p>
          <w:p w:rsidR="00C156AB" w:rsidRPr="00FE1E2E" w:rsidRDefault="00A50333" w:rsidP="00C156AB">
            <w:pPr>
              <w:widowControl w:val="0"/>
              <w:autoSpaceDE w:val="0"/>
              <w:autoSpaceDN w:val="0"/>
              <w:adjustRightInd w:val="0"/>
              <w:spacing w:after="0" w:line="240" w:lineRule="auto"/>
              <w:jc w:val="both"/>
              <w:rPr>
                <w:rFonts w:ascii="Times New Roman" w:eastAsia="Times New Roman" w:hAnsi="Times New Roman"/>
                <w:color w:val="000000"/>
                <w:sz w:val="27"/>
                <w:szCs w:val="27"/>
                <w:lang w:eastAsia="ru-RU"/>
              </w:rPr>
            </w:pPr>
            <w:r w:rsidRPr="00FE1E2E">
              <w:rPr>
                <w:rFonts w:ascii="Times New Roman" w:eastAsia="Times New Roman" w:hAnsi="Times New Roman"/>
                <w:color w:val="000000"/>
                <w:sz w:val="27"/>
                <w:szCs w:val="27"/>
                <w:lang w:eastAsia="ru-RU"/>
              </w:rPr>
              <w:t xml:space="preserve">- </w:t>
            </w:r>
            <w:r w:rsidR="00C156AB" w:rsidRPr="00FE1E2E">
              <w:rPr>
                <w:rFonts w:ascii="Times New Roman" w:eastAsia="Times New Roman" w:hAnsi="Times New Roman"/>
                <w:color w:val="000000"/>
                <w:sz w:val="27"/>
                <w:szCs w:val="27"/>
                <w:lang w:eastAsia="ru-RU"/>
              </w:rPr>
              <w:t>сохранение объема муниципального долга Грачевского района на уровне, не превышающем объем доходов районного бюджета без учета объема безвозмездных поступлений;</w:t>
            </w:r>
          </w:p>
          <w:p w:rsidR="00C156AB" w:rsidRPr="00FE1E2E" w:rsidRDefault="00A50333" w:rsidP="00986F99">
            <w:pPr>
              <w:spacing w:after="0" w:line="240" w:lineRule="auto"/>
              <w:jc w:val="both"/>
              <w:rPr>
                <w:rFonts w:ascii="Times New Roman" w:eastAsia="Times New Roman" w:hAnsi="Times New Roman"/>
                <w:sz w:val="27"/>
                <w:szCs w:val="27"/>
                <w:lang w:eastAsia="ru-RU"/>
              </w:rPr>
            </w:pPr>
            <w:r w:rsidRPr="00FE1E2E">
              <w:rPr>
                <w:rFonts w:ascii="Times New Roman" w:eastAsia="Times New Roman" w:hAnsi="Times New Roman"/>
                <w:color w:val="000000"/>
                <w:sz w:val="27"/>
                <w:szCs w:val="27"/>
                <w:lang w:eastAsia="ru-RU"/>
              </w:rPr>
              <w:t xml:space="preserve">- </w:t>
            </w:r>
            <w:r w:rsidR="00C156AB" w:rsidRPr="00FE1E2E">
              <w:rPr>
                <w:rFonts w:ascii="Times New Roman" w:eastAsia="Times New Roman" w:hAnsi="Times New Roman"/>
                <w:color w:val="000000"/>
                <w:sz w:val="27"/>
                <w:szCs w:val="27"/>
                <w:lang w:eastAsia="ru-RU"/>
              </w:rPr>
              <w:t xml:space="preserve">сохранение объема </w:t>
            </w:r>
            <w:r w:rsidR="00986F99" w:rsidRPr="00FE1E2E">
              <w:rPr>
                <w:rFonts w:ascii="Times New Roman" w:eastAsia="Times New Roman" w:hAnsi="Times New Roman"/>
                <w:color w:val="000000"/>
                <w:sz w:val="27"/>
                <w:szCs w:val="27"/>
                <w:lang w:eastAsia="ru-RU"/>
              </w:rPr>
              <w:t>муниципального</w:t>
            </w:r>
            <w:r w:rsidR="00C156AB" w:rsidRPr="00FE1E2E">
              <w:rPr>
                <w:rFonts w:ascii="Times New Roman" w:eastAsia="Times New Roman" w:hAnsi="Times New Roman"/>
                <w:color w:val="000000"/>
                <w:sz w:val="27"/>
                <w:szCs w:val="27"/>
                <w:lang w:eastAsia="ru-RU"/>
              </w:rPr>
              <w:t xml:space="preserve"> долга </w:t>
            </w:r>
            <w:r w:rsidR="00986F99" w:rsidRPr="00FE1E2E">
              <w:rPr>
                <w:rFonts w:ascii="Times New Roman" w:eastAsia="Times New Roman" w:hAnsi="Times New Roman"/>
                <w:color w:val="000000"/>
                <w:sz w:val="27"/>
                <w:szCs w:val="27"/>
                <w:lang w:eastAsia="ru-RU"/>
              </w:rPr>
              <w:t>Грачевского района</w:t>
            </w:r>
            <w:r w:rsidR="00C156AB" w:rsidRPr="00FE1E2E">
              <w:rPr>
                <w:rFonts w:ascii="Times New Roman" w:eastAsia="Times New Roman" w:hAnsi="Times New Roman"/>
                <w:color w:val="000000"/>
                <w:sz w:val="27"/>
                <w:szCs w:val="27"/>
                <w:lang w:eastAsia="ru-RU"/>
              </w:rPr>
              <w:t xml:space="preserve"> на уровне не более </w:t>
            </w:r>
            <w:r w:rsidR="00C156AB" w:rsidRPr="00FE1E2E">
              <w:rPr>
                <w:rFonts w:ascii="Times New Roman" w:eastAsia="Times New Roman" w:hAnsi="Times New Roman"/>
                <w:color w:val="000000"/>
                <w:sz w:val="27"/>
                <w:szCs w:val="27"/>
                <w:lang w:eastAsia="ru-RU"/>
              </w:rPr>
              <w:br/>
            </w:r>
            <w:r w:rsidR="00986F99" w:rsidRPr="00FE1E2E">
              <w:rPr>
                <w:rFonts w:ascii="Times New Roman" w:eastAsia="Times New Roman" w:hAnsi="Times New Roman"/>
                <w:color w:val="000000"/>
                <w:sz w:val="27"/>
                <w:szCs w:val="27"/>
                <w:lang w:eastAsia="ru-RU"/>
              </w:rPr>
              <w:t>10 процентов</w:t>
            </w:r>
            <w:r w:rsidR="00C156AB" w:rsidRPr="00FE1E2E">
              <w:rPr>
                <w:rFonts w:ascii="Times New Roman" w:eastAsia="Times New Roman" w:hAnsi="Times New Roman"/>
                <w:color w:val="000000"/>
                <w:sz w:val="27"/>
                <w:szCs w:val="27"/>
                <w:lang w:eastAsia="ru-RU"/>
              </w:rPr>
              <w:t xml:space="preserve"> от объема доходов областного бюджета без учета объема безвозмездных поступлений за соответствующий год</w:t>
            </w:r>
          </w:p>
        </w:tc>
      </w:tr>
    </w:tbl>
    <w:p w:rsidR="00C156AB" w:rsidRDefault="00C156AB" w:rsidP="00273388">
      <w:pPr>
        <w:widowControl w:val="0"/>
        <w:autoSpaceDE w:val="0"/>
        <w:autoSpaceDN w:val="0"/>
        <w:adjustRightInd w:val="0"/>
        <w:spacing w:after="0" w:line="240" w:lineRule="auto"/>
        <w:ind w:firstLine="700"/>
        <w:jc w:val="both"/>
        <w:rPr>
          <w:rFonts w:ascii="Times New Roman" w:eastAsia="Times New Roman" w:hAnsi="Times New Roman"/>
          <w:b/>
          <w:bCs/>
          <w:sz w:val="28"/>
          <w:szCs w:val="28"/>
          <w:lang w:eastAsia="ru-RU"/>
        </w:rPr>
      </w:pPr>
    </w:p>
    <w:p w:rsidR="00C156AB" w:rsidRPr="007E5C98" w:rsidRDefault="00C156AB" w:rsidP="00662D6C">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7E5C98">
        <w:rPr>
          <w:rFonts w:ascii="Times New Roman" w:eastAsia="Times New Roman" w:hAnsi="Times New Roman"/>
          <w:bCs/>
          <w:sz w:val="26"/>
          <w:szCs w:val="26"/>
          <w:lang w:eastAsia="ru-RU"/>
        </w:rPr>
        <w:t>1.</w:t>
      </w:r>
      <w:r w:rsidRPr="007E5C98">
        <w:rPr>
          <w:rFonts w:ascii="Times New Roman" w:eastAsia="Times New Roman" w:hAnsi="Times New Roman"/>
          <w:bCs/>
          <w:sz w:val="26"/>
          <w:szCs w:val="26"/>
          <w:lang w:eastAsia="ru-RU"/>
        </w:rPr>
        <w:tab/>
        <w:t>Общая характеристика</w:t>
      </w:r>
      <w:r w:rsidR="00662D6C" w:rsidRPr="007E5C98">
        <w:rPr>
          <w:rFonts w:ascii="Times New Roman" w:eastAsia="Times New Roman" w:hAnsi="Times New Roman"/>
          <w:bCs/>
          <w:sz w:val="26"/>
          <w:szCs w:val="26"/>
          <w:lang w:eastAsia="ru-RU"/>
        </w:rPr>
        <w:t xml:space="preserve"> соответствующей</w:t>
      </w:r>
      <w:r w:rsidRPr="007E5C98">
        <w:rPr>
          <w:rFonts w:ascii="Times New Roman" w:eastAsia="Times New Roman" w:hAnsi="Times New Roman"/>
          <w:bCs/>
          <w:sz w:val="26"/>
          <w:szCs w:val="26"/>
          <w:lang w:eastAsia="ru-RU"/>
        </w:rPr>
        <w:t xml:space="preserve"> сферы реализации подпрограмм</w:t>
      </w:r>
      <w:r w:rsidR="00004443" w:rsidRPr="007E5C98">
        <w:rPr>
          <w:rFonts w:ascii="Times New Roman" w:eastAsia="Times New Roman" w:hAnsi="Times New Roman"/>
          <w:bCs/>
          <w:sz w:val="26"/>
          <w:szCs w:val="26"/>
          <w:lang w:eastAsia="ru-RU"/>
        </w:rPr>
        <w:t>ы</w:t>
      </w:r>
    </w:p>
    <w:p w:rsidR="00C156AB" w:rsidRPr="007E5C98" w:rsidRDefault="00C156AB" w:rsidP="00273388">
      <w:pPr>
        <w:widowControl w:val="0"/>
        <w:autoSpaceDE w:val="0"/>
        <w:autoSpaceDN w:val="0"/>
        <w:adjustRightInd w:val="0"/>
        <w:spacing w:after="0" w:line="240" w:lineRule="auto"/>
        <w:ind w:firstLine="700"/>
        <w:jc w:val="both"/>
        <w:rPr>
          <w:rFonts w:ascii="Times New Roman" w:eastAsia="Times New Roman" w:hAnsi="Times New Roman"/>
          <w:sz w:val="26"/>
          <w:szCs w:val="26"/>
          <w:lang w:eastAsia="ru-RU"/>
        </w:rPr>
      </w:pPr>
    </w:p>
    <w:p w:rsidR="008E5FED" w:rsidRPr="007E5C98" w:rsidRDefault="008E5FED"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Деятельность финансового отдела администрации Грачевского района в части реализации настоящей подпрограммы является неотъемлемой частью в проведе</w:t>
      </w:r>
      <w:r w:rsidR="0096490D" w:rsidRPr="007E5C98">
        <w:rPr>
          <w:rFonts w:ascii="Times New Roman" w:eastAsia="Times New Roman" w:hAnsi="Times New Roman"/>
          <w:sz w:val="26"/>
          <w:szCs w:val="26"/>
          <w:lang w:eastAsia="ru-RU"/>
        </w:rPr>
        <w:t>ние эффективной политики в обла</w:t>
      </w:r>
      <w:r w:rsidRPr="007E5C98">
        <w:rPr>
          <w:rFonts w:ascii="Times New Roman" w:eastAsia="Times New Roman" w:hAnsi="Times New Roman"/>
          <w:sz w:val="26"/>
          <w:szCs w:val="26"/>
          <w:lang w:eastAsia="ru-RU"/>
        </w:rPr>
        <w:t>сти управления муниципальным долгом и способствует организации своевременного финансирования расходов при наличии кассовых разрывов.</w:t>
      </w:r>
    </w:p>
    <w:p w:rsidR="008E5FED" w:rsidRPr="007E5C98" w:rsidRDefault="008E5FED"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Исполнение бюджета Г</w:t>
      </w:r>
      <w:r w:rsidR="00282E42" w:rsidRPr="007E5C98">
        <w:rPr>
          <w:rFonts w:ascii="Times New Roman" w:eastAsia="Times New Roman" w:hAnsi="Times New Roman"/>
          <w:sz w:val="26"/>
          <w:szCs w:val="26"/>
          <w:lang w:eastAsia="ru-RU"/>
        </w:rPr>
        <w:t>рачевского</w:t>
      </w:r>
      <w:r w:rsidRPr="007E5C98">
        <w:rPr>
          <w:rFonts w:ascii="Times New Roman" w:eastAsia="Times New Roman" w:hAnsi="Times New Roman"/>
          <w:sz w:val="26"/>
          <w:szCs w:val="26"/>
          <w:lang w:eastAsia="ru-RU"/>
        </w:rPr>
        <w:t xml:space="preserve"> района до настоящего времени позволяло обеспечивать расходы бюджета доходными источниками без привлечения кредитов кредитных организаций.</w:t>
      </w:r>
    </w:p>
    <w:p w:rsidR="008E5FED" w:rsidRPr="007E5C98" w:rsidRDefault="008E5FED"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Важнейшей задачей бюджетной политики на 201</w:t>
      </w:r>
      <w:r w:rsidR="00282E42" w:rsidRPr="007E5C98">
        <w:rPr>
          <w:rFonts w:ascii="Times New Roman" w:eastAsia="Times New Roman" w:hAnsi="Times New Roman"/>
          <w:sz w:val="26"/>
          <w:szCs w:val="26"/>
          <w:lang w:eastAsia="ru-RU"/>
        </w:rPr>
        <w:t>9</w:t>
      </w:r>
      <w:r w:rsidRPr="007E5C98">
        <w:rPr>
          <w:rFonts w:ascii="Times New Roman" w:eastAsia="Times New Roman" w:hAnsi="Times New Roman"/>
          <w:sz w:val="26"/>
          <w:szCs w:val="26"/>
          <w:lang w:eastAsia="ru-RU"/>
        </w:rPr>
        <w:t xml:space="preserve"> год и среднесрочной перспективе остается обеспечение сбалансированности бюджета Г</w:t>
      </w:r>
      <w:r w:rsidR="00282E42" w:rsidRPr="007E5C98">
        <w:rPr>
          <w:rFonts w:ascii="Times New Roman" w:eastAsia="Times New Roman" w:hAnsi="Times New Roman"/>
          <w:sz w:val="26"/>
          <w:szCs w:val="26"/>
          <w:lang w:eastAsia="ru-RU"/>
        </w:rPr>
        <w:t xml:space="preserve">рачевского </w:t>
      </w:r>
      <w:r w:rsidRPr="007E5C98">
        <w:rPr>
          <w:rFonts w:ascii="Times New Roman" w:eastAsia="Times New Roman" w:hAnsi="Times New Roman"/>
          <w:sz w:val="26"/>
          <w:szCs w:val="26"/>
          <w:lang w:eastAsia="ru-RU"/>
        </w:rPr>
        <w:t>района и его устойчивости на в</w:t>
      </w:r>
      <w:r w:rsidR="00D44083" w:rsidRPr="007E5C98">
        <w:rPr>
          <w:rFonts w:ascii="Times New Roman" w:eastAsia="Times New Roman" w:hAnsi="Times New Roman"/>
          <w:sz w:val="26"/>
          <w:szCs w:val="26"/>
          <w:lang w:eastAsia="ru-RU"/>
        </w:rPr>
        <w:t>есь</w:t>
      </w:r>
      <w:r w:rsidRPr="007E5C98">
        <w:rPr>
          <w:rFonts w:ascii="Times New Roman" w:eastAsia="Times New Roman" w:hAnsi="Times New Roman"/>
          <w:sz w:val="26"/>
          <w:szCs w:val="26"/>
          <w:lang w:eastAsia="ru-RU"/>
        </w:rPr>
        <w:t xml:space="preserve"> период планирования в условиях исполнения приоритетных задач, стоящих перед органами местного самоуправления на всех стадиях бюджетного процесса.</w:t>
      </w:r>
    </w:p>
    <w:p w:rsidR="008E5FED" w:rsidRPr="007E5C98" w:rsidRDefault="008E5FED"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Целью данной подпрограммы является эффективное управление муниципальным долгом </w:t>
      </w:r>
      <w:r w:rsidR="002B0A90" w:rsidRPr="007E5C98">
        <w:rPr>
          <w:rFonts w:ascii="Times New Roman" w:eastAsia="Times New Roman" w:hAnsi="Times New Roman"/>
          <w:sz w:val="26"/>
          <w:szCs w:val="26"/>
          <w:lang w:eastAsia="ru-RU"/>
        </w:rPr>
        <w:t>на случай его образования,</w:t>
      </w:r>
      <w:r w:rsidRPr="007E5C98">
        <w:rPr>
          <w:rFonts w:ascii="Times New Roman" w:eastAsia="Times New Roman" w:hAnsi="Times New Roman"/>
          <w:sz w:val="26"/>
          <w:szCs w:val="26"/>
          <w:lang w:eastAsia="ru-RU"/>
        </w:rPr>
        <w:t xml:space="preserve"> посредством проведения работы по обеспечению оптимальной структуры долговых обязательств с учетом потребности в привлечении средств и минимизации стоимости муниципальных заимствований, недопущения объема задолженности по бюджетным кредитам, выданным на возвратной основе.</w:t>
      </w:r>
    </w:p>
    <w:p w:rsidR="008E5FED" w:rsidRPr="007E5C98" w:rsidRDefault="008E5FED"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Задачи в области управления муниципальным долгом в период реализации подпрограммы направлены на:</w:t>
      </w:r>
    </w:p>
    <w:p w:rsidR="008E5FED" w:rsidRPr="007E5C98" w:rsidRDefault="002B0A90"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w:t>
      </w:r>
      <w:r w:rsidR="008E5FED" w:rsidRPr="007E5C98">
        <w:rPr>
          <w:rFonts w:ascii="Times New Roman" w:eastAsia="Times New Roman" w:hAnsi="Times New Roman"/>
          <w:sz w:val="26"/>
          <w:szCs w:val="26"/>
          <w:lang w:eastAsia="ru-RU"/>
        </w:rPr>
        <w:t>своевременное осуществление муниципальных заимствований – при возникновении кассовых разрывов;</w:t>
      </w:r>
    </w:p>
    <w:p w:rsidR="008E5FED" w:rsidRPr="007E5C98" w:rsidRDefault="002B0A90" w:rsidP="008E5FED">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w:t>
      </w:r>
      <w:r w:rsidR="008E5FED" w:rsidRPr="007E5C98">
        <w:rPr>
          <w:rFonts w:ascii="Times New Roman" w:eastAsia="Times New Roman" w:hAnsi="Times New Roman"/>
          <w:sz w:val="26"/>
          <w:szCs w:val="26"/>
          <w:lang w:eastAsia="ru-RU"/>
        </w:rPr>
        <w:t>обеспечение своевременного исполнения обязательств выданных на возвратной основе.</w:t>
      </w:r>
    </w:p>
    <w:p w:rsidR="0051137B" w:rsidRPr="007E5C98" w:rsidRDefault="0051137B" w:rsidP="00A50333">
      <w:pPr>
        <w:widowControl w:val="0"/>
        <w:autoSpaceDE w:val="0"/>
        <w:autoSpaceDN w:val="0"/>
        <w:adjustRightInd w:val="0"/>
        <w:spacing w:after="0" w:line="240" w:lineRule="auto"/>
        <w:ind w:firstLine="69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Долговая политика является неотъемлемой частью финансовой политики </w:t>
      </w:r>
      <w:r w:rsidR="00A237DE"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 xml:space="preserve">. Эффективное управление </w:t>
      </w:r>
      <w:r w:rsidR="00A237DE" w:rsidRPr="007E5C98">
        <w:rPr>
          <w:rFonts w:ascii="Times New Roman" w:eastAsia="Times New Roman" w:hAnsi="Times New Roman"/>
          <w:sz w:val="26"/>
          <w:szCs w:val="26"/>
          <w:lang w:eastAsia="ru-RU"/>
        </w:rPr>
        <w:t>муниципальным</w:t>
      </w:r>
      <w:r w:rsidRPr="007E5C98">
        <w:rPr>
          <w:rFonts w:ascii="Times New Roman" w:eastAsia="Times New Roman" w:hAnsi="Times New Roman"/>
          <w:sz w:val="26"/>
          <w:szCs w:val="26"/>
          <w:lang w:eastAsia="ru-RU"/>
        </w:rPr>
        <w:t xml:space="preserve">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а также публичного раскрытия информации о долговой политике </w:t>
      </w:r>
      <w:r w:rsidR="00885A66"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w:t>
      </w:r>
    </w:p>
    <w:p w:rsidR="00274DA0" w:rsidRPr="007E5C98" w:rsidRDefault="00274DA0" w:rsidP="00A50333">
      <w:pPr>
        <w:autoSpaceDE w:val="0"/>
        <w:autoSpaceDN w:val="0"/>
        <w:adjustRightInd w:val="0"/>
        <w:spacing w:after="0" w:line="240" w:lineRule="auto"/>
        <w:ind w:firstLine="540"/>
        <w:jc w:val="both"/>
        <w:rPr>
          <w:rFonts w:ascii="Times New Roman" w:hAnsi="Times New Roman"/>
          <w:bCs/>
          <w:sz w:val="26"/>
          <w:szCs w:val="26"/>
          <w:lang w:eastAsia="ru-RU"/>
        </w:rPr>
      </w:pPr>
      <w:r w:rsidRPr="007E5C98">
        <w:rPr>
          <w:rFonts w:ascii="Times New Roman" w:hAnsi="Times New Roman"/>
          <w:bCs/>
          <w:sz w:val="26"/>
          <w:szCs w:val="26"/>
          <w:lang w:eastAsia="ru-RU"/>
        </w:rPr>
        <w:t>Приоритеты муниципальной  политики в сфере реализации под</w:t>
      </w:r>
      <w:r w:rsidR="004F1BE2" w:rsidRPr="007E5C98">
        <w:rPr>
          <w:rFonts w:ascii="Times New Roman" w:hAnsi="Times New Roman"/>
          <w:bCs/>
          <w:sz w:val="26"/>
          <w:szCs w:val="26"/>
          <w:lang w:eastAsia="ru-RU"/>
        </w:rPr>
        <w:t>программы</w:t>
      </w:r>
      <w:r w:rsidRPr="007E5C98">
        <w:rPr>
          <w:rFonts w:ascii="Times New Roman" w:hAnsi="Times New Roman"/>
          <w:bCs/>
          <w:sz w:val="26"/>
          <w:szCs w:val="26"/>
          <w:lang w:eastAsia="ru-RU"/>
        </w:rPr>
        <w:t xml:space="preserve"> определяются долговой политикой на этапах ее реализации. Муниципальная  политика Грачевского района  направлена на совершенствовани</w:t>
      </w:r>
      <w:r w:rsidR="00C16FD3" w:rsidRPr="007E5C98">
        <w:rPr>
          <w:rFonts w:ascii="Times New Roman" w:hAnsi="Times New Roman"/>
          <w:bCs/>
          <w:sz w:val="26"/>
          <w:szCs w:val="26"/>
          <w:lang w:eastAsia="ru-RU"/>
        </w:rPr>
        <w:t xml:space="preserve">е </w:t>
      </w:r>
      <w:r w:rsidRPr="007E5C98">
        <w:rPr>
          <w:rFonts w:ascii="Times New Roman" w:hAnsi="Times New Roman"/>
          <w:bCs/>
          <w:sz w:val="26"/>
          <w:szCs w:val="26"/>
          <w:lang w:eastAsia="ru-RU"/>
        </w:rPr>
        <w:t xml:space="preserve"> системы механизма предоставления </w:t>
      </w:r>
      <w:r w:rsidR="00C16FD3" w:rsidRPr="007E5C98">
        <w:rPr>
          <w:rFonts w:ascii="Times New Roman" w:hAnsi="Times New Roman"/>
          <w:bCs/>
          <w:sz w:val="26"/>
          <w:szCs w:val="26"/>
          <w:lang w:eastAsia="ru-RU"/>
        </w:rPr>
        <w:t xml:space="preserve">муниципальных </w:t>
      </w:r>
      <w:r w:rsidRPr="007E5C98">
        <w:rPr>
          <w:rFonts w:ascii="Times New Roman" w:hAnsi="Times New Roman"/>
          <w:bCs/>
          <w:sz w:val="26"/>
          <w:szCs w:val="26"/>
          <w:lang w:eastAsia="ru-RU"/>
        </w:rPr>
        <w:t xml:space="preserve"> гаран</w:t>
      </w:r>
      <w:r w:rsidR="00C16FD3" w:rsidRPr="007E5C98">
        <w:rPr>
          <w:rFonts w:ascii="Times New Roman" w:hAnsi="Times New Roman"/>
          <w:bCs/>
          <w:sz w:val="26"/>
          <w:szCs w:val="26"/>
          <w:lang w:eastAsia="ru-RU"/>
        </w:rPr>
        <w:t>тий и сохранения объема муниципального долга Грачевского района на прежнем уровне.</w:t>
      </w:r>
    </w:p>
    <w:p w:rsidR="00CF7DD8" w:rsidRPr="007E5C98" w:rsidRDefault="0051137B" w:rsidP="00A50333">
      <w:pPr>
        <w:spacing w:after="0" w:line="240" w:lineRule="auto"/>
        <w:ind w:firstLine="567"/>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w:t>
      </w:r>
      <w:r w:rsidR="00CF7DD8" w:rsidRPr="007E5C98">
        <w:rPr>
          <w:rFonts w:ascii="Times New Roman" w:eastAsia="Times New Roman" w:hAnsi="Times New Roman"/>
          <w:sz w:val="26"/>
          <w:szCs w:val="26"/>
          <w:lang w:eastAsia="ru-RU"/>
        </w:rPr>
        <w:t xml:space="preserve">Система  управления </w:t>
      </w:r>
      <w:r w:rsidR="00A237DE" w:rsidRPr="007E5C98">
        <w:rPr>
          <w:rFonts w:ascii="Times New Roman" w:eastAsia="Times New Roman" w:hAnsi="Times New Roman"/>
          <w:sz w:val="26"/>
          <w:szCs w:val="26"/>
          <w:lang w:eastAsia="ru-RU"/>
        </w:rPr>
        <w:t>муниципальным</w:t>
      </w:r>
      <w:r w:rsidR="00FE1E2E" w:rsidRPr="007E5C98">
        <w:rPr>
          <w:rFonts w:ascii="Times New Roman" w:eastAsia="Times New Roman" w:hAnsi="Times New Roman"/>
          <w:sz w:val="26"/>
          <w:szCs w:val="26"/>
          <w:lang w:eastAsia="ru-RU"/>
        </w:rPr>
        <w:t xml:space="preserve"> </w:t>
      </w:r>
      <w:r w:rsidR="00CF7DD8" w:rsidRPr="007E5C98">
        <w:rPr>
          <w:rFonts w:ascii="Times New Roman" w:eastAsia="Times New Roman" w:hAnsi="Times New Roman"/>
          <w:sz w:val="26"/>
          <w:szCs w:val="26"/>
          <w:lang w:eastAsia="ru-RU"/>
        </w:rPr>
        <w:t>долгом включает определение сути и обоснованности заимствований, минимизацию расходов на обслуживание, эффективное использование, учет и контроль за расходованием привлекаемых ресурсов, усиление инвестиционного характера займов, обеспечение своевременного возврата полученных кредитов.</w:t>
      </w:r>
    </w:p>
    <w:p w:rsidR="00D44083" w:rsidRPr="007E5C98" w:rsidRDefault="00D44083" w:rsidP="00986F99">
      <w:pPr>
        <w:autoSpaceDE w:val="0"/>
        <w:autoSpaceDN w:val="0"/>
        <w:spacing w:after="0" w:line="240" w:lineRule="auto"/>
        <w:jc w:val="center"/>
        <w:rPr>
          <w:rFonts w:ascii="Times New Roman" w:eastAsia="Times New Roman" w:hAnsi="Times New Roman"/>
          <w:sz w:val="26"/>
          <w:szCs w:val="26"/>
          <w:lang w:eastAsia="ru-RU"/>
        </w:rPr>
      </w:pPr>
    </w:p>
    <w:p w:rsidR="00986F99" w:rsidRPr="007E5C98" w:rsidRDefault="00D44083" w:rsidP="00986F99">
      <w:pPr>
        <w:autoSpaceDE w:val="0"/>
        <w:autoSpaceDN w:val="0"/>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986F99" w:rsidRPr="007E5C98">
        <w:rPr>
          <w:rFonts w:ascii="Times New Roman" w:eastAsia="Times New Roman" w:hAnsi="Times New Roman"/>
          <w:sz w:val="26"/>
          <w:szCs w:val="26"/>
          <w:lang w:eastAsia="ru-RU"/>
        </w:rPr>
        <w:t>. Показатели (индикаторы) подпрограммы</w:t>
      </w:r>
    </w:p>
    <w:p w:rsidR="00986F99" w:rsidRPr="007E5C98" w:rsidRDefault="00986F99" w:rsidP="00C156AB">
      <w:pPr>
        <w:spacing w:after="0" w:line="240" w:lineRule="auto"/>
        <w:ind w:firstLine="709"/>
        <w:jc w:val="both"/>
        <w:rPr>
          <w:rFonts w:ascii="Times New Roman" w:eastAsia="Times New Roman" w:hAnsi="Times New Roman"/>
          <w:sz w:val="26"/>
          <w:szCs w:val="26"/>
          <w:lang w:eastAsia="ru-RU"/>
        </w:rPr>
      </w:pPr>
    </w:p>
    <w:p w:rsidR="00A50333" w:rsidRPr="007E5C98" w:rsidRDefault="00A50333" w:rsidP="00A50333">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Показателями (индикаторами) решения задач подпрограммы являются:</w:t>
      </w:r>
    </w:p>
    <w:p w:rsidR="00986F99" w:rsidRPr="007E5C98" w:rsidRDefault="00986F99" w:rsidP="00A50333">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1.Отношение годовой суммы платежей на погашение и обслуживание муниципального долга Грачевского района к доходам районного бюджета  без учета утвержденного объема безвозмездных поступлений.</w:t>
      </w:r>
    </w:p>
    <w:p w:rsidR="00986F99" w:rsidRPr="007E5C98" w:rsidRDefault="00986F99" w:rsidP="00A50333">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Данный показатель (индикатор) рассчитывается как отношение суммы выплат по погашению и обслуживанию муниципального долга Грачевского района за соответствующий год (за исключением обязательств по муниципальным гарантиям Грачевского района) к доходам </w:t>
      </w:r>
      <w:hyperlink r:id="rId15" w:history="1">
        <w:r w:rsidRPr="007E5C98">
          <w:rPr>
            <w:rFonts w:ascii="Times New Roman" w:eastAsia="Times New Roman" w:hAnsi="Times New Roman"/>
            <w:bCs/>
            <w:sz w:val="26"/>
            <w:szCs w:val="26"/>
            <w:lang w:eastAsia="ru-RU"/>
          </w:rPr>
          <w:t>районного бюджета</w:t>
        </w:r>
      </w:hyperlink>
      <w:r w:rsidRPr="007E5C98">
        <w:rPr>
          <w:rFonts w:ascii="Times New Roman" w:eastAsia="Times New Roman" w:hAnsi="Times New Roman"/>
          <w:sz w:val="26"/>
          <w:szCs w:val="26"/>
          <w:lang w:eastAsia="ru-RU"/>
        </w:rPr>
        <w:t xml:space="preserve"> за соответствующий год. Значения исходных данных отражены в решении об исполн</w:t>
      </w:r>
      <w:r w:rsidR="007456C7" w:rsidRPr="007E5C98">
        <w:rPr>
          <w:rFonts w:ascii="Times New Roman" w:eastAsia="Times New Roman" w:hAnsi="Times New Roman"/>
          <w:sz w:val="26"/>
          <w:szCs w:val="26"/>
          <w:lang w:eastAsia="ru-RU"/>
        </w:rPr>
        <w:t>ении</w:t>
      </w:r>
      <w:r w:rsidRPr="007E5C98">
        <w:rPr>
          <w:rFonts w:ascii="Times New Roman" w:eastAsia="Times New Roman" w:hAnsi="Times New Roman"/>
          <w:sz w:val="26"/>
          <w:szCs w:val="26"/>
          <w:lang w:eastAsia="ru-RU"/>
        </w:rPr>
        <w:t xml:space="preserve"> бюджета и о бюджете на очередной финансовый год и на плановый период. </w:t>
      </w:r>
    </w:p>
    <w:p w:rsidR="00986F99" w:rsidRPr="007E5C98" w:rsidRDefault="00986F99" w:rsidP="00A5033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2. </w:t>
      </w:r>
      <w:r w:rsidR="007456C7" w:rsidRPr="007E5C98">
        <w:rPr>
          <w:rFonts w:ascii="Times New Roman" w:eastAsia="Times New Roman" w:hAnsi="Times New Roman"/>
          <w:sz w:val="26"/>
          <w:szCs w:val="26"/>
          <w:lang w:eastAsia="ru-RU"/>
        </w:rPr>
        <w:t>Н</w:t>
      </w:r>
      <w:r w:rsidR="007456C7" w:rsidRPr="007E5C98">
        <w:rPr>
          <w:rFonts w:ascii="Times New Roman" w:hAnsi="Times New Roman"/>
          <w:sz w:val="26"/>
          <w:szCs w:val="26"/>
        </w:rPr>
        <w:t>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w:t>
      </w:r>
      <w:r w:rsidRPr="007E5C98">
        <w:rPr>
          <w:rFonts w:ascii="Times New Roman" w:eastAsia="Times New Roman" w:hAnsi="Times New Roman"/>
          <w:sz w:val="26"/>
          <w:szCs w:val="26"/>
          <w:lang w:eastAsia="ru-RU"/>
        </w:rPr>
        <w:t>.</w:t>
      </w:r>
    </w:p>
    <w:p w:rsidR="00986F99" w:rsidRPr="007E5C98" w:rsidRDefault="00986F99" w:rsidP="00A50333">
      <w:pPr>
        <w:widowControl w:val="0"/>
        <w:autoSpaceDE w:val="0"/>
        <w:autoSpaceDN w:val="0"/>
        <w:adjustRightInd w:val="0"/>
        <w:spacing w:after="0" w:line="240" w:lineRule="auto"/>
        <w:ind w:firstLine="720"/>
        <w:jc w:val="both"/>
        <w:rPr>
          <w:rFonts w:ascii="Times New Roman" w:eastAsia="Times New Roman" w:hAnsi="Times New Roman"/>
          <w:color w:val="000000"/>
          <w:sz w:val="26"/>
          <w:szCs w:val="26"/>
          <w:lang w:eastAsia="ru-RU"/>
        </w:rPr>
      </w:pPr>
      <w:r w:rsidRPr="007E5C98">
        <w:rPr>
          <w:rFonts w:ascii="Times New Roman" w:eastAsia="Times New Roman" w:hAnsi="Times New Roman"/>
          <w:color w:val="000000"/>
          <w:sz w:val="26"/>
          <w:szCs w:val="26"/>
          <w:lang w:eastAsia="ru-RU"/>
        </w:rPr>
        <w:t xml:space="preserve">Проекты программы </w:t>
      </w:r>
      <w:r w:rsidR="007456C7" w:rsidRPr="007E5C98">
        <w:rPr>
          <w:rFonts w:ascii="Times New Roman" w:eastAsia="Times New Roman" w:hAnsi="Times New Roman"/>
          <w:color w:val="000000"/>
          <w:sz w:val="26"/>
          <w:szCs w:val="26"/>
          <w:lang w:eastAsia="ru-RU"/>
        </w:rPr>
        <w:t>муниципальных</w:t>
      </w:r>
      <w:r w:rsidRPr="007E5C98">
        <w:rPr>
          <w:rFonts w:ascii="Times New Roman" w:eastAsia="Times New Roman" w:hAnsi="Times New Roman"/>
          <w:color w:val="000000"/>
          <w:sz w:val="26"/>
          <w:szCs w:val="26"/>
          <w:lang w:eastAsia="ru-RU"/>
        </w:rPr>
        <w:t xml:space="preserve"> заимствований и программы </w:t>
      </w:r>
      <w:r w:rsidR="007456C7" w:rsidRPr="007E5C98">
        <w:rPr>
          <w:rFonts w:ascii="Times New Roman" w:eastAsia="Times New Roman" w:hAnsi="Times New Roman"/>
          <w:color w:val="000000"/>
          <w:sz w:val="26"/>
          <w:szCs w:val="26"/>
          <w:lang w:eastAsia="ru-RU"/>
        </w:rPr>
        <w:t>муниципальных</w:t>
      </w:r>
      <w:r w:rsidRPr="007E5C98">
        <w:rPr>
          <w:rFonts w:ascii="Times New Roman" w:eastAsia="Times New Roman" w:hAnsi="Times New Roman"/>
          <w:color w:val="000000"/>
          <w:sz w:val="26"/>
          <w:szCs w:val="26"/>
          <w:lang w:eastAsia="ru-RU"/>
        </w:rPr>
        <w:t xml:space="preserve"> гарантий </w:t>
      </w:r>
      <w:r w:rsidR="007456C7" w:rsidRPr="007E5C98">
        <w:rPr>
          <w:rFonts w:ascii="Times New Roman" w:eastAsia="Times New Roman" w:hAnsi="Times New Roman"/>
          <w:color w:val="000000"/>
          <w:sz w:val="26"/>
          <w:szCs w:val="26"/>
          <w:lang w:eastAsia="ru-RU"/>
        </w:rPr>
        <w:t>Грачевского района</w:t>
      </w:r>
      <w:r w:rsidRPr="007E5C98">
        <w:rPr>
          <w:rFonts w:ascii="Times New Roman" w:eastAsia="Times New Roman" w:hAnsi="Times New Roman"/>
          <w:color w:val="000000"/>
          <w:sz w:val="26"/>
          <w:szCs w:val="26"/>
          <w:lang w:eastAsia="ru-RU"/>
        </w:rPr>
        <w:t xml:space="preserve"> разрабатываются в соответствии с </w:t>
      </w:r>
      <w:hyperlink r:id="rId16" w:history="1">
        <w:r w:rsidRPr="007E5C98">
          <w:rPr>
            <w:rFonts w:ascii="Times New Roman" w:eastAsia="Times New Roman" w:hAnsi="Times New Roman"/>
            <w:color w:val="000000"/>
            <w:sz w:val="26"/>
            <w:szCs w:val="26"/>
            <w:lang w:eastAsia="ru-RU"/>
          </w:rPr>
          <w:t>Бюджетным кодексом</w:t>
        </w:r>
      </w:hyperlink>
      <w:r w:rsidRPr="007E5C98">
        <w:rPr>
          <w:rFonts w:ascii="Times New Roman" w:eastAsia="Times New Roman" w:hAnsi="Times New Roman"/>
          <w:color w:val="000000"/>
          <w:sz w:val="26"/>
          <w:szCs w:val="26"/>
          <w:lang w:eastAsia="ru-RU"/>
        </w:rPr>
        <w:t xml:space="preserve"> Российской Федерации, </w:t>
      </w:r>
      <w:r w:rsidR="002F260D" w:rsidRPr="007E5C98">
        <w:rPr>
          <w:rFonts w:ascii="Times New Roman" w:hAnsi="Times New Roman"/>
          <w:sz w:val="26"/>
          <w:szCs w:val="26"/>
        </w:rPr>
        <w:t>решением Совета депутатов муниципального образования Грачевский район</w:t>
      </w:r>
      <w:r w:rsidRPr="007E5C98">
        <w:rPr>
          <w:rFonts w:ascii="Times New Roman" w:eastAsia="Times New Roman" w:hAnsi="Times New Roman"/>
          <w:color w:val="000000"/>
          <w:sz w:val="26"/>
          <w:szCs w:val="26"/>
          <w:lang w:eastAsia="ru-RU"/>
        </w:rPr>
        <w:t xml:space="preserve">, на основании показателей проекта </w:t>
      </w:r>
      <w:r w:rsidR="002F260D" w:rsidRPr="007E5C98">
        <w:rPr>
          <w:rFonts w:ascii="Times New Roman" w:eastAsia="Times New Roman" w:hAnsi="Times New Roman"/>
          <w:color w:val="000000"/>
          <w:sz w:val="26"/>
          <w:szCs w:val="26"/>
          <w:lang w:eastAsia="ru-RU"/>
        </w:rPr>
        <w:t>районного</w:t>
      </w:r>
      <w:r w:rsidRPr="007E5C98">
        <w:rPr>
          <w:rFonts w:ascii="Times New Roman" w:eastAsia="Times New Roman" w:hAnsi="Times New Roman"/>
          <w:color w:val="000000"/>
          <w:sz w:val="26"/>
          <w:szCs w:val="26"/>
          <w:lang w:eastAsia="ru-RU"/>
        </w:rPr>
        <w:t xml:space="preserve"> бюджета и являются приложением к </w:t>
      </w:r>
      <w:r w:rsidR="002F260D" w:rsidRPr="007E5C98">
        <w:rPr>
          <w:rFonts w:ascii="Times New Roman" w:eastAsia="Times New Roman" w:hAnsi="Times New Roman"/>
          <w:color w:val="000000"/>
          <w:sz w:val="26"/>
          <w:szCs w:val="26"/>
          <w:lang w:eastAsia="ru-RU"/>
        </w:rPr>
        <w:t>решению о районном</w:t>
      </w:r>
      <w:r w:rsidRPr="007E5C98">
        <w:rPr>
          <w:rFonts w:ascii="Times New Roman" w:eastAsia="Times New Roman" w:hAnsi="Times New Roman"/>
          <w:sz w:val="26"/>
          <w:szCs w:val="26"/>
          <w:lang w:eastAsia="ru-RU"/>
        </w:rPr>
        <w:t xml:space="preserve"> бюджете на очередной финансовый год и плановый период</w:t>
      </w:r>
    </w:p>
    <w:p w:rsidR="00986F99" w:rsidRPr="007E5C98" w:rsidRDefault="0026600B" w:rsidP="00A50333">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7E5C98">
        <w:rPr>
          <w:rFonts w:ascii="Times New Roman" w:eastAsia="Times New Roman" w:hAnsi="Times New Roman"/>
          <w:color w:val="000000"/>
          <w:sz w:val="26"/>
          <w:szCs w:val="26"/>
          <w:lang w:eastAsia="ru-RU"/>
        </w:rPr>
        <w:t>3</w:t>
      </w:r>
      <w:r w:rsidR="00986F99" w:rsidRPr="007E5C98">
        <w:rPr>
          <w:rFonts w:ascii="Times New Roman" w:eastAsia="Times New Roman" w:hAnsi="Times New Roman"/>
          <w:color w:val="000000"/>
          <w:sz w:val="26"/>
          <w:szCs w:val="26"/>
          <w:lang w:eastAsia="ru-RU"/>
        </w:rPr>
        <w:t xml:space="preserve">. </w:t>
      </w:r>
      <w:r w:rsidR="002F260D" w:rsidRPr="007E5C98">
        <w:rPr>
          <w:rFonts w:ascii="Times New Roman" w:eastAsia="Times New Roman" w:hAnsi="Times New Roman"/>
          <w:color w:val="000000"/>
          <w:sz w:val="26"/>
          <w:szCs w:val="26"/>
          <w:lang w:eastAsia="ru-RU"/>
        </w:rPr>
        <w:t>С</w:t>
      </w:r>
      <w:r w:rsidR="002F260D" w:rsidRPr="007E5C98">
        <w:rPr>
          <w:rFonts w:ascii="Times New Roman" w:hAnsi="Times New Roman"/>
          <w:sz w:val="26"/>
          <w:szCs w:val="26"/>
        </w:rPr>
        <w:t>оответствие объема муниципального долга и расходов на его обслуживание ограничениям, установленным бюджетным законодательством</w:t>
      </w:r>
      <w:r w:rsidR="00986F99" w:rsidRPr="007E5C98">
        <w:rPr>
          <w:rFonts w:ascii="Times New Roman" w:eastAsia="Times New Roman" w:hAnsi="Times New Roman"/>
          <w:color w:val="000000"/>
          <w:sz w:val="26"/>
          <w:szCs w:val="26"/>
          <w:lang w:eastAsia="ru-RU"/>
        </w:rPr>
        <w:t>.</w:t>
      </w:r>
    </w:p>
    <w:p w:rsidR="00986F99" w:rsidRPr="007E5C98" w:rsidRDefault="00986F99" w:rsidP="00A5033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соответствии со статьей 107 Бюджетного кодекса Российской Федерации предельный объем </w:t>
      </w:r>
      <w:r w:rsidR="00590347" w:rsidRPr="007E5C98">
        <w:rPr>
          <w:rFonts w:ascii="Times New Roman" w:eastAsia="Times New Roman" w:hAnsi="Times New Roman"/>
          <w:sz w:val="26"/>
          <w:szCs w:val="26"/>
          <w:lang w:eastAsia="ru-RU"/>
        </w:rPr>
        <w:t>муниципального</w:t>
      </w:r>
      <w:r w:rsidRPr="007E5C98">
        <w:rPr>
          <w:rFonts w:ascii="Times New Roman" w:eastAsia="Times New Roman" w:hAnsi="Times New Roman"/>
          <w:sz w:val="26"/>
          <w:szCs w:val="26"/>
          <w:lang w:eastAsia="ru-RU"/>
        </w:rPr>
        <w:t xml:space="preserve"> долга не должен превышать утвержденный общий годовой объем доходов</w:t>
      </w:r>
      <w:r w:rsidR="00590347" w:rsidRPr="007E5C98">
        <w:rPr>
          <w:rFonts w:ascii="Times New Roman" w:eastAsia="Times New Roman" w:hAnsi="Times New Roman"/>
          <w:sz w:val="26"/>
          <w:szCs w:val="26"/>
          <w:lang w:eastAsia="ru-RU"/>
        </w:rPr>
        <w:t xml:space="preserve"> местного</w:t>
      </w:r>
      <w:r w:rsidRPr="007E5C98">
        <w:rPr>
          <w:rFonts w:ascii="Times New Roman" w:eastAsia="Times New Roman" w:hAnsi="Times New Roman"/>
          <w:sz w:val="26"/>
          <w:szCs w:val="26"/>
          <w:lang w:eastAsia="ru-RU"/>
        </w:rPr>
        <w:t xml:space="preserve"> бюджета без учета утвержденного объема безвозмездных поступлений</w:t>
      </w:r>
      <w:r w:rsidR="00590347" w:rsidRPr="007E5C98">
        <w:rPr>
          <w:rFonts w:ascii="Times New Roman" w:eastAsia="Times New Roman" w:hAnsi="Times New Roman"/>
          <w:sz w:val="26"/>
          <w:szCs w:val="26"/>
          <w:lang w:eastAsia="ru-RU"/>
        </w:rPr>
        <w:t xml:space="preserve"> и (или) поступлений налоговых доходов по дополнительным нормативам отчислений</w:t>
      </w:r>
      <w:r w:rsidRPr="007E5C98">
        <w:rPr>
          <w:rFonts w:ascii="Times New Roman" w:eastAsia="Times New Roman" w:hAnsi="Times New Roman"/>
          <w:sz w:val="26"/>
          <w:szCs w:val="26"/>
          <w:lang w:eastAsia="ru-RU"/>
        </w:rPr>
        <w:t>.</w:t>
      </w:r>
    </w:p>
    <w:p w:rsidR="00986F99" w:rsidRPr="007E5C98" w:rsidRDefault="00986F99" w:rsidP="00A5033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соответствии со статьей 111 Бюджетного кодекса Российской Федерации объем расходов на обслуживание </w:t>
      </w:r>
      <w:r w:rsidR="00590347" w:rsidRPr="007E5C98">
        <w:rPr>
          <w:rFonts w:ascii="Times New Roman" w:eastAsia="Times New Roman" w:hAnsi="Times New Roman"/>
          <w:sz w:val="26"/>
          <w:szCs w:val="26"/>
          <w:lang w:eastAsia="ru-RU"/>
        </w:rPr>
        <w:t>муниципального</w:t>
      </w:r>
      <w:r w:rsidRPr="007E5C98">
        <w:rPr>
          <w:rFonts w:ascii="Times New Roman" w:eastAsia="Times New Roman" w:hAnsi="Times New Roman"/>
          <w:sz w:val="26"/>
          <w:szCs w:val="26"/>
          <w:lang w:eastAsia="ru-RU"/>
        </w:rPr>
        <w:t xml:space="preserve"> долга в очередном финансовом году и плановом периоде, утвержденный решением о бюджете, по данным отчета об исполнении </w:t>
      </w:r>
      <w:r w:rsidR="008E1AA2" w:rsidRPr="007E5C98">
        <w:rPr>
          <w:rFonts w:ascii="Times New Roman" w:eastAsia="Times New Roman" w:hAnsi="Times New Roman"/>
          <w:sz w:val="26"/>
          <w:szCs w:val="26"/>
          <w:lang w:eastAsia="ru-RU"/>
        </w:rPr>
        <w:t>местного</w:t>
      </w:r>
      <w:r w:rsidRPr="007E5C98">
        <w:rPr>
          <w:rFonts w:ascii="Times New Roman" w:eastAsia="Times New Roman" w:hAnsi="Times New Roman"/>
          <w:sz w:val="26"/>
          <w:szCs w:val="26"/>
          <w:lang w:eastAsia="ru-RU"/>
        </w:rPr>
        <w:t xml:space="preserve"> бюджета за отчетный финансовый год не должен превышать 1</w:t>
      </w:r>
      <w:r w:rsidR="003C142A" w:rsidRPr="007E5C98">
        <w:rPr>
          <w:rFonts w:ascii="Times New Roman" w:eastAsia="Times New Roman" w:hAnsi="Times New Roman"/>
          <w:sz w:val="26"/>
          <w:szCs w:val="26"/>
          <w:lang w:eastAsia="ru-RU"/>
        </w:rPr>
        <w:t>0</w:t>
      </w:r>
      <w:r w:rsidRPr="007E5C98">
        <w:rPr>
          <w:rFonts w:ascii="Times New Roman" w:eastAsia="Times New Roman" w:hAnsi="Times New Roman"/>
          <w:sz w:val="26"/>
          <w:szCs w:val="26"/>
          <w:lang w:eastAsia="ru-RU"/>
        </w:rPr>
        <w:t xml:space="preserve"> процентов объема расходов </w:t>
      </w:r>
      <w:r w:rsidR="008E1AA2" w:rsidRPr="007E5C98">
        <w:rPr>
          <w:rFonts w:ascii="Times New Roman" w:eastAsia="Times New Roman" w:hAnsi="Times New Roman"/>
          <w:sz w:val="26"/>
          <w:szCs w:val="26"/>
          <w:lang w:eastAsia="ru-RU"/>
        </w:rPr>
        <w:t>местного</w:t>
      </w:r>
      <w:r w:rsidRPr="007E5C98">
        <w:rPr>
          <w:rFonts w:ascii="Times New Roman" w:eastAsia="Times New Roman" w:hAnsi="Times New Roman"/>
          <w:sz w:val="26"/>
          <w:szCs w:val="26"/>
          <w:lang w:eastAsia="ru-RU"/>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86F99" w:rsidRPr="007E5C98" w:rsidRDefault="0026600B" w:rsidP="00A5033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4</w:t>
      </w:r>
      <w:r w:rsidR="00986F99" w:rsidRPr="007E5C98">
        <w:rPr>
          <w:rFonts w:ascii="Times New Roman" w:eastAsia="Times New Roman" w:hAnsi="Times New Roman"/>
          <w:sz w:val="26"/>
          <w:szCs w:val="26"/>
          <w:lang w:eastAsia="ru-RU"/>
        </w:rPr>
        <w:t xml:space="preserve">. </w:t>
      </w:r>
      <w:r w:rsidR="00FC7EF7" w:rsidRPr="007E5C98">
        <w:rPr>
          <w:rFonts w:ascii="Times New Roman" w:eastAsia="Times New Roman" w:hAnsi="Times New Roman"/>
          <w:sz w:val="26"/>
          <w:szCs w:val="26"/>
          <w:lang w:eastAsia="ru-RU"/>
        </w:rPr>
        <w:t>Количество публикаций о размере муниципального долга, размещенных на сайте финансового отдела в сети Интернет</w:t>
      </w:r>
      <w:r w:rsidR="00986F99" w:rsidRPr="007E5C98">
        <w:rPr>
          <w:rFonts w:ascii="Times New Roman" w:eastAsia="Times New Roman" w:hAnsi="Times New Roman"/>
          <w:sz w:val="26"/>
          <w:szCs w:val="26"/>
          <w:lang w:eastAsia="ru-RU"/>
        </w:rPr>
        <w:t>.</w:t>
      </w:r>
    </w:p>
    <w:p w:rsidR="00986F99" w:rsidRPr="007E5C98" w:rsidRDefault="00986F99" w:rsidP="00A5033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Информация о размере </w:t>
      </w:r>
      <w:r w:rsidR="00FC7EF7" w:rsidRPr="007E5C98">
        <w:rPr>
          <w:rFonts w:ascii="Times New Roman" w:eastAsia="Times New Roman" w:hAnsi="Times New Roman"/>
          <w:sz w:val="26"/>
          <w:szCs w:val="26"/>
          <w:lang w:eastAsia="ru-RU"/>
        </w:rPr>
        <w:t>муниципального</w:t>
      </w:r>
      <w:r w:rsidRPr="007E5C98">
        <w:rPr>
          <w:rFonts w:ascii="Times New Roman" w:eastAsia="Times New Roman" w:hAnsi="Times New Roman"/>
          <w:sz w:val="26"/>
          <w:szCs w:val="26"/>
          <w:lang w:eastAsia="ru-RU"/>
        </w:rPr>
        <w:t xml:space="preserve"> долга </w:t>
      </w:r>
      <w:r w:rsidR="00FC7EF7"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 xml:space="preserve"> ежемесячно размещается на официальном сайте </w:t>
      </w:r>
      <w:r w:rsidR="00FC7EF7" w:rsidRPr="007E5C98">
        <w:rPr>
          <w:rFonts w:ascii="Times New Roman" w:eastAsia="Times New Roman" w:hAnsi="Times New Roman"/>
          <w:sz w:val="26"/>
          <w:szCs w:val="26"/>
          <w:lang w:eastAsia="ru-RU"/>
        </w:rPr>
        <w:t xml:space="preserve">финансового отдела </w:t>
      </w:r>
      <w:r w:rsidRPr="007E5C98">
        <w:rPr>
          <w:rFonts w:ascii="Times New Roman" w:eastAsia="Times New Roman" w:hAnsi="Times New Roman"/>
          <w:sz w:val="26"/>
          <w:szCs w:val="26"/>
          <w:lang w:eastAsia="ru-RU"/>
        </w:rPr>
        <w:t>в разделе «</w:t>
      </w:r>
      <w:r w:rsidR="00FC7EF7" w:rsidRPr="007E5C98">
        <w:rPr>
          <w:rFonts w:ascii="Times New Roman" w:eastAsia="Times New Roman" w:hAnsi="Times New Roman"/>
          <w:sz w:val="26"/>
          <w:szCs w:val="26"/>
          <w:lang w:eastAsia="ru-RU"/>
        </w:rPr>
        <w:t>Муниципальный</w:t>
      </w:r>
      <w:r w:rsidRPr="007E5C98">
        <w:rPr>
          <w:rFonts w:ascii="Times New Roman" w:eastAsia="Times New Roman" w:hAnsi="Times New Roman"/>
          <w:sz w:val="26"/>
          <w:szCs w:val="26"/>
          <w:lang w:eastAsia="ru-RU"/>
        </w:rPr>
        <w:t xml:space="preserve"> долг» – «</w:t>
      </w:r>
      <w:r w:rsidR="00FC7EF7" w:rsidRPr="007E5C98">
        <w:rPr>
          <w:rFonts w:ascii="Times New Roman" w:eastAsia="Times New Roman" w:hAnsi="Times New Roman"/>
          <w:sz w:val="26"/>
          <w:szCs w:val="26"/>
          <w:lang w:eastAsia="ru-RU"/>
        </w:rPr>
        <w:t>И</w:t>
      </w:r>
      <w:r w:rsidRPr="007E5C98">
        <w:rPr>
          <w:rFonts w:ascii="Times New Roman" w:eastAsia="Times New Roman" w:hAnsi="Times New Roman"/>
          <w:sz w:val="26"/>
          <w:szCs w:val="26"/>
          <w:lang w:eastAsia="ru-RU"/>
        </w:rPr>
        <w:t>нформация о долговых обязательствах» в сети Интернет.</w:t>
      </w:r>
    </w:p>
    <w:p w:rsidR="00FC7EF7" w:rsidRPr="007E5C98" w:rsidRDefault="00FC7EF7" w:rsidP="00A50333">
      <w:pPr>
        <w:spacing w:after="0" w:line="240" w:lineRule="auto"/>
        <w:ind w:firstLine="709"/>
        <w:jc w:val="both"/>
        <w:rPr>
          <w:rFonts w:ascii="Times New Roman" w:eastAsia="Times New Roman" w:hAnsi="Times New Roman"/>
          <w:b/>
          <w:sz w:val="26"/>
          <w:szCs w:val="26"/>
          <w:lang w:eastAsia="ru-RU"/>
        </w:rPr>
      </w:pPr>
      <w:r w:rsidRPr="007E5C98">
        <w:rPr>
          <w:rFonts w:ascii="Times New Roman" w:eastAsia="Times New Roman" w:hAnsi="Times New Roman"/>
          <w:sz w:val="26"/>
          <w:szCs w:val="26"/>
          <w:lang w:eastAsia="ru-RU"/>
        </w:rPr>
        <w:t xml:space="preserve">Сведения о показателях (индикаторах) подпрограммы представлены в </w:t>
      </w:r>
      <w:hyperlink w:anchor="sub_101" w:history="1">
        <w:r w:rsidRPr="007E5C98">
          <w:rPr>
            <w:rFonts w:ascii="Times New Roman" w:eastAsia="Times New Roman" w:hAnsi="Times New Roman"/>
            <w:bCs/>
            <w:sz w:val="26"/>
            <w:szCs w:val="26"/>
            <w:lang w:eastAsia="ru-RU"/>
          </w:rPr>
          <w:t>приложении 1</w:t>
        </w:r>
      </w:hyperlink>
      <w:r w:rsidRPr="007E5C98">
        <w:rPr>
          <w:rFonts w:ascii="Times New Roman" w:eastAsia="Times New Roman" w:hAnsi="Times New Roman"/>
          <w:sz w:val="26"/>
          <w:szCs w:val="26"/>
          <w:lang w:eastAsia="ru-RU"/>
        </w:rPr>
        <w:t xml:space="preserve"> к настоящей Программе</w:t>
      </w:r>
    </w:p>
    <w:p w:rsidR="00A50333" w:rsidRPr="007E5C98" w:rsidRDefault="00A50333" w:rsidP="00A50333">
      <w:pPr>
        <w:spacing w:after="0" w:line="240" w:lineRule="auto"/>
        <w:ind w:firstLine="709"/>
        <w:jc w:val="both"/>
        <w:rPr>
          <w:rFonts w:ascii="Times New Roman" w:eastAsia="Times New Roman" w:hAnsi="Times New Roman"/>
          <w:b/>
          <w:sz w:val="26"/>
          <w:szCs w:val="26"/>
          <w:lang w:eastAsia="ru-RU"/>
        </w:rPr>
      </w:pPr>
    </w:p>
    <w:p w:rsidR="004A781D" w:rsidRPr="007E5C98" w:rsidRDefault="00662D6C" w:rsidP="004A781D">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4A781D" w:rsidRPr="007E5C98">
        <w:rPr>
          <w:rFonts w:ascii="Times New Roman" w:eastAsia="Times New Roman" w:hAnsi="Times New Roman"/>
          <w:sz w:val="26"/>
          <w:szCs w:val="26"/>
          <w:lang w:eastAsia="ru-RU"/>
        </w:rPr>
        <w:t>.Перечень и характеристика основных мероприятий</w:t>
      </w:r>
      <w:r w:rsidR="005F4861" w:rsidRPr="007E5C98">
        <w:rPr>
          <w:rFonts w:ascii="Times New Roman" w:eastAsia="Times New Roman" w:hAnsi="Times New Roman"/>
          <w:sz w:val="26"/>
          <w:szCs w:val="26"/>
          <w:lang w:eastAsia="ru-RU"/>
        </w:rPr>
        <w:t xml:space="preserve"> </w:t>
      </w:r>
      <w:r w:rsidR="004A781D" w:rsidRPr="007E5C98">
        <w:rPr>
          <w:rFonts w:ascii="Times New Roman" w:eastAsia="Times New Roman" w:hAnsi="Times New Roman"/>
          <w:sz w:val="26"/>
          <w:szCs w:val="26"/>
          <w:lang w:eastAsia="ru-RU"/>
        </w:rPr>
        <w:t>подпрограммы</w:t>
      </w:r>
    </w:p>
    <w:p w:rsidR="004A781D" w:rsidRPr="007E5C98" w:rsidRDefault="004A781D" w:rsidP="004A781D">
      <w:pPr>
        <w:spacing w:after="0" w:line="240" w:lineRule="auto"/>
        <w:ind w:firstLine="709"/>
        <w:jc w:val="center"/>
        <w:rPr>
          <w:rFonts w:ascii="Times New Roman" w:eastAsia="Times New Roman" w:hAnsi="Times New Roman"/>
          <w:sz w:val="26"/>
          <w:szCs w:val="26"/>
          <w:lang w:eastAsia="ru-RU"/>
        </w:rPr>
      </w:pP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 w:name="sub_3401"/>
      <w:r w:rsidRPr="007E5C98">
        <w:rPr>
          <w:rFonts w:ascii="Times New Roman" w:eastAsia="Times New Roman" w:hAnsi="Times New Roman"/>
          <w:bCs/>
          <w:sz w:val="26"/>
          <w:szCs w:val="26"/>
          <w:lang w:eastAsia="ru-RU"/>
        </w:rPr>
        <w:t>основное мероприятие 1</w:t>
      </w:r>
      <w:r w:rsidRPr="007E5C98">
        <w:rPr>
          <w:rFonts w:ascii="Times New Roman" w:eastAsia="Times New Roman" w:hAnsi="Times New Roman"/>
          <w:sz w:val="26"/>
          <w:szCs w:val="26"/>
          <w:lang w:eastAsia="ru-RU"/>
        </w:rPr>
        <w:t xml:space="preserve"> «Разработка программы муниципальных заимствований и программы предоставления муниципальных гарантий на очередной финансовый год и плановый период».</w:t>
      </w:r>
    </w:p>
    <w:bookmarkEnd w:id="2"/>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Данное основное мероприятие осуществляется в соответствии с </w:t>
      </w:r>
      <w:hyperlink r:id="rId17" w:history="1">
        <w:r w:rsidRPr="007E5C98">
          <w:rPr>
            <w:rFonts w:ascii="Times New Roman" w:eastAsia="Times New Roman" w:hAnsi="Times New Roman"/>
            <w:bCs/>
            <w:sz w:val="26"/>
            <w:szCs w:val="26"/>
            <w:lang w:eastAsia="ru-RU"/>
          </w:rPr>
          <w:t>Бюджетным кодексом</w:t>
        </w:r>
      </w:hyperlink>
      <w:r w:rsidRPr="007E5C98">
        <w:rPr>
          <w:rFonts w:ascii="Times New Roman" w:eastAsia="Times New Roman" w:hAnsi="Times New Roman"/>
          <w:sz w:val="26"/>
          <w:szCs w:val="26"/>
          <w:lang w:eastAsia="ru-RU"/>
        </w:rPr>
        <w:t xml:space="preserve"> Российской Федерации</w:t>
      </w: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Проекты программы муниципальных заимствований и программы муниципальных гарантий Грачевского района разрабатываются на основе прогноза социально-экономического развития Грачевского района и показателей проекта районного бюджета;</w:t>
      </w: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3" w:name="sub_3402"/>
      <w:r w:rsidRPr="007E5C98">
        <w:rPr>
          <w:rFonts w:ascii="Times New Roman" w:eastAsia="Times New Roman" w:hAnsi="Times New Roman"/>
          <w:bCs/>
          <w:sz w:val="26"/>
          <w:szCs w:val="26"/>
          <w:lang w:eastAsia="ru-RU"/>
        </w:rPr>
        <w:t>основное мероприятие 2</w:t>
      </w:r>
      <w:r w:rsidRPr="007E5C98">
        <w:rPr>
          <w:rFonts w:ascii="Times New Roman" w:eastAsia="Times New Roman" w:hAnsi="Times New Roman"/>
          <w:sz w:val="26"/>
          <w:szCs w:val="26"/>
          <w:lang w:eastAsia="ru-RU"/>
        </w:rPr>
        <w:t xml:space="preserve"> «Обслуживание муниципального долга Грачевского района».</w:t>
      </w:r>
    </w:p>
    <w:bookmarkEnd w:id="3"/>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Данное основное мероприятие предполагает планирование расходов районного бюджета в объеме, необходимом для полного и своевременного исполнения обязательств Грачевского района по выплате процентных платежей по муниципальному долгу Грачевского района (при наличии).</w:t>
      </w: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4" w:name="sub_3403"/>
      <w:r w:rsidRPr="007E5C98">
        <w:rPr>
          <w:rFonts w:ascii="Times New Roman" w:eastAsia="Times New Roman" w:hAnsi="Times New Roman"/>
          <w:bCs/>
          <w:sz w:val="26"/>
          <w:szCs w:val="26"/>
          <w:lang w:eastAsia="ru-RU"/>
        </w:rPr>
        <w:t>основное мероприятие 3</w:t>
      </w:r>
      <w:r w:rsidRPr="007E5C98">
        <w:rPr>
          <w:rFonts w:ascii="Times New Roman" w:eastAsia="Times New Roman" w:hAnsi="Times New Roman"/>
          <w:sz w:val="26"/>
          <w:szCs w:val="26"/>
          <w:lang w:eastAsia="ru-RU"/>
        </w:rPr>
        <w:t xml:space="preserve">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bookmarkEnd w:id="4"/>
    <w:p w:rsidR="00CC4E5C" w:rsidRPr="007E5C98" w:rsidRDefault="003C142A"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Реализация данного мероприятия связана с необходимостью</w:t>
      </w:r>
      <w:r w:rsidR="00CC4E5C" w:rsidRPr="007E5C98">
        <w:rPr>
          <w:rFonts w:ascii="Times New Roman" w:eastAsia="Times New Roman" w:hAnsi="Times New Roman"/>
          <w:sz w:val="26"/>
          <w:szCs w:val="26"/>
          <w:lang w:eastAsia="ru-RU"/>
        </w:rPr>
        <w:t xml:space="preserve"> обеспеч</w:t>
      </w:r>
      <w:r w:rsidRPr="007E5C98">
        <w:rPr>
          <w:rFonts w:ascii="Times New Roman" w:eastAsia="Times New Roman" w:hAnsi="Times New Roman"/>
          <w:sz w:val="26"/>
          <w:szCs w:val="26"/>
          <w:lang w:eastAsia="ru-RU"/>
        </w:rPr>
        <w:t>ения</w:t>
      </w:r>
      <w:r w:rsidR="00CC4E5C" w:rsidRPr="007E5C98">
        <w:rPr>
          <w:rFonts w:ascii="Times New Roman" w:eastAsia="Times New Roman" w:hAnsi="Times New Roman"/>
          <w:sz w:val="26"/>
          <w:szCs w:val="26"/>
          <w:lang w:eastAsia="ru-RU"/>
        </w:rPr>
        <w:t xml:space="preserve"> жесткое соблюдение бюджетных ограничений на предельный размер долга, дефицита, расходов на обслуживание долга Грачевского района (при наличии) с применением мониторинга и оценки муниципального долга Грачевского района и расходов н</w:t>
      </w:r>
      <w:r w:rsidR="00344C70" w:rsidRPr="007E5C98">
        <w:rPr>
          <w:rFonts w:ascii="Times New Roman" w:eastAsia="Times New Roman" w:hAnsi="Times New Roman"/>
          <w:sz w:val="26"/>
          <w:szCs w:val="26"/>
          <w:lang w:eastAsia="ru-RU"/>
        </w:rPr>
        <w:t>а</w:t>
      </w:r>
      <w:r w:rsidR="00CC4E5C" w:rsidRPr="007E5C98">
        <w:rPr>
          <w:rFonts w:ascii="Times New Roman" w:eastAsia="Times New Roman" w:hAnsi="Times New Roman"/>
          <w:sz w:val="26"/>
          <w:szCs w:val="26"/>
          <w:lang w:eastAsia="ru-RU"/>
        </w:rPr>
        <w:t xml:space="preserve"> его обслуживание;</w:t>
      </w:r>
    </w:p>
    <w:p w:rsidR="00CC4E5C" w:rsidRPr="007E5C98" w:rsidRDefault="00CC4E5C" w:rsidP="00CC4E5C">
      <w:pPr>
        <w:widowControl w:val="0"/>
        <w:autoSpaceDE w:val="0"/>
        <w:autoSpaceDN w:val="0"/>
        <w:adjustRightInd w:val="0"/>
        <w:spacing w:after="0" w:line="240" w:lineRule="auto"/>
        <w:ind w:right="-28"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94185F" w:rsidRPr="007E5C98">
        <w:rPr>
          <w:rFonts w:ascii="Times New Roman" w:eastAsia="Times New Roman" w:hAnsi="Times New Roman"/>
          <w:sz w:val="26"/>
          <w:szCs w:val="26"/>
          <w:lang w:eastAsia="ru-RU"/>
        </w:rPr>
        <w:t>4</w:t>
      </w:r>
      <w:r w:rsidRPr="007E5C98">
        <w:rPr>
          <w:rFonts w:ascii="Times New Roman" w:eastAsia="Times New Roman" w:hAnsi="Times New Roman"/>
          <w:sz w:val="26"/>
          <w:szCs w:val="26"/>
          <w:lang w:eastAsia="ru-RU"/>
        </w:rPr>
        <w:t xml:space="preserve"> «</w:t>
      </w:r>
      <w:r w:rsidRPr="007E5C98">
        <w:rPr>
          <w:rFonts w:ascii="Times New Roman" w:hAnsi="Times New Roman"/>
          <w:sz w:val="26"/>
          <w:szCs w:val="26"/>
        </w:rPr>
        <w:t>Ведение муниципальной долговой книги муниципального образования Грачевский район</w:t>
      </w:r>
      <w:r w:rsidRPr="007E5C98">
        <w:rPr>
          <w:rFonts w:ascii="Times New Roman" w:eastAsia="Times New Roman" w:hAnsi="Times New Roman"/>
          <w:sz w:val="26"/>
          <w:szCs w:val="26"/>
          <w:lang w:eastAsia="ru-RU"/>
        </w:rPr>
        <w:t>».</w:t>
      </w:r>
    </w:p>
    <w:p w:rsidR="00CC4E5C" w:rsidRPr="007E5C98" w:rsidRDefault="00CC4E5C" w:rsidP="00CC4E5C">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соответствии со </w:t>
      </w:r>
      <w:hyperlink r:id="rId18" w:history="1">
        <w:r w:rsidRPr="007E5C98">
          <w:rPr>
            <w:rFonts w:ascii="Times New Roman" w:eastAsia="Times New Roman" w:hAnsi="Times New Roman"/>
            <w:sz w:val="26"/>
            <w:szCs w:val="26"/>
            <w:lang w:eastAsia="ru-RU"/>
          </w:rPr>
          <w:t>статьей 121</w:t>
        </w:r>
      </w:hyperlink>
      <w:r w:rsidRPr="007E5C98">
        <w:rPr>
          <w:rFonts w:ascii="Times New Roman" w:eastAsia="Times New Roman" w:hAnsi="Times New Roman"/>
          <w:sz w:val="26"/>
          <w:szCs w:val="26"/>
          <w:lang w:eastAsia="ru-RU"/>
        </w:rPr>
        <w:t xml:space="preserve"> Бюджетного кодекса Российской Федерации порядок ведения долговой книги субъекта Российской Федерации устанавливается финансовым органом субъекта Российской Федерации.</w:t>
      </w:r>
    </w:p>
    <w:p w:rsidR="00CC4E5C" w:rsidRPr="007E5C98" w:rsidRDefault="00CC4E5C" w:rsidP="00CC4E5C">
      <w:pPr>
        <w:autoSpaceDE w:val="0"/>
        <w:autoSpaceDN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Реализация данного основного мероприятия предполагает наличие актуальной информации о муниципальных долговых обязательствах Грачевского района</w:t>
      </w:r>
      <w:r w:rsidR="009A50C8" w:rsidRPr="007E5C98">
        <w:rPr>
          <w:rFonts w:ascii="Times New Roman" w:eastAsia="Times New Roman" w:hAnsi="Times New Roman"/>
          <w:sz w:val="26"/>
          <w:szCs w:val="26"/>
          <w:lang w:eastAsia="ru-RU"/>
        </w:rPr>
        <w:t>.</w:t>
      </w:r>
    </w:p>
    <w:p w:rsidR="004A781D" w:rsidRPr="007E5C98" w:rsidRDefault="004A781D" w:rsidP="0026600B">
      <w:pPr>
        <w:autoSpaceDE w:val="0"/>
        <w:autoSpaceDN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Перечень основных мероприятий подпрограммы представлен в </w:t>
      </w:r>
      <w:hyperlink w:anchor="sub_10300" w:history="1">
        <w:r w:rsidRPr="007E5C98">
          <w:rPr>
            <w:rFonts w:ascii="Times New Roman" w:eastAsia="Times New Roman" w:hAnsi="Times New Roman"/>
            <w:bCs/>
            <w:sz w:val="26"/>
            <w:szCs w:val="26"/>
            <w:lang w:eastAsia="ru-RU"/>
          </w:rPr>
          <w:t>приложении 2</w:t>
        </w:r>
      </w:hyperlink>
      <w:r w:rsidRPr="007E5C98">
        <w:rPr>
          <w:rFonts w:ascii="Times New Roman" w:eastAsia="Times New Roman" w:hAnsi="Times New Roman"/>
          <w:sz w:val="26"/>
          <w:szCs w:val="26"/>
          <w:lang w:eastAsia="ru-RU"/>
        </w:rPr>
        <w:t xml:space="preserve"> к настоящей Программе.</w:t>
      </w:r>
    </w:p>
    <w:p w:rsidR="004A781D" w:rsidRPr="007E5C98" w:rsidRDefault="004A781D" w:rsidP="0026600B">
      <w:pPr>
        <w:autoSpaceDE w:val="0"/>
        <w:autoSpaceDN w:val="0"/>
        <w:spacing w:after="0" w:line="240" w:lineRule="auto"/>
        <w:ind w:firstLine="540"/>
        <w:jc w:val="both"/>
        <w:rPr>
          <w:rFonts w:ascii="Times New Roman" w:eastAsia="Times New Roman" w:hAnsi="Times New Roman"/>
          <w:sz w:val="26"/>
          <w:szCs w:val="26"/>
          <w:lang w:eastAsia="ru-RU"/>
        </w:rPr>
      </w:pPr>
    </w:p>
    <w:p w:rsidR="00384657" w:rsidRPr="007E5C98" w:rsidRDefault="00662D6C" w:rsidP="0026600B">
      <w:pPr>
        <w:spacing w:after="0" w:line="240" w:lineRule="auto"/>
        <w:ind w:firstLine="709"/>
        <w:jc w:val="center"/>
        <w:rPr>
          <w:rFonts w:ascii="Times New Roman" w:eastAsia="Times New Roman" w:hAnsi="Times New Roman" w:cs="Arial"/>
          <w:sz w:val="26"/>
          <w:szCs w:val="26"/>
          <w:lang w:eastAsia="ru-RU"/>
        </w:rPr>
      </w:pPr>
      <w:r w:rsidRPr="007E5C98">
        <w:rPr>
          <w:rFonts w:ascii="Times New Roman" w:eastAsia="Times New Roman" w:hAnsi="Times New Roman" w:cs="Arial"/>
          <w:sz w:val="26"/>
          <w:szCs w:val="26"/>
          <w:lang w:eastAsia="ru-RU"/>
        </w:rPr>
        <w:t>4</w:t>
      </w:r>
      <w:r w:rsidR="00384657" w:rsidRPr="007E5C98">
        <w:rPr>
          <w:rFonts w:ascii="Times New Roman" w:eastAsia="Times New Roman" w:hAnsi="Times New Roman" w:cs="Arial"/>
          <w:sz w:val="26"/>
          <w:szCs w:val="26"/>
          <w:lang w:eastAsia="ru-RU"/>
        </w:rPr>
        <w:t>.</w:t>
      </w:r>
      <w:r w:rsidR="00EC6E00" w:rsidRPr="007E5C98">
        <w:rPr>
          <w:rFonts w:ascii="Times New Roman" w:eastAsia="Times New Roman" w:hAnsi="Times New Roman" w:cs="Arial"/>
          <w:sz w:val="26"/>
          <w:szCs w:val="26"/>
          <w:lang w:eastAsia="ru-RU"/>
        </w:rPr>
        <w:t xml:space="preserve"> Информация о ресурсном обеспечении подпрограммы</w:t>
      </w:r>
    </w:p>
    <w:p w:rsidR="009A50C8" w:rsidRPr="007E5C98" w:rsidRDefault="009A50C8" w:rsidP="0026600B">
      <w:pPr>
        <w:spacing w:after="0" w:line="240" w:lineRule="auto"/>
        <w:ind w:firstLine="708"/>
        <w:jc w:val="both"/>
        <w:rPr>
          <w:rFonts w:ascii="Times New Roman" w:eastAsia="Times New Roman" w:hAnsi="Times New Roman"/>
          <w:sz w:val="26"/>
          <w:szCs w:val="26"/>
          <w:lang w:eastAsia="ru-RU"/>
        </w:rPr>
      </w:pPr>
    </w:p>
    <w:p w:rsidR="007028B2" w:rsidRPr="007E5C98" w:rsidRDefault="007028B2" w:rsidP="0026600B">
      <w:pPr>
        <w:spacing w:after="0" w:line="240" w:lineRule="auto"/>
        <w:ind w:firstLine="708"/>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Объем финансового обеспечения реализации </w:t>
      </w:r>
      <w:r w:rsidR="00EB1A69"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од</w:t>
      </w:r>
      <w:r w:rsidR="004F1BE2" w:rsidRPr="007E5C98">
        <w:rPr>
          <w:rFonts w:ascii="Times New Roman" w:eastAsia="Times New Roman" w:hAnsi="Times New Roman"/>
          <w:sz w:val="26"/>
          <w:szCs w:val="26"/>
          <w:lang w:eastAsia="ru-RU"/>
        </w:rPr>
        <w:t>программы</w:t>
      </w:r>
      <w:r w:rsidRPr="007E5C98">
        <w:rPr>
          <w:rFonts w:ascii="Times New Roman" w:eastAsia="Times New Roman" w:hAnsi="Times New Roman"/>
          <w:sz w:val="26"/>
          <w:szCs w:val="26"/>
          <w:lang w:eastAsia="ru-RU"/>
        </w:rPr>
        <w:t xml:space="preserve"> определяется в случае  возникновения исполнения долговых обязательств муниципального образования Грачевский район.</w:t>
      </w:r>
    </w:p>
    <w:p w:rsidR="00FD01FA" w:rsidRPr="007E5C98" w:rsidRDefault="00FD01FA" w:rsidP="0026600B">
      <w:pPr>
        <w:spacing w:after="0" w:line="240" w:lineRule="auto"/>
        <w:jc w:val="center"/>
        <w:rPr>
          <w:rFonts w:ascii="Times New Roman" w:eastAsia="Times New Roman" w:hAnsi="Times New Roman"/>
          <w:b/>
          <w:bCs/>
          <w:sz w:val="26"/>
          <w:szCs w:val="26"/>
          <w:lang w:eastAsia="ru-RU"/>
        </w:rPr>
      </w:pPr>
    </w:p>
    <w:p w:rsidR="00274DA0" w:rsidRPr="007E5C98" w:rsidRDefault="00662D6C" w:rsidP="0026600B">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bCs/>
          <w:sz w:val="26"/>
          <w:szCs w:val="26"/>
          <w:lang w:eastAsia="ru-RU"/>
        </w:rPr>
        <w:t>5</w:t>
      </w:r>
      <w:r w:rsidR="00274DA0" w:rsidRPr="007E5C98">
        <w:rPr>
          <w:rFonts w:ascii="Times New Roman" w:eastAsia="Times New Roman" w:hAnsi="Times New Roman"/>
          <w:bCs/>
          <w:sz w:val="26"/>
          <w:szCs w:val="26"/>
          <w:lang w:eastAsia="ru-RU"/>
        </w:rPr>
        <w:t xml:space="preserve">. </w:t>
      </w:r>
      <w:r w:rsidR="00923417" w:rsidRPr="007E5C98">
        <w:rPr>
          <w:rFonts w:ascii="Times New Roman" w:eastAsia="Times New Roman" w:hAnsi="Times New Roman"/>
          <w:bCs/>
          <w:sz w:val="26"/>
          <w:szCs w:val="26"/>
          <w:lang w:eastAsia="ru-RU"/>
        </w:rPr>
        <w:t>И</w:t>
      </w:r>
      <w:r w:rsidR="00923417" w:rsidRPr="007E5C98">
        <w:rPr>
          <w:rFonts w:ascii="Times New Roman" w:hAnsi="Times New Roman"/>
          <w:sz w:val="26"/>
          <w:szCs w:val="26"/>
        </w:rPr>
        <w:t>нформация о значимости подпрограммы для достижения целей муниципальной программы</w:t>
      </w:r>
    </w:p>
    <w:p w:rsidR="00274DA0" w:rsidRPr="007E5C98" w:rsidRDefault="00274DA0" w:rsidP="0026600B">
      <w:pPr>
        <w:spacing w:after="0" w:line="240" w:lineRule="auto"/>
        <w:ind w:firstLine="567"/>
        <w:jc w:val="both"/>
        <w:rPr>
          <w:rFonts w:ascii="Times New Roman" w:eastAsia="Times New Roman" w:hAnsi="Times New Roman"/>
          <w:sz w:val="26"/>
          <w:szCs w:val="26"/>
          <w:lang w:eastAsia="ru-RU"/>
        </w:rPr>
      </w:pPr>
    </w:p>
    <w:p w:rsidR="005F258F" w:rsidRPr="007E5C98" w:rsidRDefault="005F258F" w:rsidP="0026600B">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w:t>
      </w:r>
      <w:r w:rsidR="00526CDB" w:rsidRPr="007E5C98">
        <w:rPr>
          <w:rFonts w:ascii="Times New Roman" w:eastAsia="Times New Roman" w:hAnsi="Times New Roman"/>
          <w:sz w:val="26"/>
          <w:szCs w:val="26"/>
          <w:lang w:eastAsia="ru-RU"/>
        </w:rPr>
        <w:t>1</w:t>
      </w:r>
      <w:r w:rsidRPr="007E5C98">
        <w:rPr>
          <w:rFonts w:ascii="Times New Roman" w:eastAsia="Times New Roman" w:hAnsi="Times New Roman"/>
          <w:sz w:val="26"/>
          <w:szCs w:val="26"/>
          <w:lang w:eastAsia="ru-RU"/>
        </w:rPr>
        <w:t>.</w:t>
      </w:r>
    </w:p>
    <w:p w:rsidR="00274DA0" w:rsidRDefault="00274DA0" w:rsidP="0026600B">
      <w:pPr>
        <w:spacing w:after="0" w:line="240" w:lineRule="auto"/>
        <w:ind w:firstLine="709"/>
        <w:jc w:val="both"/>
        <w:rPr>
          <w:rFonts w:ascii="Times New Roman" w:eastAsia="Times New Roman" w:hAnsi="Times New Roman" w:cs="Arial"/>
          <w:b/>
          <w:sz w:val="28"/>
          <w:szCs w:val="28"/>
          <w:lang w:eastAsia="ru-RU"/>
        </w:rPr>
      </w:pPr>
    </w:p>
    <w:p w:rsidR="00241781" w:rsidRPr="00241781" w:rsidRDefault="00241781" w:rsidP="00241781">
      <w:pPr>
        <w:spacing w:after="0" w:line="240" w:lineRule="auto"/>
        <w:ind w:firstLine="709"/>
        <w:jc w:val="center"/>
        <w:rPr>
          <w:rFonts w:ascii="Times New Roman" w:eastAsia="Times New Roman" w:hAnsi="Times New Roman" w:cs="Arial"/>
          <w:b/>
          <w:sz w:val="28"/>
          <w:szCs w:val="28"/>
          <w:u w:val="thick"/>
          <w:lang w:eastAsia="ru-RU"/>
        </w:rPr>
      </w:pPr>
      <w:r>
        <w:rPr>
          <w:rFonts w:ascii="Times New Roman" w:eastAsia="Times New Roman" w:hAnsi="Times New Roman" w:cs="Arial"/>
          <w:b/>
          <w:sz w:val="28"/>
          <w:szCs w:val="28"/>
          <w:u w:val="thick"/>
          <w:lang w:eastAsia="ru-RU"/>
        </w:rPr>
        <w:t>______________</w:t>
      </w:r>
    </w:p>
    <w:p w:rsidR="003020B7" w:rsidRDefault="003020B7" w:rsidP="00274DA0">
      <w:pPr>
        <w:spacing w:after="0" w:line="240" w:lineRule="auto"/>
        <w:ind w:firstLine="709"/>
        <w:jc w:val="both"/>
        <w:rPr>
          <w:rFonts w:ascii="Times New Roman" w:eastAsia="Times New Roman" w:hAnsi="Times New Roman" w:cs="Arial"/>
          <w:b/>
          <w:sz w:val="28"/>
          <w:szCs w:val="28"/>
          <w:lang w:eastAsia="ru-RU"/>
        </w:rPr>
      </w:pPr>
    </w:p>
    <w:p w:rsidR="00A40C54" w:rsidRDefault="00A40C54" w:rsidP="00274DA0">
      <w:pPr>
        <w:spacing w:after="0" w:line="240" w:lineRule="auto"/>
        <w:ind w:firstLine="709"/>
        <w:jc w:val="both"/>
        <w:rPr>
          <w:rFonts w:ascii="Times New Roman" w:eastAsia="Times New Roman" w:hAnsi="Times New Roman" w:cs="Arial"/>
          <w:b/>
          <w:sz w:val="28"/>
          <w:szCs w:val="28"/>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6"/>
      </w:tblGrid>
      <w:tr w:rsidR="00D86522" w:rsidTr="00244E12">
        <w:tc>
          <w:tcPr>
            <w:tcW w:w="6062"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E1E2E" w:rsidRDefault="00FE1E2E"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E1E2E" w:rsidRDefault="00FE1E2E"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6"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244E12">
              <w:rPr>
                <w:rFonts w:ascii="Times New Roman" w:eastAsia="Times New Roman" w:hAnsi="Times New Roman"/>
                <w:sz w:val="28"/>
                <w:szCs w:val="28"/>
                <w:lang w:eastAsia="ru-RU"/>
              </w:rPr>
              <w:t>8</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1A7889">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516E9A" w:rsidRPr="00E72CB1" w:rsidRDefault="00516E9A" w:rsidP="00384657">
      <w:pPr>
        <w:spacing w:after="0" w:line="240" w:lineRule="auto"/>
        <w:ind w:firstLine="700"/>
        <w:jc w:val="center"/>
        <w:rPr>
          <w:rFonts w:ascii="Times New Roman" w:eastAsia="Times New Roman" w:hAnsi="Times New Roman"/>
          <w:sz w:val="28"/>
          <w:szCs w:val="28"/>
          <w:lang w:eastAsia="ru-RU"/>
        </w:rPr>
      </w:pPr>
    </w:p>
    <w:p w:rsidR="00244E12" w:rsidRPr="00004443" w:rsidRDefault="00244E12" w:rsidP="00591445">
      <w:pPr>
        <w:spacing w:after="0" w:line="240" w:lineRule="auto"/>
        <w:jc w:val="center"/>
        <w:rPr>
          <w:rFonts w:ascii="Times New Roman" w:eastAsia="Times New Roman" w:hAnsi="Times New Roman"/>
          <w:bCs/>
          <w:iCs/>
          <w:sz w:val="28"/>
          <w:szCs w:val="28"/>
          <w:lang w:eastAsia="ru-RU"/>
        </w:rPr>
      </w:pPr>
      <w:r w:rsidRPr="00004443">
        <w:rPr>
          <w:rFonts w:ascii="Times New Roman" w:eastAsia="Times New Roman" w:hAnsi="Times New Roman"/>
          <w:bCs/>
          <w:iCs/>
          <w:sz w:val="28"/>
          <w:szCs w:val="28"/>
          <w:lang w:eastAsia="ru-RU"/>
        </w:rPr>
        <w:t>ПАСПОРТ</w:t>
      </w:r>
    </w:p>
    <w:p w:rsidR="0051137B" w:rsidRPr="00004443" w:rsidRDefault="00244E12" w:rsidP="00591445">
      <w:pPr>
        <w:spacing w:after="0" w:line="240" w:lineRule="auto"/>
        <w:jc w:val="center"/>
        <w:rPr>
          <w:rFonts w:ascii="Times New Roman" w:eastAsia="Times New Roman" w:hAnsi="Times New Roman"/>
          <w:sz w:val="28"/>
          <w:szCs w:val="28"/>
          <w:lang w:eastAsia="ru-RU"/>
        </w:rPr>
      </w:pPr>
      <w:r w:rsidRPr="00004443">
        <w:rPr>
          <w:rFonts w:ascii="Times New Roman" w:eastAsia="Times New Roman" w:hAnsi="Times New Roman"/>
          <w:bCs/>
          <w:iCs/>
          <w:sz w:val="28"/>
          <w:szCs w:val="28"/>
          <w:lang w:eastAsia="ru-RU"/>
        </w:rPr>
        <w:t>п</w:t>
      </w:r>
      <w:r w:rsidR="0051137B" w:rsidRPr="00004443">
        <w:rPr>
          <w:rFonts w:ascii="Times New Roman" w:eastAsia="Times New Roman" w:hAnsi="Times New Roman"/>
          <w:bCs/>
          <w:iCs/>
          <w:sz w:val="28"/>
          <w:szCs w:val="28"/>
          <w:lang w:eastAsia="ru-RU"/>
        </w:rPr>
        <w:t>одпрограмм</w:t>
      </w:r>
      <w:r w:rsidRPr="00004443">
        <w:rPr>
          <w:rFonts w:ascii="Times New Roman" w:eastAsia="Times New Roman" w:hAnsi="Times New Roman"/>
          <w:bCs/>
          <w:iCs/>
          <w:sz w:val="28"/>
          <w:szCs w:val="28"/>
          <w:lang w:eastAsia="ru-RU"/>
        </w:rPr>
        <w:t>ы</w:t>
      </w:r>
    </w:p>
    <w:p w:rsidR="0051137B" w:rsidRPr="00004443" w:rsidRDefault="0051137B" w:rsidP="00EB1A69">
      <w:pPr>
        <w:spacing w:after="0" w:line="240" w:lineRule="auto"/>
        <w:jc w:val="center"/>
        <w:rPr>
          <w:rFonts w:ascii="Times New Roman" w:eastAsia="Times New Roman" w:hAnsi="Times New Roman"/>
          <w:bCs/>
          <w:iCs/>
          <w:sz w:val="28"/>
          <w:szCs w:val="28"/>
          <w:lang w:eastAsia="ru-RU"/>
        </w:rPr>
      </w:pPr>
      <w:r w:rsidRPr="00004443">
        <w:rPr>
          <w:rFonts w:ascii="Times New Roman" w:eastAsia="Times New Roman" w:hAnsi="Times New Roman"/>
          <w:bCs/>
          <w:iCs/>
          <w:sz w:val="28"/>
          <w:szCs w:val="28"/>
          <w:lang w:eastAsia="ru-RU"/>
        </w:rPr>
        <w:t xml:space="preserve">«Организация и осуществление </w:t>
      </w:r>
      <w:r w:rsidR="007810E2" w:rsidRPr="00004443">
        <w:rPr>
          <w:rFonts w:ascii="Times New Roman" w:eastAsia="Times New Roman" w:hAnsi="Times New Roman"/>
          <w:bCs/>
          <w:iCs/>
          <w:sz w:val="28"/>
          <w:szCs w:val="28"/>
          <w:lang w:eastAsia="ru-RU"/>
        </w:rPr>
        <w:t xml:space="preserve">внутреннего </w:t>
      </w:r>
      <w:r w:rsidR="00A237DE" w:rsidRPr="00004443">
        <w:rPr>
          <w:rFonts w:ascii="Times New Roman" w:eastAsia="Times New Roman" w:hAnsi="Times New Roman"/>
          <w:bCs/>
          <w:iCs/>
          <w:sz w:val="28"/>
          <w:szCs w:val="28"/>
          <w:lang w:eastAsia="ru-RU"/>
        </w:rPr>
        <w:t>муниципального</w:t>
      </w:r>
      <w:r w:rsidRPr="00004443">
        <w:rPr>
          <w:rFonts w:ascii="Times New Roman" w:eastAsia="Times New Roman" w:hAnsi="Times New Roman"/>
          <w:bCs/>
          <w:iCs/>
          <w:sz w:val="28"/>
          <w:szCs w:val="28"/>
          <w:lang w:eastAsia="ru-RU"/>
        </w:rPr>
        <w:t xml:space="preserve"> финансового контроля в финансово-бюджетной сфере» </w:t>
      </w:r>
    </w:p>
    <w:p w:rsidR="00EB1A69" w:rsidRPr="00E72CB1" w:rsidRDefault="00EB1A69" w:rsidP="00EB1A69">
      <w:pPr>
        <w:spacing w:after="0" w:line="240" w:lineRule="auto"/>
        <w:jc w:val="center"/>
        <w:rPr>
          <w:rFonts w:ascii="Times New Roman" w:eastAsia="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662"/>
      </w:tblGrid>
      <w:tr w:rsidR="00BF2E70" w:rsidRPr="00E72CB1" w:rsidTr="00A00DD1">
        <w:trPr>
          <w:trHeight w:val="836"/>
        </w:trPr>
        <w:tc>
          <w:tcPr>
            <w:tcW w:w="3369" w:type="dxa"/>
            <w:hideMark/>
          </w:tcPr>
          <w:p w:rsidR="00BF2E70" w:rsidRPr="00344C70" w:rsidRDefault="0051137B"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w:t>
            </w:r>
            <w:r w:rsidR="00BF2E70" w:rsidRPr="00344C70">
              <w:rPr>
                <w:rFonts w:ascii="Times New Roman" w:eastAsia="Times New Roman" w:hAnsi="Times New Roman"/>
                <w:sz w:val="27"/>
                <w:szCs w:val="27"/>
                <w:lang w:eastAsia="ru-RU"/>
              </w:rPr>
              <w:t xml:space="preserve">Ответственный </w:t>
            </w:r>
          </w:p>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xml:space="preserve">исполнитель </w:t>
            </w:r>
          </w:p>
          <w:p w:rsidR="00BF2E70" w:rsidRPr="00344C70" w:rsidRDefault="00BF2E70" w:rsidP="00384657">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p>
        </w:tc>
        <w:tc>
          <w:tcPr>
            <w:tcW w:w="6662" w:type="dxa"/>
            <w:hideMark/>
          </w:tcPr>
          <w:p w:rsidR="00BF2E70" w:rsidRPr="00344C70" w:rsidRDefault="00244E12" w:rsidP="00BC2372">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Ф</w:t>
            </w:r>
            <w:r w:rsidR="00BF2E70" w:rsidRPr="00344C70">
              <w:rPr>
                <w:rFonts w:ascii="Times New Roman" w:eastAsia="Times New Roman" w:hAnsi="Times New Roman"/>
                <w:sz w:val="27"/>
                <w:szCs w:val="27"/>
                <w:lang w:eastAsia="ru-RU"/>
              </w:rPr>
              <w:t xml:space="preserve">инансовый отдел администрации Грачевского района </w:t>
            </w:r>
          </w:p>
        </w:tc>
      </w:tr>
      <w:tr w:rsidR="00BF2E70" w:rsidRPr="00E72CB1" w:rsidTr="00A00DD1">
        <w:trPr>
          <w:trHeight w:val="325"/>
        </w:trPr>
        <w:tc>
          <w:tcPr>
            <w:tcW w:w="3369" w:type="dxa"/>
            <w:hideMark/>
          </w:tcPr>
          <w:p w:rsidR="00BF2E70" w:rsidRPr="00344C70" w:rsidRDefault="00BF2E70" w:rsidP="00BF2E70">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Участники под</w:t>
            </w:r>
            <w:r w:rsidR="004F1BE2" w:rsidRPr="00344C70">
              <w:rPr>
                <w:rFonts w:ascii="Times New Roman" w:eastAsia="Times New Roman" w:hAnsi="Times New Roman"/>
                <w:sz w:val="27"/>
                <w:szCs w:val="27"/>
                <w:lang w:eastAsia="ru-RU"/>
              </w:rPr>
              <w:t>программы</w:t>
            </w:r>
          </w:p>
        </w:tc>
        <w:tc>
          <w:tcPr>
            <w:tcW w:w="6662" w:type="dxa"/>
            <w:hideMark/>
          </w:tcPr>
          <w:p w:rsidR="00BF2E70" w:rsidRPr="00344C70" w:rsidRDefault="00EB1A69" w:rsidP="00591445">
            <w:pPr>
              <w:spacing w:after="0" w:line="240" w:lineRule="auto"/>
              <w:rPr>
                <w:rFonts w:ascii="Times New Roman" w:eastAsia="Times New Roman" w:hAnsi="Times New Roman"/>
                <w:sz w:val="27"/>
                <w:szCs w:val="27"/>
                <w:lang w:eastAsia="ru-RU"/>
              </w:rPr>
            </w:pPr>
            <w:r w:rsidRPr="00344C70">
              <w:rPr>
                <w:rFonts w:ascii="Times New Roman" w:hAnsi="Times New Roman"/>
                <w:sz w:val="27"/>
                <w:szCs w:val="27"/>
              </w:rPr>
              <w:t>отсутствуют</w:t>
            </w:r>
          </w:p>
        </w:tc>
      </w:tr>
      <w:tr w:rsidR="00BF2E70" w:rsidRPr="00E72CB1" w:rsidTr="007D307F">
        <w:trPr>
          <w:trHeight w:val="585"/>
        </w:trPr>
        <w:tc>
          <w:tcPr>
            <w:tcW w:w="3369" w:type="dxa"/>
            <w:hideMark/>
          </w:tcPr>
          <w:p w:rsidR="00BF2E70" w:rsidRPr="00344C70" w:rsidRDefault="00BF2E70" w:rsidP="008304C9">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xml:space="preserve">Цель </w:t>
            </w:r>
          </w:p>
          <w:p w:rsidR="00BF2E70" w:rsidRPr="00344C70" w:rsidRDefault="00BF2E70" w:rsidP="008304C9">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p>
        </w:tc>
        <w:tc>
          <w:tcPr>
            <w:tcW w:w="6662" w:type="dxa"/>
            <w:hideMark/>
          </w:tcPr>
          <w:p w:rsidR="00BF2E70" w:rsidRPr="00344C70" w:rsidRDefault="001A7889" w:rsidP="00EB1A69">
            <w:pPr>
              <w:pStyle w:val="af4"/>
              <w:widowControl/>
              <w:jc w:val="both"/>
              <w:rPr>
                <w:rFonts w:ascii="Times New Roman" w:hAnsi="Times New Roman"/>
                <w:sz w:val="27"/>
                <w:szCs w:val="27"/>
              </w:rPr>
            </w:pPr>
            <w:r w:rsidRPr="00344C70">
              <w:rPr>
                <w:rFonts w:ascii="Times New Roman" w:hAnsi="Times New Roman" w:cs="Times New Roman"/>
                <w:sz w:val="27"/>
                <w:szCs w:val="27"/>
              </w:rPr>
              <w:t>обеспечение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имеющихся у  финансового отдела  администрации Грачевского района контрольных полномочий</w:t>
            </w:r>
          </w:p>
        </w:tc>
      </w:tr>
      <w:tr w:rsidR="00BF2E70" w:rsidRPr="00E72CB1" w:rsidTr="007D307F">
        <w:trPr>
          <w:trHeight w:val="570"/>
        </w:trPr>
        <w:tc>
          <w:tcPr>
            <w:tcW w:w="3369" w:type="dxa"/>
            <w:hideMark/>
          </w:tcPr>
          <w:p w:rsidR="00BF2E70" w:rsidRPr="00344C70" w:rsidRDefault="00BF2E70" w:rsidP="00BF2E70">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Задачи</w:t>
            </w:r>
          </w:p>
          <w:p w:rsidR="00BF2E70" w:rsidRPr="00344C70" w:rsidRDefault="00BF2E70" w:rsidP="00BF2E70">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p>
          <w:p w:rsidR="00BF2E70" w:rsidRPr="00344C70" w:rsidRDefault="00BF2E70" w:rsidP="00591445">
            <w:pPr>
              <w:spacing w:after="0" w:line="240" w:lineRule="auto"/>
              <w:rPr>
                <w:rFonts w:ascii="Times New Roman" w:eastAsia="Times New Roman" w:hAnsi="Times New Roman"/>
                <w:sz w:val="27"/>
                <w:szCs w:val="27"/>
                <w:lang w:eastAsia="ru-RU"/>
              </w:rPr>
            </w:pPr>
          </w:p>
        </w:tc>
        <w:tc>
          <w:tcPr>
            <w:tcW w:w="6662" w:type="dxa"/>
            <w:hideMark/>
          </w:tcPr>
          <w:p w:rsidR="00EB1A69" w:rsidRPr="00344C70" w:rsidRDefault="00244E12" w:rsidP="00BF2E70">
            <w:pPr>
              <w:tabs>
                <w:tab w:val="left" w:pos="-48"/>
              </w:tabs>
              <w:spacing w:after="0" w:line="240" w:lineRule="auto"/>
              <w:rPr>
                <w:rFonts w:ascii="Times New Roman" w:hAnsi="Times New Roman"/>
                <w:sz w:val="27"/>
                <w:szCs w:val="27"/>
              </w:rPr>
            </w:pPr>
            <w:bookmarkStart w:id="5" w:name="sub_934"/>
            <w:r w:rsidRPr="00344C70">
              <w:rPr>
                <w:rFonts w:ascii="Times New Roman" w:hAnsi="Times New Roman"/>
                <w:sz w:val="27"/>
                <w:szCs w:val="27"/>
              </w:rPr>
              <w:t xml:space="preserve">- </w:t>
            </w:r>
            <w:r w:rsidR="005F258F" w:rsidRPr="00344C70">
              <w:rPr>
                <w:rFonts w:ascii="Times New Roman" w:hAnsi="Times New Roman"/>
                <w:sz w:val="27"/>
                <w:szCs w:val="27"/>
              </w:rPr>
              <w:t xml:space="preserve">проведение </w:t>
            </w:r>
            <w:r w:rsidR="00EB1A69" w:rsidRPr="00344C70">
              <w:rPr>
                <w:rFonts w:ascii="Times New Roman" w:hAnsi="Times New Roman"/>
                <w:sz w:val="27"/>
                <w:szCs w:val="27"/>
              </w:rPr>
              <w:t>анализ</w:t>
            </w:r>
            <w:r w:rsidR="005F258F" w:rsidRPr="00344C70">
              <w:rPr>
                <w:rFonts w:ascii="Times New Roman" w:hAnsi="Times New Roman"/>
                <w:sz w:val="27"/>
                <w:szCs w:val="27"/>
              </w:rPr>
              <w:t>а</w:t>
            </w:r>
            <w:r w:rsidR="00EB1A69" w:rsidRPr="00344C70">
              <w:rPr>
                <w:rFonts w:ascii="Times New Roman" w:hAnsi="Times New Roman"/>
                <w:sz w:val="27"/>
                <w:szCs w:val="27"/>
              </w:rPr>
              <w:t xml:space="preserve"> осуществления главными администраторами бюджетных средств внутреннего финансового контроля и аудита</w:t>
            </w:r>
            <w:bookmarkEnd w:id="5"/>
            <w:r w:rsidR="00EB1A69" w:rsidRPr="00344C70">
              <w:rPr>
                <w:rFonts w:ascii="Times New Roman" w:hAnsi="Times New Roman"/>
                <w:sz w:val="27"/>
                <w:szCs w:val="27"/>
              </w:rPr>
              <w:t>;</w:t>
            </w:r>
          </w:p>
          <w:p w:rsidR="001A7889" w:rsidRPr="00344C70" w:rsidRDefault="001A7889" w:rsidP="001A7889">
            <w:pPr>
              <w:tabs>
                <w:tab w:val="left" w:pos="-48"/>
              </w:tabs>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совершенствование организации и осуществления внутреннего муниципального финансового контроля, контроля в сфере закупок</w:t>
            </w:r>
          </w:p>
        </w:tc>
      </w:tr>
      <w:tr w:rsidR="005F258F" w:rsidRPr="00E72CB1" w:rsidTr="007D307F">
        <w:trPr>
          <w:trHeight w:val="570"/>
        </w:trPr>
        <w:tc>
          <w:tcPr>
            <w:tcW w:w="3369" w:type="dxa"/>
          </w:tcPr>
          <w:p w:rsidR="005F258F" w:rsidRPr="00344C70" w:rsidRDefault="005F258F" w:rsidP="00BF2E70">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Приоритетные проекты (программы), реализуемые в рамках подпрограммы</w:t>
            </w:r>
          </w:p>
        </w:tc>
        <w:tc>
          <w:tcPr>
            <w:tcW w:w="6662" w:type="dxa"/>
          </w:tcPr>
          <w:p w:rsidR="005F258F" w:rsidRPr="00344C70" w:rsidRDefault="005F258F" w:rsidP="00BF2E70">
            <w:pPr>
              <w:tabs>
                <w:tab w:val="left" w:pos="-48"/>
              </w:tabs>
              <w:spacing w:after="0" w:line="240" w:lineRule="auto"/>
              <w:rPr>
                <w:rFonts w:ascii="Times New Roman" w:hAnsi="Times New Roman"/>
                <w:sz w:val="27"/>
                <w:szCs w:val="27"/>
              </w:rPr>
            </w:pPr>
            <w:r w:rsidRPr="00344C70">
              <w:rPr>
                <w:rFonts w:ascii="Times New Roman" w:eastAsia="Times New Roman" w:hAnsi="Times New Roman"/>
                <w:sz w:val="27"/>
                <w:szCs w:val="27"/>
                <w:lang w:eastAsia="ru-RU"/>
              </w:rPr>
              <w:t>отсутствуют</w:t>
            </w:r>
          </w:p>
        </w:tc>
      </w:tr>
      <w:tr w:rsidR="00BF2E70" w:rsidRPr="00E72CB1" w:rsidTr="007D307F">
        <w:trPr>
          <w:trHeight w:val="289"/>
        </w:trPr>
        <w:tc>
          <w:tcPr>
            <w:tcW w:w="3369" w:type="dxa"/>
            <w:hideMark/>
          </w:tcPr>
          <w:p w:rsidR="00BF2E70" w:rsidRPr="00344C70" w:rsidRDefault="007B4BB8"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w:t>
            </w:r>
            <w:r w:rsidR="00BF2E70" w:rsidRPr="00344C70">
              <w:rPr>
                <w:rFonts w:ascii="Times New Roman" w:eastAsia="Times New Roman" w:hAnsi="Times New Roman"/>
                <w:sz w:val="27"/>
                <w:szCs w:val="27"/>
                <w:lang w:eastAsia="ru-RU"/>
              </w:rPr>
              <w:t xml:space="preserve">оказатели </w:t>
            </w:r>
            <w:r w:rsidRPr="00344C70">
              <w:rPr>
                <w:rFonts w:ascii="Times New Roman" w:eastAsia="Times New Roman" w:hAnsi="Times New Roman"/>
                <w:sz w:val="27"/>
                <w:szCs w:val="27"/>
                <w:lang w:eastAsia="ru-RU"/>
              </w:rPr>
              <w:t>(индикаторы)</w:t>
            </w:r>
          </w:p>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p>
        </w:tc>
        <w:tc>
          <w:tcPr>
            <w:tcW w:w="6662" w:type="dxa"/>
            <w:hideMark/>
          </w:tcPr>
          <w:p w:rsidR="001A7889" w:rsidRPr="00344C70" w:rsidRDefault="001A7889" w:rsidP="001A7889">
            <w:pPr>
              <w:spacing w:before="24" w:after="24" w:line="240" w:lineRule="auto"/>
              <w:jc w:val="both"/>
              <w:rPr>
                <w:rFonts w:ascii="Times New Roman" w:eastAsia="Times New Roman" w:hAnsi="Times New Roman"/>
                <w:color w:val="000000" w:themeColor="text1"/>
                <w:sz w:val="27"/>
                <w:szCs w:val="27"/>
                <w:lang w:eastAsia="ru-RU"/>
              </w:rPr>
            </w:pPr>
            <w:r w:rsidRPr="00344C70">
              <w:rPr>
                <w:rFonts w:ascii="Times New Roman" w:eastAsia="Times New Roman" w:hAnsi="Times New Roman"/>
                <w:color w:val="000000" w:themeColor="text1"/>
                <w:sz w:val="27"/>
                <w:szCs w:val="27"/>
                <w:lang w:eastAsia="ru-RU"/>
              </w:rPr>
              <w:t>- соотношение количества проверенных  учреждений и организаций к общему числу запланированных контрольных мероприятий в соответствующем году;</w:t>
            </w:r>
          </w:p>
          <w:p w:rsidR="00BF2E70" w:rsidRPr="00344C70" w:rsidRDefault="001A7889" w:rsidP="001A7889">
            <w:pPr>
              <w:spacing w:before="24" w:after="24" w:line="240" w:lineRule="auto"/>
              <w:jc w:val="both"/>
              <w:rPr>
                <w:rFonts w:ascii="Times New Roman" w:eastAsia="Times New Roman" w:hAnsi="Times New Roman"/>
                <w:sz w:val="27"/>
                <w:szCs w:val="27"/>
                <w:lang w:eastAsia="ru-RU"/>
              </w:rPr>
            </w:pPr>
            <w:r w:rsidRPr="00344C70">
              <w:rPr>
                <w:rFonts w:ascii="Times New Roman" w:eastAsia="Times New Roman" w:hAnsi="Times New Roman"/>
                <w:color w:val="000000" w:themeColor="text1"/>
                <w:sz w:val="27"/>
                <w:szCs w:val="27"/>
                <w:lang w:eastAsia="ru-RU"/>
              </w:rPr>
              <w:t>- соотношение  количества главных администраторов средств консолидированного бюджета  района, у которых проанализировано состояние внутреннего финансового контроля и внутреннего финансового аудита,  к общему числу главных администраторов средств  консолидированного  бюджета района, у которых проведение  такого  анализа было запланировано провести в соответствующем году.</w:t>
            </w:r>
          </w:p>
        </w:tc>
      </w:tr>
      <w:tr w:rsidR="00BF2E70" w:rsidRPr="00E72CB1" w:rsidTr="007D307F">
        <w:trPr>
          <w:trHeight w:val="901"/>
        </w:trPr>
        <w:tc>
          <w:tcPr>
            <w:tcW w:w="3369" w:type="dxa"/>
            <w:hideMark/>
          </w:tcPr>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lastRenderedPageBreak/>
              <w:t>Сроки и этапы</w:t>
            </w:r>
          </w:p>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xml:space="preserve">реализации </w:t>
            </w:r>
          </w:p>
          <w:p w:rsidR="00BF2E70" w:rsidRPr="00344C70" w:rsidRDefault="00BF2E70" w:rsidP="00383131">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r w:rsidRPr="00344C70">
              <w:rPr>
                <w:rFonts w:ascii="Times New Roman" w:eastAsia="Times New Roman" w:hAnsi="Times New Roman"/>
                <w:sz w:val="27"/>
                <w:szCs w:val="27"/>
                <w:lang w:eastAsia="ru-RU"/>
              </w:rPr>
              <w:t> </w:t>
            </w:r>
          </w:p>
        </w:tc>
        <w:tc>
          <w:tcPr>
            <w:tcW w:w="6662" w:type="dxa"/>
            <w:hideMark/>
          </w:tcPr>
          <w:p w:rsidR="00BF2E70" w:rsidRPr="00344C70" w:rsidRDefault="005F258F" w:rsidP="001A7889">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201</w:t>
            </w:r>
            <w:r w:rsidR="001A7889" w:rsidRPr="00344C70">
              <w:rPr>
                <w:rFonts w:ascii="Times New Roman" w:eastAsia="Times New Roman" w:hAnsi="Times New Roman"/>
                <w:sz w:val="27"/>
                <w:szCs w:val="27"/>
                <w:lang w:eastAsia="ru-RU"/>
              </w:rPr>
              <w:t>9</w:t>
            </w:r>
            <w:r w:rsidRPr="00344C70">
              <w:rPr>
                <w:rFonts w:ascii="Times New Roman" w:eastAsia="Times New Roman" w:hAnsi="Times New Roman"/>
                <w:sz w:val="27"/>
                <w:szCs w:val="27"/>
                <w:lang w:eastAsia="ru-RU"/>
              </w:rPr>
              <w:t>–202</w:t>
            </w:r>
            <w:r w:rsidR="001A7889" w:rsidRPr="00344C70">
              <w:rPr>
                <w:rFonts w:ascii="Times New Roman" w:eastAsia="Times New Roman" w:hAnsi="Times New Roman"/>
                <w:sz w:val="27"/>
                <w:szCs w:val="27"/>
                <w:lang w:eastAsia="ru-RU"/>
              </w:rPr>
              <w:t>4</w:t>
            </w:r>
            <w:r w:rsidRPr="00344C70">
              <w:rPr>
                <w:rFonts w:ascii="Times New Roman" w:eastAsia="Times New Roman" w:hAnsi="Times New Roman"/>
                <w:sz w:val="27"/>
                <w:szCs w:val="27"/>
                <w:lang w:eastAsia="ru-RU"/>
              </w:rPr>
              <w:t xml:space="preserve"> годы</w:t>
            </w:r>
          </w:p>
        </w:tc>
      </w:tr>
      <w:tr w:rsidR="00BF2E70" w:rsidRPr="00E72CB1" w:rsidTr="007D307F">
        <w:trPr>
          <w:trHeight w:val="448"/>
        </w:trPr>
        <w:tc>
          <w:tcPr>
            <w:tcW w:w="3369" w:type="dxa"/>
            <w:hideMark/>
          </w:tcPr>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xml:space="preserve">Объемы бюджетных ассигнований </w:t>
            </w:r>
          </w:p>
          <w:p w:rsidR="00BF2E70" w:rsidRPr="00344C70" w:rsidRDefault="00BF2E70" w:rsidP="00383131">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w:t>
            </w:r>
            <w:r w:rsidR="004F1BE2" w:rsidRPr="00344C70">
              <w:rPr>
                <w:rFonts w:ascii="Times New Roman" w:eastAsia="Times New Roman" w:hAnsi="Times New Roman"/>
                <w:sz w:val="27"/>
                <w:szCs w:val="27"/>
                <w:lang w:eastAsia="ru-RU"/>
              </w:rPr>
              <w:t>программы</w:t>
            </w:r>
            <w:r w:rsidRPr="00344C70">
              <w:rPr>
                <w:rFonts w:ascii="Times New Roman" w:eastAsia="Times New Roman" w:hAnsi="Times New Roman"/>
                <w:sz w:val="27"/>
                <w:szCs w:val="27"/>
                <w:lang w:eastAsia="ru-RU"/>
              </w:rPr>
              <w:t> </w:t>
            </w:r>
          </w:p>
        </w:tc>
        <w:tc>
          <w:tcPr>
            <w:tcW w:w="6662" w:type="dxa"/>
            <w:hideMark/>
          </w:tcPr>
          <w:p w:rsidR="00BF2E70" w:rsidRPr="00344C70" w:rsidRDefault="00EC6E0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Р</w:t>
            </w:r>
            <w:r w:rsidR="00BF2E70" w:rsidRPr="00344C70">
              <w:rPr>
                <w:rFonts w:ascii="Times New Roman" w:eastAsia="Times New Roman" w:hAnsi="Times New Roman"/>
                <w:sz w:val="27"/>
                <w:szCs w:val="27"/>
                <w:lang w:eastAsia="ru-RU"/>
              </w:rPr>
              <w:t xml:space="preserve">асходы на реализацию </w:t>
            </w:r>
            <w:r w:rsidR="00BC2372" w:rsidRPr="00344C70">
              <w:rPr>
                <w:rFonts w:ascii="Times New Roman" w:eastAsia="Times New Roman" w:hAnsi="Times New Roman"/>
                <w:sz w:val="27"/>
                <w:szCs w:val="27"/>
                <w:lang w:eastAsia="ru-RU"/>
              </w:rPr>
              <w:t>п</w:t>
            </w:r>
            <w:r w:rsidR="00BF2E70" w:rsidRPr="00344C70">
              <w:rPr>
                <w:rFonts w:ascii="Times New Roman" w:eastAsia="Times New Roman" w:hAnsi="Times New Roman"/>
                <w:sz w:val="27"/>
                <w:szCs w:val="27"/>
                <w:lang w:eastAsia="ru-RU"/>
              </w:rPr>
              <w:t>од</w:t>
            </w:r>
            <w:r w:rsidR="004F1BE2" w:rsidRPr="00344C70">
              <w:rPr>
                <w:rFonts w:ascii="Times New Roman" w:eastAsia="Times New Roman" w:hAnsi="Times New Roman"/>
                <w:sz w:val="27"/>
                <w:szCs w:val="27"/>
                <w:lang w:eastAsia="ru-RU"/>
              </w:rPr>
              <w:t>программы</w:t>
            </w:r>
            <w:r w:rsidR="00BF2E70" w:rsidRPr="00344C70">
              <w:rPr>
                <w:rFonts w:ascii="Times New Roman" w:eastAsia="Times New Roman" w:hAnsi="Times New Roman"/>
                <w:sz w:val="27"/>
                <w:szCs w:val="27"/>
                <w:lang w:eastAsia="ru-RU"/>
              </w:rPr>
              <w:t xml:space="preserve"> не предусматриваются</w:t>
            </w:r>
          </w:p>
          <w:p w:rsidR="00BF2E70" w:rsidRPr="00344C70" w:rsidRDefault="00BF2E70" w:rsidP="00591445">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w:t>
            </w:r>
          </w:p>
        </w:tc>
      </w:tr>
      <w:tr w:rsidR="005F258F" w:rsidRPr="00E72CB1" w:rsidTr="007D307F">
        <w:trPr>
          <w:trHeight w:val="448"/>
        </w:trPr>
        <w:tc>
          <w:tcPr>
            <w:tcW w:w="3369" w:type="dxa"/>
          </w:tcPr>
          <w:p w:rsidR="005F258F" w:rsidRPr="00344C70" w:rsidRDefault="005F258F" w:rsidP="005F258F">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 xml:space="preserve">Ожидаемые результаты реализации </w:t>
            </w:r>
          </w:p>
          <w:p w:rsidR="005F258F" w:rsidRPr="00344C70" w:rsidRDefault="005F258F" w:rsidP="005F258F">
            <w:pPr>
              <w:spacing w:after="0" w:line="240" w:lineRule="auto"/>
              <w:rPr>
                <w:rFonts w:ascii="Times New Roman" w:eastAsia="Times New Roman" w:hAnsi="Times New Roman"/>
                <w:sz w:val="27"/>
                <w:szCs w:val="27"/>
                <w:lang w:eastAsia="ru-RU"/>
              </w:rPr>
            </w:pPr>
            <w:r w:rsidRPr="00344C70">
              <w:rPr>
                <w:rFonts w:ascii="Times New Roman" w:eastAsia="Times New Roman" w:hAnsi="Times New Roman"/>
                <w:sz w:val="27"/>
                <w:szCs w:val="27"/>
                <w:lang w:eastAsia="ru-RU"/>
              </w:rPr>
              <w:t>подпрограммы</w:t>
            </w:r>
          </w:p>
        </w:tc>
        <w:tc>
          <w:tcPr>
            <w:tcW w:w="6662" w:type="dxa"/>
          </w:tcPr>
          <w:p w:rsidR="001A7889" w:rsidRPr="00344C70" w:rsidRDefault="001A7889" w:rsidP="001A7889">
            <w:pPr>
              <w:spacing w:before="24" w:after="24" w:line="240" w:lineRule="auto"/>
              <w:rPr>
                <w:rFonts w:ascii="Times New Roman" w:eastAsia="Times New Roman" w:hAnsi="Times New Roman"/>
                <w:color w:val="000000" w:themeColor="text1"/>
                <w:sz w:val="27"/>
                <w:szCs w:val="27"/>
                <w:lang w:eastAsia="ru-RU"/>
              </w:rPr>
            </w:pPr>
            <w:r w:rsidRPr="00344C70">
              <w:rPr>
                <w:rFonts w:ascii="Times New Roman" w:eastAsia="Times New Roman" w:hAnsi="Times New Roman"/>
                <w:color w:val="000000" w:themeColor="text1"/>
                <w:sz w:val="27"/>
                <w:szCs w:val="27"/>
                <w:lang w:eastAsia="ru-RU"/>
              </w:rPr>
              <w:t>- совершенствование контроля в финансово-бюджетной сфере, повышение его эффективности путем создания условий, способствующих соблюдению общепринятых принципов финансового контроля, разработки единых стандартов контроля;</w:t>
            </w:r>
          </w:p>
          <w:p w:rsidR="005F258F" w:rsidRPr="00344C70" w:rsidRDefault="001A7889" w:rsidP="001A7889">
            <w:pPr>
              <w:spacing w:before="24" w:after="24" w:line="240" w:lineRule="auto"/>
              <w:rPr>
                <w:rFonts w:ascii="Times New Roman" w:eastAsia="Times New Roman" w:hAnsi="Times New Roman"/>
                <w:sz w:val="27"/>
                <w:szCs w:val="27"/>
                <w:lang w:eastAsia="ru-RU"/>
              </w:rPr>
            </w:pPr>
            <w:r w:rsidRPr="00344C70">
              <w:rPr>
                <w:rFonts w:ascii="Times New Roman" w:eastAsia="Times New Roman" w:hAnsi="Times New Roman"/>
                <w:color w:val="000000" w:themeColor="text1"/>
                <w:sz w:val="27"/>
                <w:szCs w:val="27"/>
                <w:lang w:eastAsia="ru-RU"/>
              </w:rPr>
              <w:t>- определение критериев эффективности и целесообразности произведенных муниципальных расходов и принятых обязательств.</w:t>
            </w:r>
          </w:p>
        </w:tc>
      </w:tr>
    </w:tbl>
    <w:p w:rsidR="005F258F" w:rsidRDefault="005F258F" w:rsidP="00273388">
      <w:pPr>
        <w:spacing w:after="0" w:line="240" w:lineRule="auto"/>
        <w:ind w:firstLine="700"/>
        <w:jc w:val="both"/>
        <w:rPr>
          <w:rFonts w:ascii="Times New Roman" w:eastAsia="Times New Roman" w:hAnsi="Times New Roman"/>
          <w:b/>
          <w:bCs/>
          <w:sz w:val="28"/>
          <w:szCs w:val="28"/>
          <w:lang w:eastAsia="ru-RU"/>
        </w:rPr>
      </w:pPr>
    </w:p>
    <w:p w:rsidR="005F258F" w:rsidRPr="007E5C98" w:rsidRDefault="005F258F" w:rsidP="003D23D5">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bCs/>
          <w:sz w:val="26"/>
          <w:szCs w:val="26"/>
          <w:lang w:eastAsia="ru-RU"/>
        </w:rPr>
        <w:t>1.Общая характеристика</w:t>
      </w:r>
      <w:r w:rsidR="003D23D5" w:rsidRPr="007E5C98">
        <w:rPr>
          <w:rFonts w:ascii="Times New Roman" w:eastAsia="Times New Roman" w:hAnsi="Times New Roman"/>
          <w:bCs/>
          <w:sz w:val="26"/>
          <w:szCs w:val="26"/>
          <w:lang w:eastAsia="ru-RU"/>
        </w:rPr>
        <w:t xml:space="preserve"> соответствующей</w:t>
      </w:r>
      <w:r w:rsidRPr="007E5C98">
        <w:rPr>
          <w:rFonts w:ascii="Times New Roman" w:eastAsia="Times New Roman" w:hAnsi="Times New Roman"/>
          <w:bCs/>
          <w:sz w:val="26"/>
          <w:szCs w:val="26"/>
          <w:lang w:eastAsia="ru-RU"/>
        </w:rPr>
        <w:t xml:space="preserve"> сферы реализации </w:t>
      </w:r>
      <w:r w:rsidR="003D23D5" w:rsidRPr="007E5C98">
        <w:rPr>
          <w:rFonts w:ascii="Times New Roman" w:eastAsia="Times New Roman" w:hAnsi="Times New Roman"/>
          <w:bCs/>
          <w:sz w:val="26"/>
          <w:szCs w:val="26"/>
          <w:lang w:eastAsia="ru-RU"/>
        </w:rPr>
        <w:t>п</w:t>
      </w:r>
      <w:r w:rsidRPr="007E5C98">
        <w:rPr>
          <w:rFonts w:ascii="Times New Roman" w:eastAsia="Times New Roman" w:hAnsi="Times New Roman"/>
          <w:bCs/>
          <w:sz w:val="26"/>
          <w:szCs w:val="26"/>
          <w:lang w:eastAsia="ru-RU"/>
        </w:rPr>
        <w:t>одпрограммы</w:t>
      </w:r>
    </w:p>
    <w:p w:rsidR="005F258F" w:rsidRPr="007E5C98" w:rsidRDefault="005F258F" w:rsidP="00244E12">
      <w:pPr>
        <w:spacing w:after="0" w:line="240" w:lineRule="auto"/>
        <w:ind w:firstLine="700"/>
        <w:jc w:val="center"/>
        <w:rPr>
          <w:rFonts w:ascii="Times New Roman" w:eastAsia="Times New Roman" w:hAnsi="Times New Roman"/>
          <w:sz w:val="26"/>
          <w:szCs w:val="26"/>
          <w:lang w:eastAsia="ru-RU"/>
        </w:rPr>
      </w:pP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Текущее состояние организации внутреннего муниципального финансового контроля  характеризуется рядом устойчивых положительных показателей. </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Сформирована нормативная правовая база, отвечающая установленным на федеральном и региональном  уровне требованиям к осуществлению внутреннего муниципального финансового контроля.</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Финансовый отдел администрации Грачевского района является уполномоченным органом на  осуществление  внутреннего муниципального финансового контроля в сфере бюджетных правоотношений  и осуществляет контрольную деятельность на основании следующих документов:</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Постановления администрации муниципального образования Грачевский район от 16.04.2014 №230-п  « Об определении уполномоченного органа по осуществлению внутреннего муниципального финансового контроля в сфере бюджетных правоотношений»</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Постановления администрации муниципального образования Грачевский район от 18.04.2014 №232-п  « Об определении уполномоченного органа  на осуществление контроля в сфере закупок товаров, работ, услуг для обеспечения муниципальных нужд» </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 Постановления администрации муниципального образования Грачевский район от 18.04.2014 №233-п «Об утверждении порядка осуществления финансовым отделом администрации Грачевского района  полномочий по внутреннему муниципальному финансовому контролю в сфере бюджетных правоотношений»,с учетом изменений  от 25.09.2017 №535-п; </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 Постановления администрации муниципального образования Грачевский район от 18.04.2014 №234-п «Об утверждения Порядка осуществления финансовым отделом  администрации Грачевского района полномочий по контролю за соблюдением законодательства в сфере закупок для обеспечения муниципальных нужд»; </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Приказа финансового отдела администрации Грачевского района от 10.10.2017 №42 «Об утверждении административного регламента исполнения финансовым отделом администрации  Грачевского района  муниципальных функций  по контролю  в сфере бюджетных правоотношений за соблюдением  бюджетного законодательства, иных нормативных правовых актов, регулирующие бюджетные правоотношения»;</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Приказа финансового отдела администрации Грачевского района  от 10.11.2017 №50 «Об утверждении методики отбора контрольных мероприятий при формировании  плана контрольной деятельности финансовым отделом  администрации Грачевского района»;</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Приказа финансового отдела  администрации Грачевского района от 23.11.2015 №54 «Об утверждении Порядка проведения финансовым отделом администрации Грачевского района анализа осуществления  главными администраторами средств бюджета МО Грачевский  район внутреннего финансового контроля  и внутреннего финансового аудита»;</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Приказа финансового отдела  администрации Грачевского района от 17.08.2018 №35 «Об утверждении общих требований к стандартам осуществления  внутреннего муниципального финансового контроля»</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Внутренний муниципальный финансовый контроль осуществляется в  соответствии Планом контрольно-ревизионной работы  на соответствующий год и планом проверок в сфере закупок  на полугодие, а также путем проведения внеплановых контрольных мероприятий по поручению правоохранительных органов, главы администрации муниципального образования Грачевский район, обращений граждан и организаций.</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Основная проблема в существующей системе управления муниципальными финансовыми ресурсами - отсутствие единого классификатора нарушений  в сфере бюджетных правоотношений. </w:t>
      </w:r>
    </w:p>
    <w:p w:rsidR="004B78DC" w:rsidRPr="007E5C98" w:rsidRDefault="004B78DC" w:rsidP="00A00DD1">
      <w:pPr>
        <w:spacing w:after="0" w:line="240" w:lineRule="auto"/>
        <w:ind w:firstLine="709"/>
        <w:jc w:val="both"/>
        <w:rPr>
          <w:rFonts w:ascii="Times New Roman" w:eastAsia="Times New Roman" w:hAnsi="Times New Roman"/>
          <w:color w:val="000000" w:themeColor="text1"/>
          <w:sz w:val="26"/>
          <w:szCs w:val="26"/>
          <w:lang w:eastAsia="ru-RU"/>
        </w:rPr>
      </w:pPr>
      <w:r w:rsidRPr="007E5C98">
        <w:rPr>
          <w:rFonts w:ascii="Times New Roman" w:eastAsia="Times New Roman" w:hAnsi="Times New Roman"/>
          <w:color w:val="000000" w:themeColor="text1"/>
          <w:sz w:val="26"/>
          <w:szCs w:val="26"/>
          <w:lang w:eastAsia="ru-RU"/>
        </w:rPr>
        <w:t>Подпрограмма «Организация и осуществление внутреннего муниципального финансового контроля</w:t>
      </w:r>
      <w:r w:rsidR="00A00DD1" w:rsidRPr="007E5C98">
        <w:rPr>
          <w:rFonts w:ascii="Times New Roman" w:eastAsia="Times New Roman" w:hAnsi="Times New Roman"/>
          <w:color w:val="000000" w:themeColor="text1"/>
          <w:sz w:val="26"/>
          <w:szCs w:val="26"/>
          <w:lang w:eastAsia="ru-RU"/>
        </w:rPr>
        <w:t xml:space="preserve"> </w:t>
      </w:r>
      <w:r w:rsidRPr="007E5C98">
        <w:rPr>
          <w:rFonts w:ascii="Times New Roman" w:eastAsia="Times New Roman" w:hAnsi="Times New Roman"/>
          <w:color w:val="000000" w:themeColor="text1"/>
          <w:sz w:val="26"/>
          <w:szCs w:val="26"/>
          <w:lang w:eastAsia="ru-RU"/>
        </w:rPr>
        <w:t>в финансово-бюджетной сфере» направлена на совершенствование контроля в финансово-бюджетной сфере, повышение его эффективности путем создания условий, способствующих соблюдению общепринятых принципов финансового контроля, разработки единых стандартов контроля, определения критериев эффективности и целесообразности произведенных муниципальных расходов и принятых обязательств.</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Приоритетами муниципальной политики в сфере реализации подпрограммы являются обеспечение осуществления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4B78DC" w:rsidRPr="007E5C98" w:rsidRDefault="004B78DC" w:rsidP="004B78DC">
      <w:pPr>
        <w:spacing w:before="24" w:after="24"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Эта деятельность будет способствовать дальнейшему повышению финансовой дисциплины организаций, финансируемых за счет  средств  бюджета, снижению объемов нарушений законодательства в финансово-бюджетной сфере, повышению эффективности расходования бюджетных средств.</w:t>
      </w:r>
    </w:p>
    <w:p w:rsidR="001054A4" w:rsidRPr="007E5C98" w:rsidRDefault="001054A4" w:rsidP="00244E12">
      <w:pPr>
        <w:tabs>
          <w:tab w:val="left" w:pos="-48"/>
        </w:tabs>
        <w:spacing w:after="0" w:line="240" w:lineRule="auto"/>
        <w:ind w:firstLine="709"/>
        <w:rPr>
          <w:rFonts w:ascii="Times New Roman" w:eastAsia="Times New Roman" w:hAnsi="Times New Roman"/>
          <w:sz w:val="26"/>
          <w:szCs w:val="26"/>
          <w:lang w:eastAsia="ru-RU"/>
        </w:rPr>
      </w:pPr>
    </w:p>
    <w:p w:rsidR="005F258F" w:rsidRPr="007E5C98" w:rsidRDefault="004B78DC" w:rsidP="001054A4">
      <w:pPr>
        <w:autoSpaceDE w:val="0"/>
        <w:autoSpaceDN w:val="0"/>
        <w:ind w:left="360"/>
        <w:jc w:val="center"/>
        <w:rPr>
          <w:rFonts w:ascii="Times New Roman" w:hAnsi="Times New Roman"/>
          <w:sz w:val="26"/>
          <w:szCs w:val="26"/>
        </w:rPr>
      </w:pPr>
      <w:r w:rsidRPr="007E5C98">
        <w:rPr>
          <w:rFonts w:ascii="Times New Roman" w:hAnsi="Times New Roman"/>
          <w:sz w:val="26"/>
          <w:szCs w:val="26"/>
        </w:rPr>
        <w:t>2</w:t>
      </w:r>
      <w:r w:rsidR="001054A4" w:rsidRPr="007E5C98">
        <w:rPr>
          <w:rFonts w:ascii="Times New Roman" w:hAnsi="Times New Roman"/>
          <w:sz w:val="26"/>
          <w:szCs w:val="26"/>
        </w:rPr>
        <w:t>.</w:t>
      </w:r>
      <w:r w:rsidR="005F258F" w:rsidRPr="007E5C98">
        <w:rPr>
          <w:rFonts w:ascii="Times New Roman" w:hAnsi="Times New Roman"/>
          <w:sz w:val="26"/>
          <w:szCs w:val="26"/>
        </w:rPr>
        <w:t>Показатели (индикаторы) подпрограммы</w:t>
      </w:r>
    </w:p>
    <w:p w:rsidR="00244E12" w:rsidRPr="007E5C98" w:rsidRDefault="00244E12" w:rsidP="00244E12">
      <w:pPr>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Показателями (индикаторами) решения задач подпрограммы являются:</w:t>
      </w:r>
    </w:p>
    <w:p w:rsidR="005F258F" w:rsidRPr="007E5C98" w:rsidRDefault="005F258F" w:rsidP="004B78DC">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 </w:t>
      </w:r>
      <w:r w:rsidR="004B78DC" w:rsidRPr="007E5C98">
        <w:rPr>
          <w:rFonts w:ascii="Times New Roman" w:eastAsia="Times New Roman" w:hAnsi="Times New Roman"/>
          <w:color w:val="000000" w:themeColor="text1"/>
          <w:sz w:val="26"/>
          <w:szCs w:val="26"/>
          <w:lang w:eastAsia="ru-RU"/>
        </w:rPr>
        <w:t>Соотношение  количества главных администраторов средств консолидированного бюджета  района, у которых проанализировано состояние внутреннего финансового контроля и внутреннего финансового аудита,  к общему числу главных администраторов средств  консолидированного  бюджета района, у которых проведение  такого  анализа было запланировано провести в соответствующем году</w:t>
      </w:r>
      <w:r w:rsidRPr="007E5C98">
        <w:rPr>
          <w:rFonts w:ascii="Times New Roman" w:eastAsia="Times New Roman" w:hAnsi="Times New Roman"/>
          <w:sz w:val="26"/>
          <w:szCs w:val="26"/>
          <w:lang w:eastAsia="ru-RU"/>
        </w:rPr>
        <w:t>.</w:t>
      </w:r>
    </w:p>
    <w:p w:rsidR="005F258F" w:rsidRPr="007E5C98" w:rsidRDefault="005F258F" w:rsidP="009F7815">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Фактическое значение данного показателя (индикатора) рассчитывается по </w:t>
      </w:r>
      <w:r w:rsidRPr="007E5C98">
        <w:rPr>
          <w:rFonts w:ascii="Times New Roman" w:eastAsia="Times New Roman" w:hAnsi="Times New Roman"/>
          <w:sz w:val="26"/>
          <w:szCs w:val="26"/>
          <w:lang w:eastAsia="ru-RU"/>
        </w:rPr>
        <w:lastRenderedPageBreak/>
        <w:t>следующей формуле:</w:t>
      </w:r>
    </w:p>
    <w:p w:rsidR="005F258F" w:rsidRPr="007E5C98" w:rsidRDefault="005F258F" w:rsidP="00244E12">
      <w:pPr>
        <w:widowControl w:val="0"/>
        <w:autoSpaceDE w:val="0"/>
        <w:autoSpaceDN w:val="0"/>
        <w:adjustRightInd w:val="0"/>
        <w:spacing w:after="0" w:line="240" w:lineRule="auto"/>
        <w:ind w:firstLine="567"/>
        <w:contextualSpacing/>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5F258F" w:rsidRPr="007E5C98" w:rsidRDefault="005F258F" w:rsidP="00244E12">
      <w:pPr>
        <w:widowControl w:val="0"/>
        <w:autoSpaceDE w:val="0"/>
        <w:autoSpaceDN w:val="0"/>
        <w:adjustRightInd w:val="0"/>
        <w:spacing w:after="0" w:line="240" w:lineRule="auto"/>
        <w:ind w:firstLine="567"/>
        <w:contextualSpacing/>
        <w:jc w:val="center"/>
        <w:rPr>
          <w:rFonts w:ascii="Times New Roman" w:eastAsia="Times New Roman" w:hAnsi="Times New Roman"/>
          <w:sz w:val="26"/>
          <w:szCs w:val="26"/>
          <w:lang w:eastAsia="ru-RU"/>
        </w:rPr>
      </w:pPr>
    </w:p>
    <w:p w:rsidR="005F258F" w:rsidRPr="007E5C98" w:rsidRDefault="005F258F" w:rsidP="00244E12">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количество главных администраторов сред</w:t>
      </w:r>
      <w:r w:rsidR="00E8660C" w:rsidRPr="007E5C98">
        <w:rPr>
          <w:rFonts w:ascii="Times New Roman" w:eastAsia="Times New Roman" w:hAnsi="Times New Roman"/>
          <w:sz w:val="26"/>
          <w:szCs w:val="26"/>
          <w:lang w:eastAsia="ru-RU"/>
        </w:rPr>
        <w:t xml:space="preserve">ств </w:t>
      </w:r>
      <w:r w:rsidR="004B78DC" w:rsidRPr="007E5C98">
        <w:rPr>
          <w:rFonts w:ascii="Times New Roman" w:eastAsia="Times New Roman" w:hAnsi="Times New Roman"/>
          <w:color w:val="000000" w:themeColor="text1"/>
          <w:sz w:val="26"/>
          <w:szCs w:val="26"/>
          <w:lang w:eastAsia="ru-RU"/>
        </w:rPr>
        <w:t>консолидированного</w:t>
      </w:r>
      <w:r w:rsidRPr="007E5C98">
        <w:rPr>
          <w:rFonts w:ascii="Times New Roman" w:eastAsia="Times New Roman" w:hAnsi="Times New Roman"/>
          <w:sz w:val="26"/>
          <w:szCs w:val="26"/>
          <w:lang w:eastAsia="ru-RU"/>
        </w:rPr>
        <w:t xml:space="preserve"> бюджета, у которых фактически проанализировано за отчетный период в соответствии с отчетными данными состояние внутреннего финансового контроля и внутреннего финансового аудита в рамках реализации закрепленных полномочий;</w:t>
      </w:r>
    </w:p>
    <w:p w:rsidR="005F258F" w:rsidRPr="007E5C98" w:rsidRDefault="005F258F" w:rsidP="00244E12">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 количество главных администраторов средств </w:t>
      </w:r>
      <w:r w:rsidR="004B78DC" w:rsidRPr="007E5C98">
        <w:rPr>
          <w:rFonts w:ascii="Times New Roman" w:eastAsia="Times New Roman" w:hAnsi="Times New Roman"/>
          <w:color w:val="000000" w:themeColor="text1"/>
          <w:sz w:val="26"/>
          <w:szCs w:val="26"/>
          <w:lang w:eastAsia="ru-RU"/>
        </w:rPr>
        <w:t>консолидированного</w:t>
      </w:r>
      <w:r w:rsidRPr="007E5C98">
        <w:rPr>
          <w:rFonts w:ascii="Times New Roman" w:eastAsia="Times New Roman" w:hAnsi="Times New Roman"/>
          <w:sz w:val="26"/>
          <w:szCs w:val="26"/>
          <w:lang w:eastAsia="ru-RU"/>
        </w:rPr>
        <w:t xml:space="preserve"> бюджета, у которых в соответствии с планом проведения анализа осуществления главными распорядителями (распорядителями) средств </w:t>
      </w:r>
      <w:r w:rsidR="004B78DC" w:rsidRPr="007E5C98">
        <w:rPr>
          <w:rFonts w:ascii="Times New Roman" w:eastAsia="Times New Roman" w:hAnsi="Times New Roman"/>
          <w:color w:val="000000" w:themeColor="text1"/>
          <w:sz w:val="26"/>
          <w:szCs w:val="26"/>
          <w:lang w:eastAsia="ru-RU"/>
        </w:rPr>
        <w:t>консолидированного</w:t>
      </w:r>
      <w:r w:rsidRPr="007E5C98">
        <w:rPr>
          <w:rFonts w:ascii="Times New Roman" w:eastAsia="Times New Roman" w:hAnsi="Times New Roman"/>
          <w:sz w:val="26"/>
          <w:szCs w:val="26"/>
          <w:lang w:eastAsia="ru-RU"/>
        </w:rPr>
        <w:t xml:space="preserve"> бюджета, главными администраторами (администраторами) доходов </w:t>
      </w:r>
      <w:r w:rsidR="004B78DC" w:rsidRPr="007E5C98">
        <w:rPr>
          <w:rFonts w:ascii="Times New Roman" w:eastAsia="Times New Roman" w:hAnsi="Times New Roman"/>
          <w:color w:val="000000" w:themeColor="text1"/>
          <w:sz w:val="26"/>
          <w:szCs w:val="26"/>
          <w:lang w:eastAsia="ru-RU"/>
        </w:rPr>
        <w:t>консолидированного</w:t>
      </w:r>
      <w:r w:rsidRPr="007E5C98">
        <w:rPr>
          <w:rFonts w:ascii="Times New Roman" w:eastAsia="Times New Roman" w:hAnsi="Times New Roman"/>
          <w:sz w:val="26"/>
          <w:szCs w:val="26"/>
          <w:lang w:eastAsia="ru-RU"/>
        </w:rPr>
        <w:t xml:space="preserve"> бюджета, главными администраторами (администраторами) источников финансирования дефицита </w:t>
      </w:r>
      <w:r w:rsidR="004B78DC" w:rsidRPr="007E5C98">
        <w:rPr>
          <w:rFonts w:ascii="Times New Roman" w:eastAsia="Times New Roman" w:hAnsi="Times New Roman"/>
          <w:color w:val="000000" w:themeColor="text1"/>
          <w:sz w:val="26"/>
          <w:szCs w:val="26"/>
          <w:lang w:eastAsia="ru-RU"/>
        </w:rPr>
        <w:t>консолидированного</w:t>
      </w:r>
      <w:r w:rsidRPr="007E5C98">
        <w:rPr>
          <w:rFonts w:ascii="Times New Roman" w:eastAsia="Times New Roman" w:hAnsi="Times New Roman"/>
          <w:sz w:val="26"/>
          <w:szCs w:val="26"/>
          <w:lang w:eastAsia="ru-RU"/>
        </w:rPr>
        <w:t xml:space="preserve"> бюджета внутреннего финансового контроля и внутреннего финансового аудита на соответствующий год планировалось проведение такого анализа.</w:t>
      </w:r>
    </w:p>
    <w:p w:rsidR="005F258F" w:rsidRPr="007E5C98" w:rsidRDefault="0038012A" w:rsidP="00244E12">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5F258F" w:rsidRPr="007E5C98">
        <w:rPr>
          <w:rFonts w:ascii="Times New Roman" w:eastAsia="Times New Roman" w:hAnsi="Times New Roman"/>
          <w:sz w:val="26"/>
          <w:szCs w:val="26"/>
          <w:lang w:eastAsia="ru-RU"/>
        </w:rPr>
        <w:t>. Соотношение количества проведенных плановых контрольных мероприятий к общему числу запланированных контрольных мероприятий на соответствующий год.</w:t>
      </w:r>
    </w:p>
    <w:p w:rsidR="005F258F" w:rsidRPr="007E5C98" w:rsidRDefault="005F258F" w:rsidP="00244E12">
      <w:pPr>
        <w:widowControl w:val="0"/>
        <w:autoSpaceDE w:val="0"/>
        <w:autoSpaceDN w:val="0"/>
        <w:adjustRightInd w:val="0"/>
        <w:spacing w:after="0" w:line="240" w:lineRule="auto"/>
        <w:ind w:firstLine="567"/>
        <w:contextualSpacing/>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5F258F" w:rsidRPr="007E5C98" w:rsidRDefault="005F258F" w:rsidP="00244E12">
      <w:pPr>
        <w:widowControl w:val="0"/>
        <w:autoSpaceDE w:val="0"/>
        <w:autoSpaceDN w:val="0"/>
        <w:adjustRightInd w:val="0"/>
        <w:spacing w:after="0" w:line="240" w:lineRule="auto"/>
        <w:ind w:firstLine="567"/>
        <w:contextualSpacing/>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 / В * 100%, где:</w:t>
      </w:r>
    </w:p>
    <w:p w:rsidR="005F258F" w:rsidRPr="007E5C98" w:rsidRDefault="005F258F" w:rsidP="00244E12">
      <w:pPr>
        <w:widowControl w:val="0"/>
        <w:autoSpaceDE w:val="0"/>
        <w:autoSpaceDN w:val="0"/>
        <w:adjustRightInd w:val="0"/>
        <w:spacing w:after="0" w:line="240" w:lineRule="auto"/>
        <w:ind w:firstLine="567"/>
        <w:contextualSpacing/>
        <w:jc w:val="center"/>
        <w:rPr>
          <w:rFonts w:ascii="Times New Roman" w:eastAsia="Times New Roman" w:hAnsi="Times New Roman"/>
          <w:sz w:val="26"/>
          <w:szCs w:val="26"/>
          <w:lang w:eastAsia="ru-RU"/>
        </w:rPr>
      </w:pPr>
    </w:p>
    <w:p w:rsidR="005F258F" w:rsidRPr="007E5C98" w:rsidRDefault="005F258F" w:rsidP="00244E12">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 – количество проведенных </w:t>
      </w:r>
      <w:r w:rsidR="0038012A" w:rsidRPr="007E5C98">
        <w:rPr>
          <w:rFonts w:ascii="Times New Roman" w:eastAsia="Times New Roman" w:hAnsi="Times New Roman"/>
          <w:color w:val="000000" w:themeColor="text1"/>
          <w:sz w:val="26"/>
          <w:szCs w:val="26"/>
          <w:lang w:eastAsia="ru-RU"/>
        </w:rPr>
        <w:t xml:space="preserve">учреждений и организаций </w:t>
      </w:r>
      <w:r w:rsidRPr="007E5C98">
        <w:rPr>
          <w:rFonts w:ascii="Times New Roman" w:eastAsia="Times New Roman" w:hAnsi="Times New Roman"/>
          <w:sz w:val="26"/>
          <w:szCs w:val="26"/>
          <w:lang w:eastAsia="ru-RU"/>
        </w:rPr>
        <w:t>за отчетный период в соответствии с отчетными данными;</w:t>
      </w:r>
    </w:p>
    <w:p w:rsidR="005F258F" w:rsidRPr="007E5C98" w:rsidRDefault="005F258F" w:rsidP="00244E12">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 количество контрольных мероприятий, предусмотренных сводным планом контрольной деятельности на соответствующий календарный год.</w:t>
      </w:r>
    </w:p>
    <w:p w:rsidR="005F258F" w:rsidRPr="007E5C98" w:rsidRDefault="005F258F" w:rsidP="00244E1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Сведения о показателях (индикаторах) подпрограммы представлены в приложении 1 к настоящей Программе.</w:t>
      </w:r>
    </w:p>
    <w:p w:rsidR="006E388D" w:rsidRPr="007E5C98" w:rsidRDefault="006E388D" w:rsidP="00244E12">
      <w:pPr>
        <w:spacing w:after="0" w:line="240" w:lineRule="auto"/>
        <w:ind w:firstLine="709"/>
        <w:jc w:val="both"/>
        <w:rPr>
          <w:rFonts w:ascii="Times New Roman" w:eastAsia="Times New Roman" w:hAnsi="Times New Roman"/>
          <w:sz w:val="26"/>
          <w:szCs w:val="26"/>
          <w:lang w:eastAsia="ru-RU"/>
        </w:rPr>
      </w:pPr>
    </w:p>
    <w:p w:rsidR="00DD018E" w:rsidRPr="007E5C98" w:rsidRDefault="0038012A" w:rsidP="00244E12">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6E388D" w:rsidRPr="007E5C98">
        <w:rPr>
          <w:rFonts w:ascii="Times New Roman" w:eastAsia="Times New Roman" w:hAnsi="Times New Roman"/>
          <w:sz w:val="26"/>
          <w:szCs w:val="26"/>
          <w:lang w:eastAsia="ru-RU"/>
        </w:rPr>
        <w:t>.</w:t>
      </w:r>
      <w:r w:rsidR="00EC6E00" w:rsidRPr="007E5C98">
        <w:rPr>
          <w:rFonts w:ascii="Times New Roman" w:eastAsia="Times New Roman" w:hAnsi="Times New Roman"/>
          <w:sz w:val="26"/>
          <w:szCs w:val="26"/>
          <w:lang w:eastAsia="ru-RU"/>
        </w:rPr>
        <w:t xml:space="preserve"> Перечень и характеристика основных мероприятий</w:t>
      </w:r>
      <w:r w:rsidR="00A00DD1" w:rsidRPr="007E5C98">
        <w:rPr>
          <w:rFonts w:ascii="Times New Roman" w:eastAsia="Times New Roman" w:hAnsi="Times New Roman"/>
          <w:sz w:val="26"/>
          <w:szCs w:val="26"/>
          <w:lang w:eastAsia="ru-RU"/>
        </w:rPr>
        <w:t xml:space="preserve"> </w:t>
      </w:r>
      <w:r w:rsidR="00EC6E00" w:rsidRPr="007E5C98">
        <w:rPr>
          <w:rFonts w:ascii="Times New Roman" w:eastAsia="Times New Roman" w:hAnsi="Times New Roman"/>
          <w:sz w:val="26"/>
          <w:szCs w:val="26"/>
          <w:lang w:eastAsia="ru-RU"/>
        </w:rPr>
        <w:t>подпрограммы</w:t>
      </w:r>
    </w:p>
    <w:p w:rsidR="00EC6E00" w:rsidRPr="007E5C98" w:rsidRDefault="00EC6E00" w:rsidP="00244E12">
      <w:pPr>
        <w:spacing w:after="0" w:line="240" w:lineRule="auto"/>
        <w:ind w:firstLine="709"/>
        <w:jc w:val="center"/>
        <w:rPr>
          <w:rFonts w:ascii="Times New Roman" w:eastAsia="Times New Roman" w:hAnsi="Times New Roman"/>
          <w:sz w:val="26"/>
          <w:szCs w:val="26"/>
          <w:lang w:eastAsia="ru-RU"/>
        </w:rPr>
      </w:pPr>
    </w:p>
    <w:p w:rsidR="00EC6E00" w:rsidRPr="007E5C98" w:rsidRDefault="00EC6E00"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244E12" w:rsidRPr="007E5C98" w:rsidRDefault="00244E12"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основное мероприятие 1 «Организация и осуществление внутреннего муниципального финансового контроля в финансово-бюджетной сфере за соблюдением бюджетного законодательства, иных нормативных правовых актов, регулирующих бюджетные правоотношения, и в сфере закупок для обеспечения нужд Грачевского района».</w:t>
      </w:r>
    </w:p>
    <w:p w:rsidR="00244E12" w:rsidRPr="007E5C98" w:rsidRDefault="00244E12"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муниципальных финансовых ресурсов (денежных средств, материальных ценностей и нематериальных активов, находящихся в собственности).</w:t>
      </w:r>
    </w:p>
    <w:p w:rsidR="00244E12" w:rsidRPr="007E5C98" w:rsidRDefault="00244E12"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Результатами реализации данного основного мероприятия являются подготовка и направление учреждениям и организациям района представлений, предписаний, уведомлений о применении бюджетных мер принуждения.</w:t>
      </w:r>
    </w:p>
    <w:p w:rsidR="00EC6E00" w:rsidRPr="007E5C98" w:rsidRDefault="00EC6E00"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w:t>
      </w:r>
      <w:r w:rsidR="00244E12" w:rsidRPr="007E5C98">
        <w:rPr>
          <w:rFonts w:ascii="Times New Roman" w:eastAsia="Times New Roman" w:hAnsi="Times New Roman"/>
          <w:sz w:val="26"/>
          <w:szCs w:val="26"/>
          <w:lang w:eastAsia="ru-RU"/>
        </w:rPr>
        <w:t>2</w:t>
      </w:r>
      <w:r w:rsidRPr="007E5C98">
        <w:rPr>
          <w:rFonts w:ascii="Times New Roman" w:eastAsia="Times New Roman" w:hAnsi="Times New Roman"/>
          <w:sz w:val="26"/>
          <w:szCs w:val="26"/>
          <w:lang w:eastAsia="ru-RU"/>
        </w:rPr>
        <w:t xml:space="preserve"> «Анализ осуществления главными администраторами средств внутреннего финансового контроля и аудита».</w:t>
      </w:r>
    </w:p>
    <w:p w:rsidR="00EC6E00" w:rsidRPr="007E5C98" w:rsidRDefault="00EC6E00"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Реализация данного основного мероприятия предполагает проведение анализа организации и осуществления главными администраторами бюджетных средств внутреннего финансового контроля и аудита.</w:t>
      </w:r>
    </w:p>
    <w:p w:rsidR="00EC6E00" w:rsidRPr="007E5C98" w:rsidRDefault="00EC6E00"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Результатом реализации данного основного мероприятия является улучшение качества осуществления главными администраторами бюджетных средств внутреннего финансово контроля и аудита;</w:t>
      </w:r>
    </w:p>
    <w:p w:rsidR="00EC6E00" w:rsidRPr="007E5C98" w:rsidRDefault="00EC6E00" w:rsidP="00244E12">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Перечень основных мероприятий подпрограммы представлен в приложении 2 к настоящей Программе.</w:t>
      </w:r>
    </w:p>
    <w:p w:rsidR="00EC6E00" w:rsidRPr="007E5C98" w:rsidRDefault="00EC6E00" w:rsidP="00516E9A">
      <w:pPr>
        <w:spacing w:after="0" w:line="240" w:lineRule="auto"/>
        <w:ind w:firstLine="709"/>
        <w:jc w:val="both"/>
        <w:rPr>
          <w:rFonts w:ascii="Times New Roman" w:eastAsia="Times New Roman" w:hAnsi="Times New Roman"/>
          <w:sz w:val="26"/>
          <w:szCs w:val="26"/>
          <w:lang w:eastAsia="ru-RU"/>
        </w:rPr>
      </w:pPr>
    </w:p>
    <w:p w:rsidR="006E388D" w:rsidRPr="007E5C98" w:rsidRDefault="009F7815" w:rsidP="006E388D">
      <w:pPr>
        <w:spacing w:after="0" w:line="240" w:lineRule="auto"/>
        <w:ind w:firstLine="709"/>
        <w:jc w:val="center"/>
        <w:rPr>
          <w:rFonts w:ascii="Times New Roman" w:eastAsia="Times New Roman" w:hAnsi="Times New Roman" w:cs="Arial"/>
          <w:sz w:val="26"/>
          <w:szCs w:val="26"/>
          <w:lang w:eastAsia="ru-RU"/>
        </w:rPr>
      </w:pPr>
      <w:r w:rsidRPr="007E5C98">
        <w:rPr>
          <w:rFonts w:ascii="Times New Roman" w:eastAsia="Times New Roman" w:hAnsi="Times New Roman" w:cs="Arial"/>
          <w:sz w:val="26"/>
          <w:szCs w:val="26"/>
          <w:lang w:eastAsia="ru-RU"/>
        </w:rPr>
        <w:t>4</w:t>
      </w:r>
      <w:r w:rsidR="006E388D" w:rsidRPr="007E5C98">
        <w:rPr>
          <w:rFonts w:ascii="Times New Roman" w:eastAsia="Times New Roman" w:hAnsi="Times New Roman" w:cs="Arial"/>
          <w:sz w:val="26"/>
          <w:szCs w:val="26"/>
          <w:lang w:eastAsia="ru-RU"/>
        </w:rPr>
        <w:t>.</w:t>
      </w:r>
      <w:r w:rsidR="00EC6E00" w:rsidRPr="007E5C98">
        <w:rPr>
          <w:rFonts w:ascii="Times New Roman" w:eastAsia="Times New Roman" w:hAnsi="Times New Roman" w:cs="Arial"/>
          <w:sz w:val="26"/>
          <w:szCs w:val="26"/>
          <w:lang w:eastAsia="ru-RU"/>
        </w:rPr>
        <w:t xml:space="preserve"> Информация о ресурсном обеспечении подпрограммы</w:t>
      </w:r>
    </w:p>
    <w:p w:rsidR="006E388D" w:rsidRPr="007E5C98" w:rsidRDefault="006E388D" w:rsidP="00273388">
      <w:pPr>
        <w:spacing w:after="0" w:line="240" w:lineRule="auto"/>
        <w:ind w:firstLine="708"/>
        <w:jc w:val="both"/>
        <w:rPr>
          <w:rFonts w:ascii="Times New Roman" w:eastAsia="Times New Roman" w:hAnsi="Times New Roman"/>
          <w:b/>
          <w:bCs/>
          <w:sz w:val="26"/>
          <w:szCs w:val="26"/>
          <w:lang w:eastAsia="ru-RU"/>
        </w:rPr>
      </w:pPr>
    </w:p>
    <w:p w:rsidR="0051137B" w:rsidRPr="007E5C98" w:rsidRDefault="0051137B" w:rsidP="00923417">
      <w:pPr>
        <w:spacing w:after="0" w:line="240" w:lineRule="auto"/>
        <w:rPr>
          <w:rFonts w:ascii="Times New Roman" w:eastAsia="Times New Roman" w:hAnsi="Times New Roman"/>
          <w:sz w:val="26"/>
          <w:szCs w:val="26"/>
          <w:lang w:eastAsia="ru-RU"/>
        </w:rPr>
      </w:pPr>
      <w:r w:rsidRPr="007E5C98">
        <w:rPr>
          <w:rFonts w:ascii="Times New Roman" w:eastAsia="Times New Roman" w:hAnsi="Times New Roman"/>
          <w:b/>
          <w:bCs/>
          <w:sz w:val="26"/>
          <w:szCs w:val="26"/>
          <w:lang w:eastAsia="ru-RU"/>
        </w:rPr>
        <w:t> </w:t>
      </w:r>
      <w:r w:rsidR="00923417" w:rsidRPr="007E5C98">
        <w:rPr>
          <w:rFonts w:ascii="Times New Roman" w:eastAsia="Times New Roman" w:hAnsi="Times New Roman"/>
          <w:sz w:val="26"/>
          <w:szCs w:val="26"/>
          <w:lang w:eastAsia="ru-RU"/>
        </w:rPr>
        <w:t>Расходы на реализацию подпрограммы не предусматриваются</w:t>
      </w:r>
      <w:r w:rsidRPr="007E5C98">
        <w:rPr>
          <w:rFonts w:ascii="Times New Roman" w:eastAsia="Times New Roman" w:hAnsi="Times New Roman"/>
          <w:sz w:val="26"/>
          <w:szCs w:val="26"/>
          <w:lang w:eastAsia="ru-RU"/>
        </w:rPr>
        <w:t>.</w:t>
      </w:r>
    </w:p>
    <w:p w:rsidR="00D77755" w:rsidRPr="007E5C98" w:rsidRDefault="00D77755" w:rsidP="00273388">
      <w:pPr>
        <w:spacing w:after="0" w:line="240" w:lineRule="auto"/>
        <w:jc w:val="both"/>
        <w:rPr>
          <w:rFonts w:ascii="Times New Roman" w:eastAsia="Times New Roman" w:hAnsi="Times New Roman"/>
          <w:b/>
          <w:bCs/>
          <w:sz w:val="26"/>
          <w:szCs w:val="26"/>
          <w:lang w:eastAsia="ru-RU"/>
        </w:rPr>
      </w:pPr>
    </w:p>
    <w:p w:rsidR="006E388D" w:rsidRPr="007E5C98" w:rsidRDefault="009F7815" w:rsidP="006E388D">
      <w:pPr>
        <w:spacing w:after="0" w:line="240" w:lineRule="auto"/>
        <w:ind w:firstLine="700"/>
        <w:jc w:val="center"/>
        <w:rPr>
          <w:rFonts w:ascii="Times New Roman" w:eastAsia="Times New Roman" w:hAnsi="Times New Roman"/>
          <w:bCs/>
          <w:sz w:val="26"/>
          <w:szCs w:val="26"/>
          <w:lang w:eastAsia="ru-RU"/>
        </w:rPr>
      </w:pPr>
      <w:r w:rsidRPr="007E5C98">
        <w:rPr>
          <w:rFonts w:ascii="Times New Roman" w:eastAsia="Times New Roman" w:hAnsi="Times New Roman"/>
          <w:bCs/>
          <w:sz w:val="26"/>
          <w:szCs w:val="26"/>
          <w:lang w:eastAsia="ru-RU"/>
        </w:rPr>
        <w:t>5</w:t>
      </w:r>
      <w:r w:rsidR="006E388D" w:rsidRPr="007E5C98">
        <w:rPr>
          <w:rFonts w:ascii="Times New Roman" w:eastAsia="Times New Roman" w:hAnsi="Times New Roman"/>
          <w:bCs/>
          <w:sz w:val="26"/>
          <w:szCs w:val="26"/>
          <w:lang w:eastAsia="ru-RU"/>
        </w:rPr>
        <w:t xml:space="preserve">. </w:t>
      </w:r>
      <w:r w:rsidR="00923417" w:rsidRPr="007E5C98">
        <w:rPr>
          <w:rFonts w:ascii="Times New Roman" w:eastAsia="Times New Roman" w:hAnsi="Times New Roman"/>
          <w:bCs/>
          <w:sz w:val="26"/>
          <w:szCs w:val="26"/>
          <w:lang w:eastAsia="ru-RU"/>
        </w:rPr>
        <w:t>И</w:t>
      </w:r>
      <w:r w:rsidR="00923417" w:rsidRPr="007E5C98">
        <w:rPr>
          <w:rFonts w:ascii="Times New Roman" w:hAnsi="Times New Roman"/>
          <w:sz w:val="26"/>
          <w:szCs w:val="26"/>
        </w:rPr>
        <w:t>нформация о значимости подпрограммы для достижения целей муниципальной программы</w:t>
      </w:r>
    </w:p>
    <w:p w:rsidR="00516E9A" w:rsidRPr="007E5C98" w:rsidRDefault="00516E9A" w:rsidP="00516E9A">
      <w:pPr>
        <w:spacing w:after="0" w:line="240" w:lineRule="auto"/>
        <w:ind w:firstLine="567"/>
        <w:jc w:val="both"/>
        <w:rPr>
          <w:rFonts w:ascii="Times New Roman" w:eastAsia="Times New Roman" w:hAnsi="Times New Roman"/>
          <w:sz w:val="26"/>
          <w:szCs w:val="26"/>
          <w:lang w:eastAsia="ru-RU"/>
        </w:rPr>
      </w:pPr>
    </w:p>
    <w:p w:rsidR="00923417" w:rsidRPr="007E5C98" w:rsidRDefault="00923417" w:rsidP="0092341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0,2.</w:t>
      </w:r>
    </w:p>
    <w:p w:rsidR="00787394" w:rsidRPr="007E5C98" w:rsidRDefault="00787394" w:rsidP="00273388">
      <w:pPr>
        <w:spacing w:after="0" w:line="240" w:lineRule="auto"/>
        <w:jc w:val="both"/>
        <w:rPr>
          <w:rFonts w:ascii="Times New Roman" w:eastAsia="Times New Roman" w:hAnsi="Times New Roman"/>
          <w:b/>
          <w:bCs/>
          <w:sz w:val="26"/>
          <w:szCs w:val="26"/>
          <w:lang w:eastAsia="ru-RU"/>
        </w:rPr>
      </w:pPr>
    </w:p>
    <w:p w:rsidR="003020B7" w:rsidRPr="00381514" w:rsidRDefault="00381514" w:rsidP="00381514">
      <w:pPr>
        <w:spacing w:after="0" w:line="240" w:lineRule="auto"/>
        <w:jc w:val="center"/>
        <w:rPr>
          <w:rFonts w:ascii="Times New Roman" w:eastAsia="Times New Roman" w:hAnsi="Times New Roman"/>
          <w:b/>
          <w:bCs/>
          <w:sz w:val="26"/>
          <w:szCs w:val="26"/>
          <w:u w:val="thick"/>
          <w:lang w:eastAsia="ru-RU"/>
        </w:rPr>
      </w:pPr>
      <w:r>
        <w:rPr>
          <w:rFonts w:ascii="Times New Roman" w:eastAsia="Times New Roman" w:hAnsi="Times New Roman"/>
          <w:b/>
          <w:bCs/>
          <w:sz w:val="26"/>
          <w:szCs w:val="26"/>
          <w:u w:val="thick"/>
          <w:lang w:eastAsia="ru-RU"/>
        </w:rPr>
        <w:t>________________</w:t>
      </w:r>
    </w:p>
    <w:p w:rsidR="003020B7" w:rsidRPr="007E5C98" w:rsidRDefault="003020B7" w:rsidP="00273388">
      <w:pPr>
        <w:spacing w:after="0" w:line="240" w:lineRule="auto"/>
        <w:jc w:val="both"/>
        <w:rPr>
          <w:rFonts w:ascii="Times New Roman" w:eastAsia="Times New Roman" w:hAnsi="Times New Roman"/>
          <w:b/>
          <w:bCs/>
          <w:sz w:val="26"/>
          <w:szCs w:val="26"/>
          <w:lang w:eastAsia="ru-RU"/>
        </w:rPr>
      </w:pPr>
    </w:p>
    <w:p w:rsidR="003020B7" w:rsidRPr="007E5C98" w:rsidRDefault="003020B7" w:rsidP="00273388">
      <w:pPr>
        <w:spacing w:after="0" w:line="240" w:lineRule="auto"/>
        <w:jc w:val="both"/>
        <w:rPr>
          <w:rFonts w:ascii="Times New Roman" w:eastAsia="Times New Roman" w:hAnsi="Times New Roman"/>
          <w:b/>
          <w:bCs/>
          <w:sz w:val="26"/>
          <w:szCs w:val="26"/>
          <w:lang w:eastAsia="ru-RU"/>
        </w:rPr>
      </w:pPr>
    </w:p>
    <w:p w:rsidR="003020B7" w:rsidRPr="007E5C98" w:rsidRDefault="003020B7" w:rsidP="00273388">
      <w:pPr>
        <w:spacing w:after="0" w:line="240" w:lineRule="auto"/>
        <w:jc w:val="both"/>
        <w:rPr>
          <w:rFonts w:ascii="Times New Roman" w:eastAsia="Times New Roman" w:hAnsi="Times New Roman"/>
          <w:b/>
          <w:bCs/>
          <w:sz w:val="26"/>
          <w:szCs w:val="26"/>
          <w:lang w:eastAsia="ru-RU"/>
        </w:rPr>
      </w:pPr>
    </w:p>
    <w:p w:rsidR="003020B7" w:rsidRPr="007E5C98" w:rsidRDefault="003020B7" w:rsidP="00273388">
      <w:pPr>
        <w:spacing w:after="0" w:line="240" w:lineRule="auto"/>
        <w:jc w:val="both"/>
        <w:rPr>
          <w:rFonts w:ascii="Times New Roman" w:eastAsia="Times New Roman" w:hAnsi="Times New Roman"/>
          <w:b/>
          <w:bCs/>
          <w:sz w:val="26"/>
          <w:szCs w:val="26"/>
          <w:lang w:eastAsia="ru-RU"/>
        </w:rPr>
      </w:pPr>
    </w:p>
    <w:p w:rsidR="00A00DD1" w:rsidRPr="007E5C98" w:rsidRDefault="00A00DD1" w:rsidP="00273388">
      <w:pPr>
        <w:spacing w:after="0" w:line="240" w:lineRule="auto"/>
        <w:jc w:val="both"/>
        <w:rPr>
          <w:rFonts w:ascii="Times New Roman" w:eastAsia="Times New Roman" w:hAnsi="Times New Roman"/>
          <w:b/>
          <w:bCs/>
          <w:sz w:val="26"/>
          <w:szCs w:val="26"/>
          <w:lang w:eastAsia="ru-RU"/>
        </w:rPr>
      </w:pPr>
    </w:p>
    <w:p w:rsidR="00A00DD1" w:rsidRDefault="00A00DD1"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7E5C98" w:rsidRDefault="007E5C98" w:rsidP="00273388">
      <w:pPr>
        <w:spacing w:after="0" w:line="240" w:lineRule="auto"/>
        <w:jc w:val="both"/>
        <w:rPr>
          <w:rFonts w:ascii="Times New Roman" w:eastAsia="Times New Roman" w:hAnsi="Times New Roman"/>
          <w:b/>
          <w:bCs/>
          <w:sz w:val="28"/>
          <w:lang w:eastAsia="ru-RU"/>
        </w:rPr>
      </w:pPr>
    </w:p>
    <w:p w:rsidR="00A00DD1" w:rsidRDefault="00A00DD1" w:rsidP="00273388">
      <w:pPr>
        <w:spacing w:after="0" w:line="240" w:lineRule="auto"/>
        <w:jc w:val="both"/>
        <w:rPr>
          <w:rFonts w:ascii="Times New Roman" w:eastAsia="Times New Roman" w:hAnsi="Times New Roman"/>
          <w:b/>
          <w:bCs/>
          <w:sz w:val="28"/>
          <w:lang w:eastAsia="ru-RU"/>
        </w:rPr>
      </w:pPr>
    </w:p>
    <w:p w:rsidR="00A00DD1" w:rsidRDefault="00A00DD1" w:rsidP="00273388">
      <w:pPr>
        <w:spacing w:after="0" w:line="240" w:lineRule="auto"/>
        <w:jc w:val="both"/>
        <w:rPr>
          <w:rFonts w:ascii="Times New Roman" w:eastAsia="Times New Roman" w:hAnsi="Times New Roman"/>
          <w:b/>
          <w:bCs/>
          <w:sz w:val="28"/>
          <w:lang w:eastAsia="ru-RU"/>
        </w:rPr>
      </w:pPr>
    </w:p>
    <w:p w:rsidR="00A00DD1" w:rsidRDefault="00A00DD1" w:rsidP="00273388">
      <w:pPr>
        <w:spacing w:after="0" w:line="240" w:lineRule="auto"/>
        <w:jc w:val="both"/>
        <w:rPr>
          <w:rFonts w:ascii="Times New Roman" w:eastAsia="Times New Roman" w:hAnsi="Times New Roman"/>
          <w:b/>
          <w:bCs/>
          <w:sz w:val="28"/>
          <w:lang w:eastAsia="ru-RU"/>
        </w:rPr>
      </w:pPr>
    </w:p>
    <w:p w:rsidR="00B05857" w:rsidRDefault="00B05857" w:rsidP="00273388">
      <w:pPr>
        <w:spacing w:after="0" w:line="240" w:lineRule="auto"/>
        <w:jc w:val="both"/>
        <w:rPr>
          <w:rFonts w:ascii="Times New Roman" w:eastAsia="Times New Roman" w:hAnsi="Times New Roman"/>
          <w:b/>
          <w:bCs/>
          <w:sz w:val="28"/>
          <w:lang w:eastAsia="ru-RU"/>
        </w:rPr>
      </w:pPr>
    </w:p>
    <w:p w:rsidR="00A00DD1" w:rsidRPr="00E72CB1" w:rsidRDefault="00A00DD1" w:rsidP="00273388">
      <w:pPr>
        <w:spacing w:after="0" w:line="240" w:lineRule="auto"/>
        <w:jc w:val="both"/>
        <w:rPr>
          <w:rFonts w:ascii="Times New Roman" w:eastAsia="Times New Roman" w:hAnsi="Times New Roman"/>
          <w:b/>
          <w:bCs/>
          <w:sz w:val="28"/>
          <w:lang w:eastAsia="ru-RU"/>
        </w:rPr>
      </w:pPr>
    </w:p>
    <w:p w:rsidR="00B05857" w:rsidRPr="00E72CB1" w:rsidRDefault="00B05857" w:rsidP="00273388">
      <w:pPr>
        <w:spacing w:after="0" w:line="240" w:lineRule="auto"/>
        <w:jc w:val="both"/>
        <w:rPr>
          <w:rFonts w:ascii="Times New Roman" w:eastAsia="Times New Roman" w:hAnsi="Times New Roman"/>
          <w:b/>
          <w:bCs/>
          <w:sz w:val="28"/>
          <w:lang w:eastAsia="ru-RU"/>
        </w:rPr>
      </w:pPr>
    </w:p>
    <w:p w:rsidR="00B05857" w:rsidRPr="00E72CB1" w:rsidRDefault="00B05857" w:rsidP="00273388">
      <w:pPr>
        <w:spacing w:after="0" w:line="240" w:lineRule="auto"/>
        <w:jc w:val="both"/>
        <w:rPr>
          <w:rFonts w:ascii="Times New Roman" w:eastAsia="Times New Roman" w:hAnsi="Times New Roman"/>
          <w:b/>
          <w:bCs/>
          <w:sz w:val="28"/>
          <w:lang w:eastAsia="ru-RU"/>
        </w:rPr>
      </w:pPr>
    </w:p>
    <w:p w:rsidR="00B05857" w:rsidRPr="00E72CB1" w:rsidRDefault="00B05857" w:rsidP="00273388">
      <w:pPr>
        <w:spacing w:after="0" w:line="240" w:lineRule="auto"/>
        <w:jc w:val="both"/>
        <w:rPr>
          <w:rFonts w:ascii="Times New Roman" w:eastAsia="Times New Roman" w:hAnsi="Times New Roman"/>
          <w:b/>
          <w:bCs/>
          <w:sz w:val="28"/>
          <w:lang w:eastAsia="ru-RU"/>
        </w:r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6"/>
      </w:tblGrid>
      <w:tr w:rsidR="00D86522" w:rsidTr="00244E12">
        <w:tc>
          <w:tcPr>
            <w:tcW w:w="6062"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6"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244E12">
              <w:rPr>
                <w:rFonts w:ascii="Times New Roman" w:eastAsia="Times New Roman" w:hAnsi="Times New Roman"/>
                <w:sz w:val="28"/>
                <w:szCs w:val="28"/>
                <w:lang w:eastAsia="ru-RU"/>
              </w:rPr>
              <w:t>9</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7B4BB8">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BF166F" w:rsidRPr="00E72CB1" w:rsidRDefault="00BF166F" w:rsidP="001979B4">
      <w:pPr>
        <w:spacing w:after="0" w:line="240" w:lineRule="auto"/>
        <w:jc w:val="right"/>
        <w:rPr>
          <w:rFonts w:ascii="Times New Roman" w:eastAsia="Times New Roman" w:hAnsi="Times New Roman"/>
          <w:sz w:val="28"/>
          <w:szCs w:val="28"/>
          <w:lang w:eastAsia="ru-RU"/>
        </w:rPr>
      </w:pPr>
      <w:r w:rsidRPr="00E72CB1">
        <w:rPr>
          <w:rFonts w:ascii="Times New Roman" w:eastAsia="Times New Roman" w:hAnsi="Times New Roman"/>
          <w:sz w:val="28"/>
          <w:szCs w:val="28"/>
          <w:lang w:eastAsia="ru-RU"/>
        </w:rPr>
        <w:t> </w:t>
      </w:r>
    </w:p>
    <w:p w:rsidR="007D307F" w:rsidRPr="00004443" w:rsidRDefault="007D307F" w:rsidP="00BF166F">
      <w:pPr>
        <w:spacing w:after="0" w:line="240" w:lineRule="auto"/>
        <w:jc w:val="center"/>
        <w:rPr>
          <w:rFonts w:ascii="Times New Roman" w:eastAsia="Times New Roman" w:hAnsi="Times New Roman"/>
          <w:bCs/>
          <w:iCs/>
          <w:sz w:val="28"/>
          <w:szCs w:val="28"/>
          <w:lang w:eastAsia="ru-RU"/>
        </w:rPr>
      </w:pPr>
      <w:r w:rsidRPr="00004443">
        <w:rPr>
          <w:rFonts w:ascii="Times New Roman" w:eastAsia="Times New Roman" w:hAnsi="Times New Roman"/>
          <w:bCs/>
          <w:iCs/>
          <w:sz w:val="28"/>
          <w:szCs w:val="28"/>
          <w:lang w:eastAsia="ru-RU"/>
        </w:rPr>
        <w:t>ПАСПОРТ</w:t>
      </w:r>
    </w:p>
    <w:p w:rsidR="00BF166F" w:rsidRPr="00004443" w:rsidRDefault="007D307F" w:rsidP="00BF166F">
      <w:pPr>
        <w:spacing w:after="0" w:line="240" w:lineRule="auto"/>
        <w:jc w:val="center"/>
        <w:rPr>
          <w:rFonts w:ascii="Times New Roman" w:eastAsia="Times New Roman" w:hAnsi="Times New Roman"/>
          <w:sz w:val="28"/>
          <w:szCs w:val="28"/>
          <w:lang w:eastAsia="ru-RU"/>
        </w:rPr>
      </w:pPr>
      <w:r w:rsidRPr="00004443">
        <w:rPr>
          <w:rFonts w:ascii="Times New Roman" w:eastAsia="Times New Roman" w:hAnsi="Times New Roman"/>
          <w:bCs/>
          <w:iCs/>
          <w:sz w:val="28"/>
          <w:szCs w:val="28"/>
          <w:lang w:eastAsia="ru-RU"/>
        </w:rPr>
        <w:t>п</w:t>
      </w:r>
      <w:r w:rsidR="00BF166F" w:rsidRPr="00004443">
        <w:rPr>
          <w:rFonts w:ascii="Times New Roman" w:eastAsia="Times New Roman" w:hAnsi="Times New Roman"/>
          <w:bCs/>
          <w:iCs/>
          <w:sz w:val="28"/>
          <w:szCs w:val="28"/>
          <w:lang w:eastAsia="ru-RU"/>
        </w:rPr>
        <w:t>одпрограмм</w:t>
      </w:r>
      <w:r w:rsidRPr="00004443">
        <w:rPr>
          <w:rFonts w:ascii="Times New Roman" w:eastAsia="Times New Roman" w:hAnsi="Times New Roman"/>
          <w:bCs/>
          <w:iCs/>
          <w:sz w:val="28"/>
          <w:szCs w:val="28"/>
          <w:lang w:eastAsia="ru-RU"/>
        </w:rPr>
        <w:t>ы</w:t>
      </w:r>
    </w:p>
    <w:p w:rsidR="00BF166F" w:rsidRPr="00004443" w:rsidRDefault="00BF166F" w:rsidP="006A15A2">
      <w:pPr>
        <w:spacing w:after="0" w:line="240" w:lineRule="auto"/>
        <w:jc w:val="center"/>
        <w:rPr>
          <w:rFonts w:ascii="Times New Roman" w:eastAsia="Times New Roman" w:hAnsi="Times New Roman"/>
          <w:sz w:val="28"/>
          <w:szCs w:val="28"/>
          <w:lang w:eastAsia="ru-RU"/>
        </w:rPr>
      </w:pPr>
      <w:r w:rsidRPr="00004443">
        <w:rPr>
          <w:rFonts w:ascii="Times New Roman" w:eastAsia="Times New Roman" w:hAnsi="Times New Roman"/>
          <w:bCs/>
          <w:iCs/>
          <w:sz w:val="28"/>
          <w:szCs w:val="28"/>
          <w:lang w:eastAsia="ru-RU"/>
        </w:rPr>
        <w:t xml:space="preserve">«Повышение эффективности бюджетных расходов Грачевского района» </w:t>
      </w:r>
    </w:p>
    <w:p w:rsidR="00A43076" w:rsidRPr="00E72CB1" w:rsidRDefault="00A43076" w:rsidP="00BF166F">
      <w:pPr>
        <w:spacing w:after="0" w:line="240" w:lineRule="auto"/>
        <w:jc w:val="center"/>
        <w:rPr>
          <w:rFonts w:ascii="Times New Roman" w:eastAsia="Times New Roman" w:hAnsi="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662EB4" w:rsidRPr="00E72CB1" w:rsidTr="007D307F">
        <w:trPr>
          <w:trHeight w:val="983"/>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Ответственный </w:t>
            </w:r>
          </w:p>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исполнитель </w:t>
            </w:r>
          </w:p>
          <w:p w:rsidR="00662EB4" w:rsidRPr="00A00DD1" w:rsidRDefault="00662EB4" w:rsidP="00662EB4">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под</w:t>
            </w:r>
            <w:r w:rsidR="004F1BE2" w:rsidRPr="00A00DD1">
              <w:rPr>
                <w:rFonts w:ascii="Times New Roman" w:eastAsia="Times New Roman" w:hAnsi="Times New Roman"/>
                <w:sz w:val="27"/>
                <w:szCs w:val="27"/>
                <w:lang w:eastAsia="ru-RU"/>
              </w:rPr>
              <w:t>программы</w:t>
            </w:r>
          </w:p>
        </w:tc>
        <w:tc>
          <w:tcPr>
            <w:tcW w:w="6521" w:type="dxa"/>
            <w:hideMark/>
          </w:tcPr>
          <w:p w:rsidR="00662EB4" w:rsidRPr="00A00DD1" w:rsidRDefault="00662EB4" w:rsidP="00662EB4">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финансовый отдел администрации Грачевского района</w:t>
            </w:r>
          </w:p>
        </w:tc>
      </w:tr>
      <w:tr w:rsidR="00662EB4" w:rsidRPr="00E72CB1" w:rsidTr="00266A53">
        <w:trPr>
          <w:trHeight w:val="257"/>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Участники под</w:t>
            </w:r>
            <w:r w:rsidR="004F1BE2" w:rsidRPr="00A00DD1">
              <w:rPr>
                <w:rFonts w:ascii="Times New Roman" w:eastAsia="Times New Roman" w:hAnsi="Times New Roman"/>
                <w:sz w:val="27"/>
                <w:szCs w:val="27"/>
                <w:lang w:eastAsia="ru-RU"/>
              </w:rPr>
              <w:t>программы</w:t>
            </w:r>
            <w:r w:rsidRPr="00A00DD1">
              <w:rPr>
                <w:rFonts w:ascii="Times New Roman" w:eastAsia="Times New Roman" w:hAnsi="Times New Roman"/>
                <w:sz w:val="27"/>
                <w:szCs w:val="27"/>
                <w:lang w:eastAsia="ru-RU"/>
              </w:rPr>
              <w:t> </w:t>
            </w:r>
          </w:p>
        </w:tc>
        <w:tc>
          <w:tcPr>
            <w:tcW w:w="6521" w:type="dxa"/>
            <w:hideMark/>
          </w:tcPr>
          <w:p w:rsidR="00662EB4" w:rsidRPr="00A00DD1" w:rsidRDefault="007B4BB8" w:rsidP="007D307F">
            <w:pPr>
              <w:spacing w:after="0" w:line="240" w:lineRule="auto"/>
              <w:rPr>
                <w:rFonts w:ascii="Times New Roman" w:eastAsia="Times New Roman" w:hAnsi="Times New Roman"/>
                <w:sz w:val="27"/>
                <w:szCs w:val="27"/>
                <w:lang w:eastAsia="ru-RU"/>
              </w:rPr>
            </w:pPr>
            <w:r w:rsidRPr="00A00DD1">
              <w:rPr>
                <w:rFonts w:ascii="Times New Roman" w:hAnsi="Times New Roman"/>
                <w:sz w:val="27"/>
                <w:szCs w:val="27"/>
              </w:rPr>
              <w:t>отсутствуют</w:t>
            </w:r>
          </w:p>
        </w:tc>
      </w:tr>
      <w:tr w:rsidR="00662EB4" w:rsidRPr="00E72CB1" w:rsidTr="007D307F">
        <w:trPr>
          <w:trHeight w:val="570"/>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Цель </w:t>
            </w:r>
          </w:p>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под</w:t>
            </w:r>
            <w:r w:rsidR="004F1BE2" w:rsidRPr="00A00DD1">
              <w:rPr>
                <w:rFonts w:ascii="Times New Roman" w:eastAsia="Times New Roman" w:hAnsi="Times New Roman"/>
                <w:sz w:val="27"/>
                <w:szCs w:val="27"/>
                <w:lang w:eastAsia="ru-RU"/>
              </w:rPr>
              <w:t>программы</w:t>
            </w:r>
          </w:p>
        </w:tc>
        <w:tc>
          <w:tcPr>
            <w:tcW w:w="6521"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 п</w:t>
            </w:r>
            <w:r w:rsidRPr="00A00DD1">
              <w:rPr>
                <w:rFonts w:ascii="Times New Roman" w:hAnsi="Times New Roman"/>
                <w:sz w:val="27"/>
                <w:szCs w:val="27"/>
              </w:rPr>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662EB4" w:rsidRPr="00E72CB1" w:rsidTr="00A00DD1">
        <w:trPr>
          <w:trHeight w:val="4978"/>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Задачи</w:t>
            </w:r>
          </w:p>
          <w:p w:rsidR="00662EB4" w:rsidRPr="00A00DD1" w:rsidRDefault="00662EB4" w:rsidP="00A00DD1">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под</w:t>
            </w:r>
            <w:r w:rsidR="004F1BE2" w:rsidRPr="00A00DD1">
              <w:rPr>
                <w:rFonts w:ascii="Times New Roman" w:eastAsia="Times New Roman" w:hAnsi="Times New Roman"/>
                <w:sz w:val="27"/>
                <w:szCs w:val="27"/>
                <w:lang w:eastAsia="ru-RU"/>
              </w:rPr>
              <w:t>программы</w:t>
            </w:r>
          </w:p>
        </w:tc>
        <w:tc>
          <w:tcPr>
            <w:tcW w:w="6521" w:type="dxa"/>
            <w:hideMark/>
          </w:tcPr>
          <w:p w:rsidR="00662EB4" w:rsidRPr="00A00DD1" w:rsidRDefault="007D307F" w:rsidP="00BF166F">
            <w:pPr>
              <w:pStyle w:val="ConsPlusNormal"/>
              <w:ind w:firstLine="0"/>
              <w:jc w:val="both"/>
              <w:rPr>
                <w:rFonts w:ascii="Times New Roman" w:hAnsi="Times New Roman" w:cs="Times New Roman"/>
                <w:sz w:val="27"/>
                <w:szCs w:val="27"/>
              </w:rPr>
            </w:pPr>
            <w:r w:rsidRPr="00A00DD1">
              <w:rPr>
                <w:rStyle w:val="af1"/>
                <w:rFonts w:ascii="Times New Roman" w:hAnsi="Times New Roman"/>
                <w:b w:val="0"/>
                <w:color w:val="auto"/>
                <w:sz w:val="27"/>
                <w:szCs w:val="27"/>
              </w:rPr>
              <w:t>- с</w:t>
            </w:r>
            <w:r w:rsidR="00923417" w:rsidRPr="00A00DD1">
              <w:rPr>
                <w:rStyle w:val="af1"/>
                <w:rFonts w:ascii="Times New Roman" w:hAnsi="Times New Roman"/>
                <w:b w:val="0"/>
                <w:color w:val="auto"/>
                <w:sz w:val="27"/>
                <w:szCs w:val="27"/>
              </w:rPr>
              <w:t>оздание условий для</w:t>
            </w:r>
            <w:r w:rsidR="00A00DD1" w:rsidRPr="00A00DD1">
              <w:rPr>
                <w:rStyle w:val="af1"/>
                <w:rFonts w:ascii="Times New Roman" w:hAnsi="Times New Roman"/>
                <w:b w:val="0"/>
                <w:color w:val="auto"/>
                <w:sz w:val="27"/>
                <w:szCs w:val="27"/>
              </w:rPr>
              <w:t xml:space="preserve"> </w:t>
            </w:r>
            <w:r w:rsidR="00662EB4" w:rsidRPr="00A00DD1">
              <w:rPr>
                <w:rStyle w:val="af1"/>
                <w:rFonts w:ascii="Times New Roman" w:hAnsi="Times New Roman"/>
                <w:b w:val="0"/>
                <w:color w:val="auto"/>
                <w:sz w:val="27"/>
                <w:szCs w:val="27"/>
              </w:rPr>
              <w:t>обеспечение сбалансированности и устойчивости районного бюджета;</w:t>
            </w:r>
          </w:p>
          <w:p w:rsidR="00662EB4" w:rsidRPr="00A00DD1" w:rsidRDefault="007D307F" w:rsidP="00BC59C1">
            <w:pPr>
              <w:pStyle w:val="ConsPlusNormal"/>
              <w:ind w:firstLine="0"/>
              <w:jc w:val="both"/>
              <w:rPr>
                <w:rFonts w:ascii="Times New Roman" w:hAnsi="Times New Roman" w:cs="Times New Roman"/>
                <w:sz w:val="27"/>
                <w:szCs w:val="27"/>
              </w:rPr>
            </w:pPr>
            <w:r w:rsidRPr="00A00DD1">
              <w:rPr>
                <w:rStyle w:val="af1"/>
                <w:rFonts w:ascii="Times New Roman" w:hAnsi="Times New Roman"/>
                <w:b w:val="0"/>
                <w:color w:val="auto"/>
                <w:sz w:val="27"/>
                <w:szCs w:val="27"/>
              </w:rPr>
              <w:t xml:space="preserve">- </w:t>
            </w:r>
            <w:r w:rsidR="00923417" w:rsidRPr="00A00DD1">
              <w:rPr>
                <w:rStyle w:val="af1"/>
                <w:rFonts w:ascii="Times New Roman" w:hAnsi="Times New Roman"/>
                <w:b w:val="0"/>
                <w:color w:val="auto"/>
                <w:sz w:val="27"/>
                <w:szCs w:val="27"/>
              </w:rPr>
              <w:t>внедрение</w:t>
            </w:r>
            <w:r w:rsidR="00662EB4" w:rsidRPr="00A00DD1">
              <w:rPr>
                <w:rStyle w:val="af1"/>
                <w:rFonts w:ascii="Times New Roman" w:hAnsi="Times New Roman"/>
                <w:b w:val="0"/>
                <w:color w:val="auto"/>
                <w:sz w:val="27"/>
                <w:szCs w:val="27"/>
              </w:rPr>
              <w:t xml:space="preserve"> программно-целевых принципов организации деятельности органов местного самоуправления</w:t>
            </w:r>
            <w:r w:rsidR="00923417" w:rsidRPr="00A00DD1">
              <w:rPr>
                <w:rStyle w:val="af1"/>
                <w:rFonts w:ascii="Times New Roman" w:hAnsi="Times New Roman"/>
                <w:b w:val="0"/>
                <w:color w:val="auto"/>
                <w:sz w:val="27"/>
                <w:szCs w:val="27"/>
              </w:rPr>
              <w:t xml:space="preserve"> при формировании программного бюджета</w:t>
            </w:r>
            <w:r w:rsidR="00662EB4" w:rsidRPr="00A00DD1">
              <w:rPr>
                <w:rStyle w:val="af1"/>
                <w:rFonts w:ascii="Times New Roman" w:hAnsi="Times New Roman"/>
                <w:b w:val="0"/>
                <w:color w:val="auto"/>
                <w:sz w:val="27"/>
                <w:szCs w:val="27"/>
              </w:rPr>
              <w:t>;</w:t>
            </w:r>
          </w:p>
          <w:p w:rsidR="00662EB4" w:rsidRPr="00A00DD1" w:rsidRDefault="007D307F" w:rsidP="00BC59C1">
            <w:pPr>
              <w:pStyle w:val="ConsPlusNormal"/>
              <w:ind w:firstLine="0"/>
              <w:jc w:val="both"/>
              <w:rPr>
                <w:rFonts w:ascii="Times New Roman" w:hAnsi="Times New Roman" w:cs="Times New Roman"/>
                <w:sz w:val="27"/>
                <w:szCs w:val="27"/>
              </w:rPr>
            </w:pPr>
            <w:r w:rsidRPr="00A00DD1">
              <w:rPr>
                <w:rStyle w:val="af1"/>
                <w:rFonts w:ascii="Times New Roman" w:hAnsi="Times New Roman"/>
                <w:b w:val="0"/>
                <w:color w:val="auto"/>
                <w:sz w:val="27"/>
                <w:szCs w:val="27"/>
              </w:rPr>
              <w:t xml:space="preserve">- </w:t>
            </w:r>
            <w:r w:rsidR="00662EB4" w:rsidRPr="00A00DD1">
              <w:rPr>
                <w:rStyle w:val="af1"/>
                <w:rFonts w:ascii="Times New Roman" w:hAnsi="Times New Roman"/>
                <w:b w:val="0"/>
                <w:color w:val="auto"/>
                <w:sz w:val="27"/>
                <w:szCs w:val="27"/>
              </w:rPr>
              <w:t>повышени</w:t>
            </w:r>
            <w:r w:rsidR="00923417" w:rsidRPr="00A00DD1">
              <w:rPr>
                <w:rStyle w:val="af1"/>
                <w:rFonts w:ascii="Times New Roman" w:hAnsi="Times New Roman"/>
                <w:b w:val="0"/>
                <w:color w:val="auto"/>
                <w:sz w:val="27"/>
                <w:szCs w:val="27"/>
              </w:rPr>
              <w:t>е</w:t>
            </w:r>
            <w:r w:rsidR="00662EB4" w:rsidRPr="00A00DD1">
              <w:rPr>
                <w:rStyle w:val="af1"/>
                <w:rFonts w:ascii="Times New Roman" w:hAnsi="Times New Roman"/>
                <w:b w:val="0"/>
                <w:color w:val="auto"/>
                <w:sz w:val="27"/>
                <w:szCs w:val="27"/>
              </w:rPr>
              <w:t xml:space="preserve"> эффективности распределения бюджетных средств;</w:t>
            </w:r>
          </w:p>
          <w:p w:rsidR="00662EB4" w:rsidRPr="00A00DD1" w:rsidRDefault="007D307F" w:rsidP="00BC59C1">
            <w:pPr>
              <w:pStyle w:val="ConsPlusNormal"/>
              <w:ind w:firstLine="0"/>
              <w:jc w:val="both"/>
              <w:rPr>
                <w:rFonts w:ascii="Times New Roman" w:hAnsi="Times New Roman" w:cs="Times New Roman"/>
                <w:sz w:val="27"/>
                <w:szCs w:val="27"/>
              </w:rPr>
            </w:pPr>
            <w:r w:rsidRPr="00A00DD1">
              <w:rPr>
                <w:rStyle w:val="af1"/>
                <w:rFonts w:ascii="Times New Roman" w:hAnsi="Times New Roman"/>
                <w:b w:val="0"/>
                <w:color w:val="auto"/>
                <w:sz w:val="27"/>
                <w:szCs w:val="27"/>
              </w:rPr>
              <w:t xml:space="preserve">- </w:t>
            </w:r>
            <w:r w:rsidR="00923417" w:rsidRPr="00A00DD1">
              <w:rPr>
                <w:rStyle w:val="af1"/>
                <w:rFonts w:ascii="Times New Roman" w:hAnsi="Times New Roman"/>
                <w:b w:val="0"/>
                <w:color w:val="auto"/>
                <w:sz w:val="27"/>
                <w:szCs w:val="27"/>
              </w:rPr>
              <w:t xml:space="preserve">реализация мероприятий по </w:t>
            </w:r>
            <w:r w:rsidR="00662EB4" w:rsidRPr="00A00DD1">
              <w:rPr>
                <w:rStyle w:val="af1"/>
                <w:rFonts w:ascii="Times New Roman" w:hAnsi="Times New Roman"/>
                <w:b w:val="0"/>
                <w:color w:val="auto"/>
                <w:sz w:val="27"/>
                <w:szCs w:val="27"/>
              </w:rPr>
              <w:t>оптимизаци</w:t>
            </w:r>
            <w:r w:rsidR="00923417" w:rsidRPr="00A00DD1">
              <w:rPr>
                <w:rStyle w:val="af1"/>
                <w:rFonts w:ascii="Times New Roman" w:hAnsi="Times New Roman"/>
                <w:b w:val="0"/>
                <w:color w:val="auto"/>
                <w:sz w:val="27"/>
                <w:szCs w:val="27"/>
              </w:rPr>
              <w:t>и</w:t>
            </w:r>
            <w:r w:rsidR="00662EB4" w:rsidRPr="00A00DD1">
              <w:rPr>
                <w:rStyle w:val="af1"/>
                <w:rFonts w:ascii="Times New Roman" w:hAnsi="Times New Roman"/>
                <w:b w:val="0"/>
                <w:color w:val="auto"/>
                <w:sz w:val="27"/>
                <w:szCs w:val="27"/>
              </w:rPr>
              <w:t xml:space="preserve"> функций муниципального управления, повышение эффективности их обеспечения;</w:t>
            </w:r>
          </w:p>
          <w:p w:rsidR="00662EB4" w:rsidRPr="00A00DD1" w:rsidRDefault="007D307F" w:rsidP="00BC59C1">
            <w:pPr>
              <w:pStyle w:val="ConsPlusNormal"/>
              <w:ind w:firstLine="0"/>
              <w:jc w:val="both"/>
              <w:rPr>
                <w:rFonts w:ascii="Times New Roman" w:hAnsi="Times New Roman" w:cs="Times New Roman"/>
                <w:sz w:val="27"/>
                <w:szCs w:val="27"/>
              </w:rPr>
            </w:pPr>
            <w:r w:rsidRPr="00A00DD1">
              <w:rPr>
                <w:rStyle w:val="af1"/>
                <w:rFonts w:ascii="Times New Roman" w:hAnsi="Times New Roman"/>
                <w:b w:val="0"/>
                <w:color w:val="auto"/>
                <w:sz w:val="27"/>
                <w:szCs w:val="27"/>
              </w:rPr>
              <w:t xml:space="preserve">- </w:t>
            </w:r>
            <w:r w:rsidR="00662EB4" w:rsidRPr="00A00DD1">
              <w:rPr>
                <w:rStyle w:val="af1"/>
                <w:rFonts w:ascii="Times New Roman" w:hAnsi="Times New Roman"/>
                <w:b w:val="0"/>
                <w:color w:val="auto"/>
                <w:sz w:val="27"/>
                <w:szCs w:val="27"/>
              </w:rPr>
              <w:t>бесперебойное функционирование информационной системы управления муниципальными финансами;</w:t>
            </w:r>
          </w:p>
          <w:p w:rsidR="00B3323B" w:rsidRPr="00A00DD1" w:rsidRDefault="007D307F" w:rsidP="007B4BB8">
            <w:pPr>
              <w:pStyle w:val="ConsPlusNormal"/>
              <w:ind w:firstLine="0"/>
              <w:jc w:val="both"/>
              <w:rPr>
                <w:rFonts w:ascii="Times New Roman" w:hAnsi="Times New Roman"/>
                <w:sz w:val="27"/>
                <w:szCs w:val="27"/>
              </w:rPr>
            </w:pPr>
            <w:r w:rsidRPr="00A00DD1">
              <w:rPr>
                <w:rStyle w:val="af1"/>
                <w:rFonts w:ascii="Times New Roman" w:hAnsi="Times New Roman"/>
                <w:b w:val="0"/>
                <w:color w:val="auto"/>
                <w:sz w:val="27"/>
                <w:szCs w:val="27"/>
              </w:rPr>
              <w:t xml:space="preserve">- </w:t>
            </w:r>
            <w:r w:rsidR="00662EB4" w:rsidRPr="00A00DD1">
              <w:rPr>
                <w:rStyle w:val="af1"/>
                <w:rFonts w:ascii="Times New Roman" w:hAnsi="Times New Roman"/>
                <w:b w:val="0"/>
                <w:color w:val="auto"/>
                <w:sz w:val="27"/>
                <w:szCs w:val="27"/>
              </w:rPr>
              <w:t>повышение уровня качества управления муниципальными финансами Грачевского рай</w:t>
            </w:r>
            <w:r w:rsidR="007B4BB8" w:rsidRPr="00A00DD1">
              <w:rPr>
                <w:rStyle w:val="af1"/>
                <w:rFonts w:ascii="Times New Roman" w:hAnsi="Times New Roman"/>
                <w:b w:val="0"/>
                <w:color w:val="auto"/>
                <w:sz w:val="27"/>
                <w:szCs w:val="27"/>
              </w:rPr>
              <w:t>она</w:t>
            </w:r>
          </w:p>
        </w:tc>
      </w:tr>
      <w:tr w:rsidR="00B3323B" w:rsidRPr="00E72CB1" w:rsidTr="007D307F">
        <w:trPr>
          <w:trHeight w:val="540"/>
        </w:trPr>
        <w:tc>
          <w:tcPr>
            <w:tcW w:w="3510" w:type="dxa"/>
          </w:tcPr>
          <w:p w:rsidR="00B3323B" w:rsidRPr="00A00DD1" w:rsidRDefault="00B3323B"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Приоритетные проекты (программы), реализуемые в рамках подпрограммы</w:t>
            </w:r>
          </w:p>
        </w:tc>
        <w:tc>
          <w:tcPr>
            <w:tcW w:w="6521" w:type="dxa"/>
          </w:tcPr>
          <w:p w:rsidR="00B3323B" w:rsidRPr="00A00DD1" w:rsidRDefault="00B3323B" w:rsidP="00BF166F">
            <w:pPr>
              <w:pStyle w:val="ConsPlusNormal"/>
              <w:ind w:firstLine="0"/>
              <w:jc w:val="both"/>
              <w:rPr>
                <w:rStyle w:val="af1"/>
                <w:rFonts w:ascii="Times New Roman" w:hAnsi="Times New Roman"/>
                <w:b w:val="0"/>
                <w:color w:val="auto"/>
                <w:sz w:val="27"/>
                <w:szCs w:val="27"/>
              </w:rPr>
            </w:pPr>
            <w:r w:rsidRPr="00A00DD1">
              <w:rPr>
                <w:rFonts w:ascii="Times New Roman" w:hAnsi="Times New Roman" w:cs="Times New Roman"/>
                <w:sz w:val="27"/>
                <w:szCs w:val="27"/>
              </w:rPr>
              <w:t>отсутствуют</w:t>
            </w:r>
          </w:p>
        </w:tc>
      </w:tr>
      <w:tr w:rsidR="00662EB4" w:rsidRPr="00E72CB1" w:rsidTr="007D307F">
        <w:trPr>
          <w:trHeight w:val="289"/>
        </w:trPr>
        <w:tc>
          <w:tcPr>
            <w:tcW w:w="3510" w:type="dxa"/>
            <w:hideMark/>
          </w:tcPr>
          <w:p w:rsidR="00662EB4" w:rsidRPr="00A00DD1" w:rsidRDefault="007B4BB8"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w:t>
            </w:r>
            <w:r w:rsidR="00662EB4" w:rsidRPr="00A00DD1">
              <w:rPr>
                <w:rFonts w:ascii="Times New Roman" w:eastAsia="Times New Roman" w:hAnsi="Times New Roman"/>
                <w:sz w:val="27"/>
                <w:szCs w:val="27"/>
                <w:lang w:eastAsia="ru-RU"/>
              </w:rPr>
              <w:t xml:space="preserve">оказатели </w:t>
            </w:r>
            <w:r w:rsidRPr="00A00DD1">
              <w:rPr>
                <w:rFonts w:ascii="Times New Roman" w:eastAsia="Times New Roman" w:hAnsi="Times New Roman"/>
                <w:sz w:val="27"/>
                <w:szCs w:val="27"/>
                <w:lang w:eastAsia="ru-RU"/>
              </w:rPr>
              <w:t>(индикаторы)</w:t>
            </w:r>
          </w:p>
          <w:p w:rsidR="00662EB4" w:rsidRPr="00A00DD1" w:rsidRDefault="00A43076"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w:t>
            </w:r>
            <w:r w:rsidR="00662EB4" w:rsidRPr="00A00DD1">
              <w:rPr>
                <w:rFonts w:ascii="Times New Roman" w:eastAsia="Times New Roman" w:hAnsi="Times New Roman"/>
                <w:sz w:val="27"/>
                <w:szCs w:val="27"/>
                <w:lang w:eastAsia="ru-RU"/>
              </w:rPr>
              <w:t>од</w:t>
            </w:r>
            <w:r w:rsidR="004F1BE2" w:rsidRPr="00A00DD1">
              <w:rPr>
                <w:rFonts w:ascii="Times New Roman" w:eastAsia="Times New Roman" w:hAnsi="Times New Roman"/>
                <w:sz w:val="27"/>
                <w:szCs w:val="27"/>
                <w:lang w:eastAsia="ru-RU"/>
              </w:rPr>
              <w:t>программы</w:t>
            </w:r>
          </w:p>
        </w:tc>
        <w:tc>
          <w:tcPr>
            <w:tcW w:w="6521" w:type="dxa"/>
            <w:hideMark/>
          </w:tcPr>
          <w:p w:rsidR="00B3323B" w:rsidRPr="00A00DD1" w:rsidRDefault="007D307F" w:rsidP="007D307F">
            <w:pPr>
              <w:pStyle w:val="ConsPlusNormal"/>
              <w:ind w:firstLine="0"/>
              <w:jc w:val="both"/>
              <w:rPr>
                <w:rStyle w:val="af1"/>
                <w:rFonts w:ascii="Times New Roman" w:hAnsi="Times New Roman"/>
                <w:b w:val="0"/>
                <w:color w:val="auto"/>
                <w:sz w:val="27"/>
                <w:szCs w:val="27"/>
              </w:rPr>
            </w:pPr>
            <w:r w:rsidRPr="00A00DD1">
              <w:rPr>
                <w:rStyle w:val="af1"/>
                <w:rFonts w:ascii="Times New Roman" w:hAnsi="Times New Roman"/>
                <w:b w:val="0"/>
                <w:color w:val="auto"/>
                <w:sz w:val="27"/>
                <w:szCs w:val="27"/>
              </w:rPr>
              <w:t>- о</w:t>
            </w:r>
            <w:r w:rsidR="00B3323B" w:rsidRPr="00A00DD1">
              <w:rPr>
                <w:rStyle w:val="af1"/>
                <w:rFonts w:ascii="Times New Roman" w:hAnsi="Times New Roman"/>
                <w:b w:val="0"/>
                <w:color w:val="auto"/>
                <w:sz w:val="27"/>
                <w:szCs w:val="27"/>
              </w:rPr>
              <w:t>ценка обеспечения сбалансированности и устойчивости районного бюджета</w:t>
            </w:r>
            <w:r w:rsidRPr="00A00DD1">
              <w:rPr>
                <w:rStyle w:val="af1"/>
                <w:rFonts w:ascii="Times New Roman" w:hAnsi="Times New Roman"/>
                <w:b w:val="0"/>
                <w:color w:val="auto"/>
                <w:sz w:val="27"/>
                <w:szCs w:val="27"/>
              </w:rPr>
              <w:t>;</w:t>
            </w:r>
          </w:p>
          <w:p w:rsidR="00B3323B" w:rsidRPr="00A00DD1" w:rsidRDefault="007D307F" w:rsidP="007D307F">
            <w:pPr>
              <w:pStyle w:val="ConsPlusNormal"/>
              <w:ind w:firstLine="0"/>
              <w:jc w:val="both"/>
              <w:rPr>
                <w:rStyle w:val="af1"/>
                <w:rFonts w:ascii="Times New Roman" w:hAnsi="Times New Roman"/>
                <w:b w:val="0"/>
                <w:color w:val="auto"/>
                <w:sz w:val="27"/>
                <w:szCs w:val="27"/>
              </w:rPr>
            </w:pPr>
            <w:r w:rsidRPr="00A00DD1">
              <w:rPr>
                <w:rStyle w:val="af1"/>
                <w:rFonts w:ascii="Times New Roman" w:hAnsi="Times New Roman"/>
                <w:b w:val="0"/>
                <w:color w:val="auto"/>
                <w:sz w:val="27"/>
                <w:szCs w:val="27"/>
              </w:rPr>
              <w:t>- о</w:t>
            </w:r>
            <w:r w:rsidR="00B3323B" w:rsidRPr="00A00DD1">
              <w:rPr>
                <w:rStyle w:val="af1"/>
                <w:rFonts w:ascii="Times New Roman" w:hAnsi="Times New Roman"/>
                <w:b w:val="0"/>
                <w:color w:val="auto"/>
                <w:sz w:val="27"/>
                <w:szCs w:val="27"/>
              </w:rPr>
              <w:t>ценка внедрения программно-целевых принципов организации деятельности органов местного самоуправления при формировании программного бюджета</w:t>
            </w:r>
            <w:r w:rsidRPr="00A00DD1">
              <w:rPr>
                <w:rStyle w:val="af1"/>
                <w:rFonts w:ascii="Times New Roman" w:hAnsi="Times New Roman"/>
                <w:b w:val="0"/>
                <w:color w:val="auto"/>
                <w:sz w:val="27"/>
                <w:szCs w:val="27"/>
              </w:rPr>
              <w:t xml:space="preserve">; </w:t>
            </w:r>
          </w:p>
          <w:p w:rsidR="00B3323B" w:rsidRPr="00A00DD1" w:rsidRDefault="007D307F" w:rsidP="007D307F">
            <w:pPr>
              <w:pStyle w:val="ConsPlusNormal"/>
              <w:ind w:firstLine="0"/>
              <w:jc w:val="both"/>
              <w:rPr>
                <w:rStyle w:val="af1"/>
                <w:rFonts w:ascii="Times New Roman" w:hAnsi="Times New Roman"/>
                <w:b w:val="0"/>
                <w:color w:val="auto"/>
                <w:sz w:val="27"/>
                <w:szCs w:val="27"/>
              </w:rPr>
            </w:pPr>
            <w:r w:rsidRPr="00A00DD1">
              <w:rPr>
                <w:rStyle w:val="af1"/>
                <w:rFonts w:ascii="Times New Roman" w:hAnsi="Times New Roman"/>
                <w:b w:val="0"/>
                <w:color w:val="auto"/>
                <w:sz w:val="27"/>
                <w:szCs w:val="27"/>
              </w:rPr>
              <w:t>- о</w:t>
            </w:r>
            <w:r w:rsidR="00B3323B" w:rsidRPr="00A00DD1">
              <w:rPr>
                <w:rStyle w:val="af1"/>
                <w:rFonts w:ascii="Times New Roman" w:hAnsi="Times New Roman"/>
                <w:b w:val="0"/>
                <w:color w:val="auto"/>
                <w:sz w:val="27"/>
                <w:szCs w:val="27"/>
              </w:rPr>
              <w:t>ценка повышение эффективности распределения бюджетных средств</w:t>
            </w:r>
            <w:r w:rsidRPr="00A00DD1">
              <w:rPr>
                <w:rStyle w:val="af1"/>
                <w:rFonts w:ascii="Times New Roman" w:hAnsi="Times New Roman"/>
                <w:b w:val="0"/>
                <w:color w:val="auto"/>
                <w:sz w:val="27"/>
                <w:szCs w:val="27"/>
              </w:rPr>
              <w:t>;</w:t>
            </w:r>
          </w:p>
          <w:p w:rsidR="00B3323B" w:rsidRPr="00A00DD1" w:rsidRDefault="007D307F" w:rsidP="007D307F">
            <w:pPr>
              <w:pStyle w:val="ConsPlusNormal"/>
              <w:ind w:firstLine="0"/>
              <w:jc w:val="both"/>
              <w:rPr>
                <w:rStyle w:val="af1"/>
                <w:rFonts w:ascii="Times New Roman" w:hAnsi="Times New Roman"/>
                <w:b w:val="0"/>
                <w:color w:val="auto"/>
                <w:sz w:val="27"/>
                <w:szCs w:val="27"/>
              </w:rPr>
            </w:pPr>
            <w:r w:rsidRPr="00A00DD1">
              <w:rPr>
                <w:rStyle w:val="af1"/>
                <w:rFonts w:ascii="Times New Roman" w:hAnsi="Times New Roman"/>
                <w:b w:val="0"/>
                <w:color w:val="auto"/>
                <w:sz w:val="27"/>
                <w:szCs w:val="27"/>
              </w:rPr>
              <w:t>- о</w:t>
            </w:r>
            <w:r w:rsidR="00B3323B" w:rsidRPr="00A00DD1">
              <w:rPr>
                <w:rStyle w:val="af1"/>
                <w:rFonts w:ascii="Times New Roman" w:hAnsi="Times New Roman"/>
                <w:b w:val="0"/>
                <w:color w:val="auto"/>
                <w:sz w:val="27"/>
                <w:szCs w:val="27"/>
              </w:rPr>
              <w:t xml:space="preserve">ценка оптимизации функций муниципального управления, повышения эффективности их </w:t>
            </w:r>
            <w:r w:rsidR="00B3323B" w:rsidRPr="00A00DD1">
              <w:rPr>
                <w:rStyle w:val="af1"/>
                <w:rFonts w:ascii="Times New Roman" w:hAnsi="Times New Roman"/>
                <w:b w:val="0"/>
                <w:color w:val="auto"/>
                <w:sz w:val="27"/>
                <w:szCs w:val="27"/>
              </w:rPr>
              <w:lastRenderedPageBreak/>
              <w:t>обеспечения</w:t>
            </w:r>
            <w:r w:rsidRPr="00A00DD1">
              <w:rPr>
                <w:rStyle w:val="af1"/>
                <w:rFonts w:ascii="Times New Roman" w:hAnsi="Times New Roman"/>
                <w:b w:val="0"/>
                <w:color w:val="auto"/>
                <w:sz w:val="27"/>
                <w:szCs w:val="27"/>
              </w:rPr>
              <w:t>;</w:t>
            </w:r>
          </w:p>
          <w:p w:rsidR="00B3323B" w:rsidRPr="00A00DD1" w:rsidRDefault="007D307F" w:rsidP="007D307F">
            <w:pPr>
              <w:pStyle w:val="ConsPlusNormal"/>
              <w:ind w:firstLine="0"/>
              <w:jc w:val="both"/>
              <w:rPr>
                <w:rStyle w:val="af1"/>
                <w:rFonts w:ascii="Times New Roman" w:hAnsi="Times New Roman"/>
                <w:b w:val="0"/>
                <w:color w:val="auto"/>
                <w:sz w:val="27"/>
                <w:szCs w:val="27"/>
              </w:rPr>
            </w:pPr>
            <w:r w:rsidRPr="00A00DD1">
              <w:rPr>
                <w:rStyle w:val="af1"/>
                <w:rFonts w:ascii="Times New Roman" w:hAnsi="Times New Roman"/>
                <w:b w:val="0"/>
                <w:color w:val="auto"/>
                <w:sz w:val="27"/>
                <w:szCs w:val="27"/>
              </w:rPr>
              <w:t>- о</w:t>
            </w:r>
            <w:r w:rsidR="00B3323B" w:rsidRPr="00A00DD1">
              <w:rPr>
                <w:rStyle w:val="af1"/>
                <w:rFonts w:ascii="Times New Roman" w:hAnsi="Times New Roman"/>
                <w:b w:val="0"/>
                <w:color w:val="auto"/>
                <w:sz w:val="27"/>
                <w:szCs w:val="27"/>
              </w:rPr>
              <w:t>ценка развития информационной системы управления муниципальными  финансами</w:t>
            </w:r>
            <w:r w:rsidRPr="00A00DD1">
              <w:rPr>
                <w:rStyle w:val="af1"/>
                <w:rFonts w:ascii="Times New Roman" w:hAnsi="Times New Roman"/>
                <w:b w:val="0"/>
                <w:color w:val="auto"/>
                <w:sz w:val="27"/>
                <w:szCs w:val="27"/>
              </w:rPr>
              <w:t>;</w:t>
            </w:r>
          </w:p>
          <w:p w:rsidR="00662EB4" w:rsidRPr="00A00DD1" w:rsidRDefault="007D307F" w:rsidP="007B4BB8">
            <w:pPr>
              <w:pStyle w:val="ConsPlusNormal"/>
              <w:ind w:firstLine="0"/>
              <w:jc w:val="both"/>
              <w:rPr>
                <w:rFonts w:ascii="Times New Roman" w:hAnsi="Times New Roman"/>
                <w:sz w:val="27"/>
                <w:szCs w:val="27"/>
              </w:rPr>
            </w:pPr>
            <w:r w:rsidRPr="00A00DD1">
              <w:rPr>
                <w:rStyle w:val="af1"/>
                <w:rFonts w:ascii="Times New Roman" w:hAnsi="Times New Roman"/>
                <w:b w:val="0"/>
                <w:color w:val="auto"/>
                <w:sz w:val="27"/>
                <w:szCs w:val="27"/>
              </w:rPr>
              <w:t>- с</w:t>
            </w:r>
            <w:r w:rsidR="00B3323B" w:rsidRPr="00A00DD1">
              <w:rPr>
                <w:rStyle w:val="af1"/>
                <w:rFonts w:ascii="Times New Roman" w:hAnsi="Times New Roman"/>
                <w:b w:val="0"/>
                <w:color w:val="auto"/>
                <w:sz w:val="27"/>
                <w:szCs w:val="27"/>
              </w:rPr>
              <w:t>редняя оценка качества управления муниципальными  финансами</w:t>
            </w:r>
            <w:r w:rsidR="007B4BB8" w:rsidRPr="00A00DD1">
              <w:rPr>
                <w:rStyle w:val="af1"/>
                <w:rFonts w:ascii="Times New Roman" w:hAnsi="Times New Roman"/>
                <w:b w:val="0"/>
                <w:color w:val="auto"/>
                <w:sz w:val="27"/>
                <w:szCs w:val="27"/>
              </w:rPr>
              <w:t>.</w:t>
            </w:r>
          </w:p>
        </w:tc>
      </w:tr>
      <w:tr w:rsidR="00662EB4" w:rsidRPr="00E72CB1" w:rsidTr="007D307F">
        <w:trPr>
          <w:trHeight w:val="901"/>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lastRenderedPageBreak/>
              <w:t>Сроки и этапы</w:t>
            </w:r>
          </w:p>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реализации </w:t>
            </w:r>
          </w:p>
          <w:p w:rsidR="00662EB4" w:rsidRPr="00A00DD1" w:rsidRDefault="00A43076"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w:t>
            </w:r>
            <w:r w:rsidR="00662EB4" w:rsidRPr="00A00DD1">
              <w:rPr>
                <w:rFonts w:ascii="Times New Roman" w:eastAsia="Times New Roman" w:hAnsi="Times New Roman"/>
                <w:sz w:val="27"/>
                <w:szCs w:val="27"/>
                <w:lang w:eastAsia="ru-RU"/>
              </w:rPr>
              <w:t>од</w:t>
            </w:r>
            <w:r w:rsidR="004F1BE2" w:rsidRPr="00A00DD1">
              <w:rPr>
                <w:rFonts w:ascii="Times New Roman" w:eastAsia="Times New Roman" w:hAnsi="Times New Roman"/>
                <w:sz w:val="27"/>
                <w:szCs w:val="27"/>
                <w:lang w:eastAsia="ru-RU"/>
              </w:rPr>
              <w:t>программы</w:t>
            </w:r>
            <w:r w:rsidR="00662EB4" w:rsidRPr="00A00DD1">
              <w:rPr>
                <w:rFonts w:ascii="Times New Roman" w:eastAsia="Times New Roman" w:hAnsi="Times New Roman"/>
                <w:sz w:val="27"/>
                <w:szCs w:val="27"/>
                <w:lang w:eastAsia="ru-RU"/>
              </w:rPr>
              <w:t> </w:t>
            </w:r>
          </w:p>
        </w:tc>
        <w:tc>
          <w:tcPr>
            <w:tcW w:w="6521" w:type="dxa"/>
            <w:hideMark/>
          </w:tcPr>
          <w:p w:rsidR="00662EB4" w:rsidRPr="00A00DD1" w:rsidRDefault="00B3323B" w:rsidP="007B4BB8">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201</w:t>
            </w:r>
            <w:r w:rsidR="007B4BB8" w:rsidRPr="00A00DD1">
              <w:rPr>
                <w:rFonts w:ascii="Times New Roman" w:eastAsia="Times New Roman" w:hAnsi="Times New Roman"/>
                <w:sz w:val="27"/>
                <w:szCs w:val="27"/>
                <w:lang w:eastAsia="ru-RU"/>
              </w:rPr>
              <w:t>9</w:t>
            </w:r>
            <w:r w:rsidRPr="00A00DD1">
              <w:rPr>
                <w:rFonts w:ascii="Times New Roman" w:eastAsia="Times New Roman" w:hAnsi="Times New Roman"/>
                <w:sz w:val="27"/>
                <w:szCs w:val="27"/>
                <w:lang w:eastAsia="ru-RU"/>
              </w:rPr>
              <w:t>–202</w:t>
            </w:r>
            <w:r w:rsidR="007B4BB8" w:rsidRPr="00A00DD1">
              <w:rPr>
                <w:rFonts w:ascii="Times New Roman" w:eastAsia="Times New Roman" w:hAnsi="Times New Roman"/>
                <w:sz w:val="27"/>
                <w:szCs w:val="27"/>
                <w:lang w:eastAsia="ru-RU"/>
              </w:rPr>
              <w:t>4</w:t>
            </w:r>
            <w:r w:rsidRPr="00A00DD1">
              <w:rPr>
                <w:rFonts w:ascii="Times New Roman" w:eastAsia="Times New Roman" w:hAnsi="Times New Roman"/>
                <w:sz w:val="27"/>
                <w:szCs w:val="27"/>
                <w:lang w:eastAsia="ru-RU"/>
              </w:rPr>
              <w:t xml:space="preserve"> годы</w:t>
            </w:r>
          </w:p>
        </w:tc>
      </w:tr>
      <w:tr w:rsidR="00662EB4" w:rsidRPr="00E72CB1" w:rsidTr="007D307F">
        <w:trPr>
          <w:trHeight w:val="448"/>
        </w:trPr>
        <w:tc>
          <w:tcPr>
            <w:tcW w:w="3510" w:type="dxa"/>
            <w:hideMark/>
          </w:tcPr>
          <w:p w:rsidR="00662EB4" w:rsidRPr="00A00DD1" w:rsidRDefault="00662EB4"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Объемы бюджетных ассигнований </w:t>
            </w:r>
          </w:p>
          <w:p w:rsidR="00662EB4" w:rsidRPr="00A00DD1" w:rsidRDefault="00A43076" w:rsidP="00BF166F">
            <w:pPr>
              <w:spacing w:after="0" w:line="240" w:lineRule="auto"/>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п</w:t>
            </w:r>
            <w:r w:rsidR="00662EB4" w:rsidRPr="00A00DD1">
              <w:rPr>
                <w:rFonts w:ascii="Times New Roman" w:eastAsia="Times New Roman" w:hAnsi="Times New Roman"/>
                <w:sz w:val="27"/>
                <w:szCs w:val="27"/>
                <w:lang w:eastAsia="ru-RU"/>
              </w:rPr>
              <w:t>од</w:t>
            </w:r>
            <w:r w:rsidR="004F1BE2" w:rsidRPr="00A00DD1">
              <w:rPr>
                <w:rFonts w:ascii="Times New Roman" w:eastAsia="Times New Roman" w:hAnsi="Times New Roman"/>
                <w:sz w:val="27"/>
                <w:szCs w:val="27"/>
                <w:lang w:eastAsia="ru-RU"/>
              </w:rPr>
              <w:t>программы</w:t>
            </w:r>
            <w:r w:rsidR="00662EB4" w:rsidRPr="00A00DD1">
              <w:rPr>
                <w:rFonts w:ascii="Times New Roman" w:eastAsia="Times New Roman" w:hAnsi="Times New Roman"/>
                <w:sz w:val="27"/>
                <w:szCs w:val="27"/>
                <w:lang w:eastAsia="ru-RU"/>
              </w:rPr>
              <w:t> </w:t>
            </w:r>
          </w:p>
        </w:tc>
        <w:tc>
          <w:tcPr>
            <w:tcW w:w="6521" w:type="dxa"/>
            <w:hideMark/>
          </w:tcPr>
          <w:p w:rsidR="00662EB4" w:rsidRPr="00A00DD1" w:rsidRDefault="00465FAF" w:rsidP="004409D1">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 xml:space="preserve">4998,7 </w:t>
            </w:r>
            <w:r w:rsidR="00662EB4" w:rsidRPr="00A00DD1">
              <w:rPr>
                <w:rFonts w:ascii="Times New Roman" w:hAnsi="Times New Roman" w:cs="Times New Roman"/>
                <w:sz w:val="27"/>
                <w:szCs w:val="27"/>
              </w:rPr>
              <w:t>тыс. рублей, в том числе</w:t>
            </w:r>
            <w:r w:rsidR="00B3323B" w:rsidRPr="00A00DD1">
              <w:rPr>
                <w:rFonts w:ascii="Times New Roman" w:hAnsi="Times New Roman" w:cs="Times New Roman"/>
                <w:sz w:val="27"/>
                <w:szCs w:val="27"/>
              </w:rPr>
              <w:t xml:space="preserve"> по годам</w:t>
            </w:r>
            <w:r w:rsidR="00662EB4" w:rsidRPr="00A00DD1">
              <w:rPr>
                <w:rFonts w:ascii="Times New Roman" w:hAnsi="Times New Roman" w:cs="Times New Roman"/>
                <w:sz w:val="27"/>
                <w:szCs w:val="27"/>
              </w:rPr>
              <w:t>:</w:t>
            </w:r>
          </w:p>
          <w:p w:rsidR="00662EB4" w:rsidRPr="00A00DD1" w:rsidRDefault="00662EB4" w:rsidP="00662EB4">
            <w:pPr>
              <w:pStyle w:val="ConsPlusNormal"/>
              <w:ind w:firstLine="0"/>
              <w:jc w:val="both"/>
              <w:rPr>
                <w:rFonts w:ascii="Times New Roman" w:hAnsi="Times New Roman" w:cs="Times New Roman"/>
                <w:sz w:val="27"/>
                <w:szCs w:val="27"/>
              </w:rPr>
            </w:pPr>
            <w:r w:rsidRPr="00A00DD1">
              <w:rPr>
                <w:rFonts w:ascii="Times New Roman" w:hAnsi="Times New Roman" w:cs="Times New Roman"/>
                <w:sz w:val="27"/>
                <w:szCs w:val="27"/>
              </w:rPr>
              <w:t>201</w:t>
            </w:r>
            <w:r w:rsidR="007B4BB8" w:rsidRPr="00A00DD1">
              <w:rPr>
                <w:rFonts w:ascii="Times New Roman" w:hAnsi="Times New Roman" w:cs="Times New Roman"/>
                <w:sz w:val="27"/>
                <w:szCs w:val="27"/>
              </w:rPr>
              <w:t>9</w:t>
            </w:r>
            <w:r w:rsidRPr="00A00DD1">
              <w:rPr>
                <w:rFonts w:ascii="Times New Roman" w:hAnsi="Times New Roman" w:cs="Times New Roman"/>
                <w:sz w:val="27"/>
                <w:szCs w:val="27"/>
              </w:rPr>
              <w:t xml:space="preserve"> год –</w:t>
            </w:r>
            <w:r w:rsidR="00465FAF">
              <w:rPr>
                <w:rFonts w:ascii="Times New Roman" w:hAnsi="Times New Roman" w:cs="Times New Roman"/>
                <w:sz w:val="27"/>
                <w:szCs w:val="27"/>
              </w:rPr>
              <w:t>1341</w:t>
            </w:r>
            <w:r w:rsidR="007B4BB8" w:rsidRPr="00A00DD1">
              <w:rPr>
                <w:rFonts w:ascii="Times New Roman" w:hAnsi="Times New Roman" w:cs="Times New Roman"/>
                <w:sz w:val="27"/>
                <w:szCs w:val="27"/>
              </w:rPr>
              <w:t xml:space="preserve">,0 </w:t>
            </w:r>
            <w:r w:rsidRPr="00A00DD1">
              <w:rPr>
                <w:rFonts w:ascii="Times New Roman" w:hAnsi="Times New Roman" w:cs="Times New Roman"/>
                <w:sz w:val="27"/>
                <w:szCs w:val="27"/>
              </w:rPr>
              <w:t>тыс. рублей;</w:t>
            </w:r>
          </w:p>
          <w:p w:rsidR="00662EB4" w:rsidRPr="00A00DD1" w:rsidRDefault="007B4BB8" w:rsidP="00662EB4">
            <w:pPr>
              <w:pStyle w:val="ConsPlusNormal"/>
              <w:ind w:firstLine="0"/>
              <w:jc w:val="both"/>
              <w:rPr>
                <w:rFonts w:ascii="Times New Roman" w:hAnsi="Times New Roman" w:cs="Times New Roman"/>
                <w:sz w:val="27"/>
                <w:szCs w:val="27"/>
              </w:rPr>
            </w:pPr>
            <w:r w:rsidRPr="00A00DD1">
              <w:rPr>
                <w:rFonts w:ascii="Times New Roman" w:hAnsi="Times New Roman" w:cs="Times New Roman"/>
                <w:sz w:val="27"/>
                <w:szCs w:val="27"/>
              </w:rPr>
              <w:t>2020</w:t>
            </w:r>
            <w:r w:rsidR="00662EB4" w:rsidRPr="00A00DD1">
              <w:rPr>
                <w:rFonts w:ascii="Times New Roman" w:hAnsi="Times New Roman" w:cs="Times New Roman"/>
                <w:sz w:val="27"/>
                <w:szCs w:val="27"/>
              </w:rPr>
              <w:t xml:space="preserve"> год – </w:t>
            </w:r>
            <w:r w:rsidR="00465FAF">
              <w:rPr>
                <w:rFonts w:ascii="Times New Roman" w:hAnsi="Times New Roman" w:cs="Times New Roman"/>
                <w:sz w:val="27"/>
                <w:szCs w:val="27"/>
              </w:rPr>
              <w:t>1</w:t>
            </w:r>
            <w:r w:rsidRPr="00A00DD1">
              <w:rPr>
                <w:rFonts w:ascii="Times New Roman" w:hAnsi="Times New Roman" w:cs="Times New Roman"/>
                <w:sz w:val="27"/>
                <w:szCs w:val="27"/>
              </w:rPr>
              <w:t>50</w:t>
            </w:r>
            <w:r w:rsidR="00662EB4" w:rsidRPr="00A00DD1">
              <w:rPr>
                <w:rFonts w:ascii="Times New Roman" w:hAnsi="Times New Roman" w:cs="Times New Roman"/>
                <w:sz w:val="27"/>
                <w:szCs w:val="27"/>
              </w:rPr>
              <w:t>,0</w:t>
            </w:r>
            <w:r w:rsidR="00465FAF">
              <w:rPr>
                <w:rFonts w:ascii="Times New Roman" w:hAnsi="Times New Roman" w:cs="Times New Roman"/>
                <w:sz w:val="27"/>
                <w:szCs w:val="27"/>
              </w:rPr>
              <w:t xml:space="preserve"> </w:t>
            </w:r>
            <w:r w:rsidR="00662EB4" w:rsidRPr="00A00DD1">
              <w:rPr>
                <w:rFonts w:ascii="Times New Roman" w:hAnsi="Times New Roman" w:cs="Times New Roman"/>
                <w:sz w:val="27"/>
                <w:szCs w:val="27"/>
              </w:rPr>
              <w:t>тыс. рублей;</w:t>
            </w:r>
          </w:p>
          <w:p w:rsidR="00662EB4" w:rsidRPr="00A00DD1" w:rsidRDefault="007B4BB8" w:rsidP="00662EB4">
            <w:pPr>
              <w:pStyle w:val="ConsPlusNormal"/>
              <w:ind w:firstLine="0"/>
              <w:jc w:val="both"/>
              <w:rPr>
                <w:rFonts w:ascii="Times New Roman" w:hAnsi="Times New Roman" w:cs="Times New Roman"/>
                <w:sz w:val="27"/>
                <w:szCs w:val="27"/>
              </w:rPr>
            </w:pPr>
            <w:r w:rsidRPr="00A00DD1">
              <w:rPr>
                <w:rFonts w:ascii="Times New Roman" w:hAnsi="Times New Roman"/>
                <w:sz w:val="27"/>
                <w:szCs w:val="27"/>
              </w:rPr>
              <w:t>2021</w:t>
            </w:r>
            <w:r w:rsidR="00466052" w:rsidRPr="00A00DD1">
              <w:rPr>
                <w:rFonts w:ascii="Times New Roman" w:hAnsi="Times New Roman"/>
                <w:sz w:val="27"/>
                <w:szCs w:val="27"/>
              </w:rPr>
              <w:t xml:space="preserve"> год –</w:t>
            </w:r>
            <w:r w:rsidR="009F6794" w:rsidRPr="00A00DD1">
              <w:rPr>
                <w:rFonts w:ascii="Times New Roman" w:hAnsi="Times New Roman"/>
                <w:sz w:val="27"/>
                <w:szCs w:val="27"/>
              </w:rPr>
              <w:t xml:space="preserve"> </w:t>
            </w:r>
            <w:r w:rsidR="00465FAF">
              <w:rPr>
                <w:rFonts w:ascii="Times New Roman" w:hAnsi="Times New Roman"/>
                <w:sz w:val="27"/>
                <w:szCs w:val="27"/>
              </w:rPr>
              <w:t>300</w:t>
            </w:r>
            <w:r w:rsidR="009F6794" w:rsidRPr="00A00DD1">
              <w:rPr>
                <w:rFonts w:ascii="Times New Roman" w:hAnsi="Times New Roman"/>
                <w:sz w:val="27"/>
                <w:szCs w:val="27"/>
              </w:rPr>
              <w:t>,0</w:t>
            </w:r>
            <w:r w:rsidR="00465FAF">
              <w:rPr>
                <w:rFonts w:ascii="Times New Roman" w:hAnsi="Times New Roman"/>
                <w:sz w:val="27"/>
                <w:szCs w:val="27"/>
              </w:rPr>
              <w:t xml:space="preserve"> </w:t>
            </w:r>
            <w:r w:rsidR="00662EB4" w:rsidRPr="00A00DD1">
              <w:rPr>
                <w:rFonts w:ascii="Times New Roman" w:hAnsi="Times New Roman"/>
                <w:sz w:val="27"/>
                <w:szCs w:val="27"/>
              </w:rPr>
              <w:t>тыс. рублей</w:t>
            </w:r>
            <w:r w:rsidR="0070630A" w:rsidRPr="00A00DD1">
              <w:rPr>
                <w:rFonts w:ascii="Times New Roman" w:hAnsi="Times New Roman"/>
                <w:sz w:val="27"/>
                <w:szCs w:val="27"/>
              </w:rPr>
              <w:t>;</w:t>
            </w:r>
            <w:r w:rsidR="00662EB4" w:rsidRPr="00A00DD1">
              <w:rPr>
                <w:rFonts w:ascii="Times New Roman" w:hAnsi="Times New Roman"/>
                <w:sz w:val="27"/>
                <w:szCs w:val="27"/>
              </w:rPr>
              <w:t> </w:t>
            </w:r>
          </w:p>
          <w:p w:rsidR="006D6E99" w:rsidRPr="00A00DD1" w:rsidRDefault="007B4BB8" w:rsidP="006D6E99">
            <w:pPr>
              <w:pStyle w:val="ConsPlusNormal"/>
              <w:ind w:firstLine="0"/>
              <w:jc w:val="both"/>
              <w:rPr>
                <w:rFonts w:ascii="Times New Roman" w:hAnsi="Times New Roman" w:cs="Times New Roman"/>
                <w:sz w:val="27"/>
                <w:szCs w:val="27"/>
              </w:rPr>
            </w:pPr>
            <w:r w:rsidRPr="00A00DD1">
              <w:rPr>
                <w:rFonts w:ascii="Times New Roman" w:hAnsi="Times New Roman"/>
                <w:sz w:val="27"/>
                <w:szCs w:val="27"/>
              </w:rPr>
              <w:t>2022</w:t>
            </w:r>
            <w:r w:rsidR="00662EB4" w:rsidRPr="00A00DD1">
              <w:rPr>
                <w:rFonts w:ascii="Times New Roman" w:hAnsi="Times New Roman"/>
                <w:sz w:val="27"/>
                <w:szCs w:val="27"/>
              </w:rPr>
              <w:t xml:space="preserve"> год –</w:t>
            </w:r>
            <w:r w:rsidR="009F6794" w:rsidRPr="00A00DD1">
              <w:rPr>
                <w:rFonts w:ascii="Times New Roman" w:hAnsi="Times New Roman"/>
                <w:sz w:val="27"/>
                <w:szCs w:val="27"/>
              </w:rPr>
              <w:t>1027,6</w:t>
            </w:r>
            <w:r w:rsidR="00465FAF">
              <w:rPr>
                <w:rFonts w:ascii="Times New Roman" w:hAnsi="Times New Roman"/>
                <w:sz w:val="27"/>
                <w:szCs w:val="27"/>
              </w:rPr>
              <w:t xml:space="preserve"> </w:t>
            </w:r>
            <w:r w:rsidR="006D6E99" w:rsidRPr="00A00DD1">
              <w:rPr>
                <w:rFonts w:ascii="Times New Roman" w:hAnsi="Times New Roman"/>
                <w:sz w:val="27"/>
                <w:szCs w:val="27"/>
              </w:rPr>
              <w:t>тыс. рублей</w:t>
            </w:r>
            <w:r w:rsidR="0070630A" w:rsidRPr="00A00DD1">
              <w:rPr>
                <w:rFonts w:ascii="Times New Roman" w:hAnsi="Times New Roman"/>
                <w:sz w:val="27"/>
                <w:szCs w:val="27"/>
              </w:rPr>
              <w:t>;</w:t>
            </w:r>
            <w:r w:rsidR="006D6E99" w:rsidRPr="00A00DD1">
              <w:rPr>
                <w:rFonts w:ascii="Times New Roman" w:hAnsi="Times New Roman"/>
                <w:sz w:val="27"/>
                <w:szCs w:val="27"/>
              </w:rPr>
              <w:t> </w:t>
            </w:r>
          </w:p>
          <w:p w:rsidR="006D6E99" w:rsidRPr="00A00DD1" w:rsidRDefault="007B4BB8" w:rsidP="006D6E99">
            <w:pPr>
              <w:pStyle w:val="ConsPlusNormal"/>
              <w:ind w:firstLine="0"/>
              <w:jc w:val="both"/>
              <w:rPr>
                <w:rFonts w:ascii="Times New Roman" w:hAnsi="Times New Roman" w:cs="Times New Roman"/>
                <w:sz w:val="27"/>
                <w:szCs w:val="27"/>
              </w:rPr>
            </w:pPr>
            <w:r w:rsidRPr="00A00DD1">
              <w:rPr>
                <w:rFonts w:ascii="Times New Roman" w:hAnsi="Times New Roman"/>
                <w:sz w:val="27"/>
                <w:szCs w:val="27"/>
              </w:rPr>
              <w:t>2023</w:t>
            </w:r>
            <w:r w:rsidR="00662EB4" w:rsidRPr="00A00DD1">
              <w:rPr>
                <w:rFonts w:ascii="Times New Roman" w:hAnsi="Times New Roman"/>
                <w:sz w:val="27"/>
                <w:szCs w:val="27"/>
              </w:rPr>
              <w:t xml:space="preserve"> год –</w:t>
            </w:r>
            <w:r w:rsidR="009F6794" w:rsidRPr="00A00DD1">
              <w:rPr>
                <w:rFonts w:ascii="Times New Roman" w:hAnsi="Times New Roman"/>
                <w:sz w:val="27"/>
                <w:szCs w:val="27"/>
              </w:rPr>
              <w:t xml:space="preserve"> 1068,7 </w:t>
            </w:r>
            <w:r w:rsidR="006D6E99" w:rsidRPr="00A00DD1">
              <w:rPr>
                <w:rFonts w:ascii="Times New Roman" w:hAnsi="Times New Roman"/>
                <w:sz w:val="27"/>
                <w:szCs w:val="27"/>
              </w:rPr>
              <w:t>тыс. рублей</w:t>
            </w:r>
            <w:r w:rsidR="0070630A" w:rsidRPr="00A00DD1">
              <w:rPr>
                <w:rFonts w:ascii="Times New Roman" w:hAnsi="Times New Roman"/>
                <w:sz w:val="27"/>
                <w:szCs w:val="27"/>
              </w:rPr>
              <w:t>;</w:t>
            </w:r>
            <w:r w:rsidR="006D6E99" w:rsidRPr="00A00DD1">
              <w:rPr>
                <w:rFonts w:ascii="Times New Roman" w:hAnsi="Times New Roman"/>
                <w:sz w:val="27"/>
                <w:szCs w:val="27"/>
              </w:rPr>
              <w:t> </w:t>
            </w:r>
          </w:p>
          <w:p w:rsidR="00662EB4" w:rsidRPr="00A00DD1" w:rsidRDefault="007B4BB8" w:rsidP="009F6794">
            <w:pPr>
              <w:pStyle w:val="ConsPlusNormal"/>
              <w:ind w:firstLine="0"/>
              <w:jc w:val="both"/>
              <w:rPr>
                <w:rFonts w:ascii="Times New Roman" w:hAnsi="Times New Roman"/>
                <w:sz w:val="27"/>
                <w:szCs w:val="27"/>
              </w:rPr>
            </w:pPr>
            <w:r w:rsidRPr="00A00DD1">
              <w:rPr>
                <w:rFonts w:ascii="Times New Roman" w:hAnsi="Times New Roman"/>
                <w:sz w:val="27"/>
                <w:szCs w:val="27"/>
              </w:rPr>
              <w:t>2024</w:t>
            </w:r>
            <w:r w:rsidR="00662EB4" w:rsidRPr="00A00DD1">
              <w:rPr>
                <w:rFonts w:ascii="Times New Roman" w:hAnsi="Times New Roman"/>
                <w:sz w:val="27"/>
                <w:szCs w:val="27"/>
              </w:rPr>
              <w:t xml:space="preserve"> год –</w:t>
            </w:r>
            <w:r w:rsidR="009F6794" w:rsidRPr="00A00DD1">
              <w:rPr>
                <w:rFonts w:ascii="Times New Roman" w:hAnsi="Times New Roman"/>
                <w:sz w:val="27"/>
                <w:szCs w:val="27"/>
              </w:rPr>
              <w:t xml:space="preserve"> 1111,4 </w:t>
            </w:r>
            <w:r w:rsidR="006D6E99" w:rsidRPr="00A00DD1">
              <w:rPr>
                <w:rFonts w:ascii="Times New Roman" w:hAnsi="Times New Roman"/>
                <w:sz w:val="27"/>
                <w:szCs w:val="27"/>
              </w:rPr>
              <w:t>тыс. рублей</w:t>
            </w:r>
            <w:r w:rsidRPr="00A00DD1">
              <w:rPr>
                <w:rFonts w:ascii="Times New Roman" w:hAnsi="Times New Roman"/>
                <w:sz w:val="27"/>
                <w:szCs w:val="27"/>
              </w:rPr>
              <w:t>.</w:t>
            </w:r>
          </w:p>
        </w:tc>
      </w:tr>
      <w:tr w:rsidR="00B3323B" w:rsidRPr="00E72CB1" w:rsidTr="007D307F">
        <w:trPr>
          <w:trHeight w:val="448"/>
        </w:trPr>
        <w:tc>
          <w:tcPr>
            <w:tcW w:w="3510" w:type="dxa"/>
          </w:tcPr>
          <w:p w:rsidR="00B3323B" w:rsidRPr="00A00DD1" w:rsidRDefault="00B3323B" w:rsidP="00B3323B">
            <w:pPr>
              <w:autoSpaceDE w:val="0"/>
              <w:autoSpaceDN w:val="0"/>
              <w:adjustRightInd w:val="0"/>
              <w:spacing w:after="0" w:line="240" w:lineRule="auto"/>
              <w:ind w:left="-102"/>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Ожидаемые результаты реализации</w:t>
            </w:r>
            <w:r w:rsidR="00A00DD1">
              <w:rPr>
                <w:rFonts w:ascii="Times New Roman" w:eastAsia="Times New Roman" w:hAnsi="Times New Roman"/>
                <w:sz w:val="27"/>
                <w:szCs w:val="27"/>
                <w:lang w:eastAsia="ru-RU"/>
              </w:rPr>
              <w:t xml:space="preserve"> </w:t>
            </w:r>
            <w:r w:rsidRPr="00A00DD1">
              <w:rPr>
                <w:rFonts w:ascii="Times New Roman" w:eastAsia="Times New Roman" w:hAnsi="Times New Roman"/>
                <w:sz w:val="27"/>
                <w:szCs w:val="27"/>
                <w:lang w:eastAsia="ru-RU"/>
              </w:rPr>
              <w:t>подпрограммы</w:t>
            </w:r>
          </w:p>
        </w:tc>
        <w:tc>
          <w:tcPr>
            <w:tcW w:w="6521" w:type="dxa"/>
          </w:tcPr>
          <w:p w:rsidR="00B3323B" w:rsidRPr="00A00DD1" w:rsidRDefault="007D307F" w:rsidP="00B3323B">
            <w:pPr>
              <w:autoSpaceDE w:val="0"/>
              <w:autoSpaceDN w:val="0"/>
              <w:adjustRightInd w:val="0"/>
              <w:spacing w:after="0" w:line="240" w:lineRule="auto"/>
              <w:jc w:val="both"/>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 </w:t>
            </w:r>
            <w:r w:rsidR="00B3323B" w:rsidRPr="00A00DD1">
              <w:rPr>
                <w:rFonts w:ascii="Times New Roman" w:eastAsia="Times New Roman" w:hAnsi="Times New Roman"/>
                <w:sz w:val="27"/>
                <w:szCs w:val="27"/>
                <w:lang w:eastAsia="ru-RU"/>
              </w:rPr>
              <w:t>формирование программного бюджета и реализация подходов бюджетирования, ориентированного на результат;</w:t>
            </w:r>
          </w:p>
          <w:p w:rsidR="00B3323B" w:rsidRPr="00A00DD1" w:rsidRDefault="007D307F" w:rsidP="00B3323B">
            <w:pPr>
              <w:autoSpaceDE w:val="0"/>
              <w:autoSpaceDN w:val="0"/>
              <w:adjustRightInd w:val="0"/>
              <w:spacing w:after="0" w:line="240" w:lineRule="auto"/>
              <w:jc w:val="both"/>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 </w:t>
            </w:r>
            <w:r w:rsidR="00B3323B" w:rsidRPr="00A00DD1">
              <w:rPr>
                <w:rFonts w:ascii="Times New Roman" w:eastAsia="Times New Roman" w:hAnsi="Times New Roman"/>
                <w:sz w:val="27"/>
                <w:szCs w:val="27"/>
                <w:lang w:eastAsia="ru-RU"/>
              </w:rPr>
              <w:t>выполнение муниципальными учреждениями муниципальных заданий на оказание муниципальных услуг на уровне не ниже 95 процентов;</w:t>
            </w:r>
          </w:p>
          <w:p w:rsidR="00B3323B" w:rsidRPr="00A00DD1" w:rsidRDefault="007D307F" w:rsidP="00B3323B">
            <w:pPr>
              <w:autoSpaceDE w:val="0"/>
              <w:autoSpaceDN w:val="0"/>
              <w:adjustRightInd w:val="0"/>
              <w:spacing w:after="0" w:line="240" w:lineRule="auto"/>
              <w:jc w:val="both"/>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 </w:t>
            </w:r>
            <w:r w:rsidR="00B3323B" w:rsidRPr="00A00DD1">
              <w:rPr>
                <w:rFonts w:ascii="Times New Roman" w:eastAsia="Times New Roman" w:hAnsi="Times New Roman"/>
                <w:sz w:val="27"/>
                <w:szCs w:val="27"/>
                <w:lang w:eastAsia="ru-RU"/>
              </w:rPr>
              <w:t>формирование бюджетных ассигнований на оказание муниципальных услуг, рассчитанных исходя из утвержденных нормативов финансовых затрат;</w:t>
            </w:r>
          </w:p>
          <w:p w:rsidR="00B3323B" w:rsidRPr="00A00DD1" w:rsidRDefault="007D307F" w:rsidP="00B3323B">
            <w:pPr>
              <w:autoSpaceDE w:val="0"/>
              <w:autoSpaceDN w:val="0"/>
              <w:adjustRightInd w:val="0"/>
              <w:spacing w:after="0" w:line="240" w:lineRule="auto"/>
              <w:jc w:val="both"/>
              <w:rPr>
                <w:rFonts w:ascii="Times New Roman" w:eastAsia="Times New Roman" w:hAnsi="Times New Roman"/>
                <w:sz w:val="27"/>
                <w:szCs w:val="27"/>
                <w:lang w:eastAsia="ru-RU"/>
              </w:rPr>
            </w:pPr>
            <w:r w:rsidRPr="00A00DD1">
              <w:rPr>
                <w:rFonts w:ascii="Times New Roman" w:eastAsia="Times New Roman" w:hAnsi="Times New Roman"/>
                <w:sz w:val="27"/>
                <w:szCs w:val="27"/>
                <w:lang w:eastAsia="ru-RU"/>
              </w:rPr>
              <w:t xml:space="preserve">- </w:t>
            </w:r>
            <w:r w:rsidR="00B3323B" w:rsidRPr="00A00DD1">
              <w:rPr>
                <w:rFonts w:ascii="Times New Roman" w:eastAsia="Times New Roman" w:hAnsi="Times New Roman"/>
                <w:sz w:val="27"/>
                <w:szCs w:val="27"/>
                <w:lang w:eastAsia="ru-RU"/>
              </w:rPr>
              <w:t>своевременное и полное размещение информации о деятельности учреждений в сети Интернет;</w:t>
            </w:r>
          </w:p>
          <w:p w:rsidR="00B3323B" w:rsidRPr="00A00DD1" w:rsidRDefault="007D307F" w:rsidP="007B4BB8">
            <w:pPr>
              <w:autoSpaceDE w:val="0"/>
              <w:autoSpaceDN w:val="0"/>
              <w:adjustRightInd w:val="0"/>
              <w:spacing w:after="0" w:line="240" w:lineRule="auto"/>
              <w:jc w:val="both"/>
              <w:rPr>
                <w:rFonts w:ascii="Times New Roman" w:hAnsi="Times New Roman"/>
                <w:sz w:val="27"/>
                <w:szCs w:val="27"/>
              </w:rPr>
            </w:pPr>
            <w:r w:rsidRPr="00A00DD1">
              <w:rPr>
                <w:rFonts w:ascii="Times New Roman" w:eastAsia="Times New Roman" w:hAnsi="Times New Roman"/>
                <w:sz w:val="27"/>
                <w:szCs w:val="27"/>
                <w:lang w:eastAsia="ru-RU"/>
              </w:rPr>
              <w:t xml:space="preserve">- </w:t>
            </w:r>
            <w:r w:rsidR="00B3323B" w:rsidRPr="00A00DD1">
              <w:rPr>
                <w:rFonts w:ascii="Times New Roman" w:eastAsia="Times New Roman" w:hAnsi="Times New Roman"/>
                <w:sz w:val="27"/>
                <w:szCs w:val="27"/>
                <w:lang w:eastAsia="ru-RU"/>
              </w:rPr>
              <w:t>повышение рейтинга Грачевского района по уровню качества управления муниципальными финансами по итог</w:t>
            </w:r>
            <w:r w:rsidR="007B4BB8" w:rsidRPr="00A00DD1">
              <w:rPr>
                <w:rFonts w:ascii="Times New Roman" w:eastAsia="Times New Roman" w:hAnsi="Times New Roman"/>
                <w:sz w:val="27"/>
                <w:szCs w:val="27"/>
                <w:lang w:eastAsia="ru-RU"/>
              </w:rPr>
              <w:t>ам оценки на федеральном уровне.</w:t>
            </w:r>
          </w:p>
        </w:tc>
      </w:tr>
    </w:tbl>
    <w:p w:rsidR="00BF166F" w:rsidRDefault="00BF166F" w:rsidP="00BF166F">
      <w:pPr>
        <w:tabs>
          <w:tab w:val="left" w:pos="0"/>
        </w:tabs>
        <w:spacing w:after="0" w:line="240" w:lineRule="auto"/>
        <w:ind w:left="720"/>
        <w:rPr>
          <w:rFonts w:ascii="Times New Roman" w:eastAsia="Times New Roman" w:hAnsi="Times New Roman"/>
          <w:sz w:val="28"/>
          <w:szCs w:val="28"/>
          <w:lang w:eastAsia="ru-RU"/>
        </w:rPr>
      </w:pPr>
    </w:p>
    <w:p w:rsidR="000168AE" w:rsidRPr="007E5C98" w:rsidRDefault="000168AE" w:rsidP="00BF7C37">
      <w:pPr>
        <w:spacing w:after="0" w:line="240" w:lineRule="auto"/>
        <w:jc w:val="center"/>
        <w:rPr>
          <w:rFonts w:ascii="Times New Roman" w:eastAsia="Times New Roman" w:hAnsi="Times New Roman"/>
          <w:sz w:val="26"/>
          <w:szCs w:val="26"/>
          <w:lang w:eastAsia="ru-RU"/>
        </w:rPr>
      </w:pPr>
      <w:r w:rsidRPr="007E5C98">
        <w:rPr>
          <w:rFonts w:ascii="Times New Roman" w:eastAsia="Times New Roman" w:hAnsi="Times New Roman"/>
          <w:bCs/>
          <w:sz w:val="26"/>
          <w:szCs w:val="26"/>
          <w:lang w:eastAsia="ru-RU"/>
        </w:rPr>
        <w:t>1.Общая характеристика</w:t>
      </w:r>
      <w:r w:rsidR="00BF7C37" w:rsidRPr="007E5C98">
        <w:rPr>
          <w:rFonts w:ascii="Times New Roman" w:eastAsia="Times New Roman" w:hAnsi="Times New Roman"/>
          <w:bCs/>
          <w:sz w:val="26"/>
          <w:szCs w:val="26"/>
          <w:lang w:eastAsia="ru-RU"/>
        </w:rPr>
        <w:t xml:space="preserve"> соответствующей</w:t>
      </w:r>
      <w:r w:rsidRPr="007E5C98">
        <w:rPr>
          <w:rFonts w:ascii="Times New Roman" w:eastAsia="Times New Roman" w:hAnsi="Times New Roman"/>
          <w:bCs/>
          <w:sz w:val="26"/>
          <w:szCs w:val="26"/>
          <w:lang w:eastAsia="ru-RU"/>
        </w:rPr>
        <w:t xml:space="preserve"> сферы реализации </w:t>
      </w:r>
      <w:r w:rsidR="00BF7C37" w:rsidRPr="007E5C98">
        <w:rPr>
          <w:rFonts w:ascii="Times New Roman" w:eastAsia="Times New Roman" w:hAnsi="Times New Roman"/>
          <w:bCs/>
          <w:sz w:val="26"/>
          <w:szCs w:val="26"/>
          <w:lang w:eastAsia="ru-RU"/>
        </w:rPr>
        <w:t>п</w:t>
      </w:r>
      <w:r w:rsidRPr="007E5C98">
        <w:rPr>
          <w:rFonts w:ascii="Times New Roman" w:eastAsia="Times New Roman" w:hAnsi="Times New Roman"/>
          <w:bCs/>
          <w:sz w:val="26"/>
          <w:szCs w:val="26"/>
          <w:lang w:eastAsia="ru-RU"/>
        </w:rPr>
        <w:t>одпрограммы</w:t>
      </w:r>
    </w:p>
    <w:p w:rsidR="00D247F2" w:rsidRPr="007E5C98" w:rsidRDefault="00D247F2" w:rsidP="00BF166F">
      <w:pPr>
        <w:tabs>
          <w:tab w:val="left" w:pos="0"/>
        </w:tabs>
        <w:spacing w:after="0" w:line="240" w:lineRule="auto"/>
        <w:ind w:left="720"/>
        <w:rPr>
          <w:rFonts w:ascii="Times New Roman" w:eastAsia="Times New Roman" w:hAnsi="Times New Roman"/>
          <w:sz w:val="26"/>
          <w:szCs w:val="26"/>
          <w:lang w:eastAsia="ru-RU"/>
        </w:rPr>
      </w:pP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Достижение оптимального, устойчивого и экономически обоснованного соответствия расходных обязательств муниципального образования Грачевский район источникам их финансового обеспечения в большей мере обеспечивается формированием местного бюджета на основе программ. Сегодня удельный вес расходов районного бюджета, формируемых в рамках муниципальных программ, составляет 98,8% к общему объему расходов районного бюджета.</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Переход к «программному бюджету» призван обеспечить взаимосвязь процесса исполнения районного бюджета с достижением поставленных целей и запланированных результатов социально-экономического развития муниципального образования, повысить ответственность и самостоятельность главных ра</w:t>
      </w:r>
      <w:r w:rsidR="00F754FC" w:rsidRPr="007E5C98">
        <w:rPr>
          <w:rFonts w:ascii="Times New Roman" w:hAnsi="Times New Roman"/>
          <w:sz w:val="26"/>
          <w:szCs w:val="26"/>
        </w:rPr>
        <w:t xml:space="preserve">спорядителей бюджетных средств </w:t>
      </w:r>
      <w:r w:rsidRPr="007E5C98">
        <w:rPr>
          <w:rFonts w:ascii="Times New Roman" w:hAnsi="Times New Roman"/>
          <w:sz w:val="26"/>
          <w:szCs w:val="26"/>
        </w:rPr>
        <w:t>и, в конечном счете, повысить эффективность бюджетных расходов.</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В этих целях необходимо отказаться от принятия решений о выделении бюджетных средств на отдельные объекты либо узкие направления, не предусмотренные действующими муниципальными программами, и перейти к системной оценке влияния бюджетных расходов на достижение целей муниципальных программ.</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lastRenderedPageBreak/>
        <w:t>Для обеспечения внедрения программно-целевых методов управления в бюджетный процесс необходимо:</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создать стимулы и расширить возможности для ответственных исполнителей муниципальных программ по выявлению резервов и перераспределению этих резервов внутри муниципальных программ с целью достижения поставленных программами задач;</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 обеспечить активное участие муниципального образования в государственных программах Российской Федерации и </w:t>
      </w:r>
      <w:r w:rsidR="00F754FC" w:rsidRPr="007E5C98">
        <w:rPr>
          <w:rFonts w:ascii="Times New Roman" w:hAnsi="Times New Roman"/>
          <w:sz w:val="26"/>
          <w:szCs w:val="26"/>
        </w:rPr>
        <w:t>Оренбургской</w:t>
      </w:r>
      <w:r w:rsidRPr="007E5C98">
        <w:rPr>
          <w:rFonts w:ascii="Times New Roman" w:hAnsi="Times New Roman"/>
          <w:sz w:val="26"/>
          <w:szCs w:val="26"/>
        </w:rPr>
        <w:t xml:space="preserve"> области в целях привлечения дополнительных финансовых ресурсов;</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 ежегодно проводить оценку эффективности реализации муниципальных программ на основе </w:t>
      </w:r>
      <w:r w:rsidR="00F754FC" w:rsidRPr="007E5C98">
        <w:rPr>
          <w:rFonts w:ascii="Times New Roman" w:hAnsi="Times New Roman"/>
          <w:sz w:val="26"/>
          <w:szCs w:val="26"/>
        </w:rPr>
        <w:t>отчетов</w:t>
      </w:r>
      <w:r w:rsidRPr="007E5C98">
        <w:rPr>
          <w:rFonts w:ascii="Times New Roman" w:hAnsi="Times New Roman"/>
          <w:sz w:val="26"/>
          <w:szCs w:val="26"/>
        </w:rPr>
        <w:t xml:space="preserve"> о результатах и основных направлениях деятельности </w:t>
      </w:r>
      <w:r w:rsidR="003A4192" w:rsidRPr="007E5C98">
        <w:rPr>
          <w:rFonts w:ascii="Times New Roman" w:hAnsi="Times New Roman"/>
          <w:sz w:val="26"/>
          <w:szCs w:val="26"/>
        </w:rPr>
        <w:t>ответственных исполнителей</w:t>
      </w:r>
      <w:r w:rsidRPr="007E5C98">
        <w:rPr>
          <w:rFonts w:ascii="Times New Roman" w:hAnsi="Times New Roman"/>
          <w:sz w:val="26"/>
          <w:szCs w:val="26"/>
        </w:rPr>
        <w:t xml:space="preserve">, направленную на определение результативности муниципальных программ и обоснованности объемов бюджетных средств, использованных на выполнение программных мероприятий, с учетом </w:t>
      </w:r>
      <w:r w:rsidR="003A4192" w:rsidRPr="007E5C98">
        <w:rPr>
          <w:rFonts w:ascii="Times New Roman" w:hAnsi="Times New Roman"/>
          <w:sz w:val="26"/>
          <w:szCs w:val="26"/>
        </w:rPr>
        <w:t>проведенных контрольных мероприятий.</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На эффективность бюджетных расходов</w:t>
      </w:r>
      <w:r w:rsidR="003A4192" w:rsidRPr="007E5C98">
        <w:rPr>
          <w:rFonts w:ascii="Times New Roman" w:hAnsi="Times New Roman"/>
          <w:sz w:val="26"/>
          <w:szCs w:val="26"/>
        </w:rPr>
        <w:t xml:space="preserve"> значительное</w:t>
      </w:r>
      <w:r w:rsidRPr="007E5C98">
        <w:rPr>
          <w:rFonts w:ascii="Times New Roman" w:hAnsi="Times New Roman"/>
          <w:sz w:val="26"/>
          <w:szCs w:val="26"/>
        </w:rPr>
        <w:t xml:space="preserve"> оказывает влияние уровень кредиторской задолженности </w:t>
      </w:r>
      <w:r w:rsidR="003A4192" w:rsidRPr="007E5C98">
        <w:rPr>
          <w:rFonts w:ascii="Times New Roman" w:hAnsi="Times New Roman"/>
          <w:sz w:val="26"/>
          <w:szCs w:val="26"/>
        </w:rPr>
        <w:t>районного</w:t>
      </w:r>
      <w:r w:rsidRPr="007E5C98">
        <w:rPr>
          <w:rFonts w:ascii="Times New Roman" w:hAnsi="Times New Roman"/>
          <w:sz w:val="26"/>
          <w:szCs w:val="26"/>
        </w:rPr>
        <w:t xml:space="preserve"> бюджета: общий объем кредиторской задолженности на 1 января 201</w:t>
      </w:r>
      <w:r w:rsidR="003921E4" w:rsidRPr="007E5C98">
        <w:rPr>
          <w:rFonts w:ascii="Times New Roman" w:hAnsi="Times New Roman"/>
          <w:sz w:val="26"/>
          <w:szCs w:val="26"/>
        </w:rPr>
        <w:t>8</w:t>
      </w:r>
      <w:r w:rsidRPr="007E5C98">
        <w:rPr>
          <w:rFonts w:ascii="Times New Roman" w:hAnsi="Times New Roman"/>
          <w:sz w:val="26"/>
          <w:szCs w:val="26"/>
        </w:rPr>
        <w:t xml:space="preserve"> года составляет </w:t>
      </w:r>
      <w:r w:rsidR="00172F89" w:rsidRPr="007E5C98">
        <w:rPr>
          <w:rFonts w:ascii="Times New Roman" w:hAnsi="Times New Roman"/>
          <w:sz w:val="26"/>
          <w:szCs w:val="26"/>
        </w:rPr>
        <w:t>7,</w:t>
      </w:r>
      <w:r w:rsidR="003154E5" w:rsidRPr="007E5C98">
        <w:rPr>
          <w:rFonts w:ascii="Times New Roman" w:hAnsi="Times New Roman"/>
          <w:sz w:val="26"/>
          <w:szCs w:val="26"/>
        </w:rPr>
        <w:t>8</w:t>
      </w:r>
      <w:r w:rsidR="00A00DD1" w:rsidRPr="007E5C98">
        <w:rPr>
          <w:rFonts w:ascii="Times New Roman" w:hAnsi="Times New Roman"/>
          <w:sz w:val="26"/>
          <w:szCs w:val="26"/>
        </w:rPr>
        <w:t xml:space="preserve"> </w:t>
      </w:r>
      <w:r w:rsidR="00172F89" w:rsidRPr="007E5C98">
        <w:rPr>
          <w:rFonts w:ascii="Times New Roman" w:hAnsi="Times New Roman"/>
          <w:sz w:val="26"/>
          <w:szCs w:val="26"/>
        </w:rPr>
        <w:t>тыс</w:t>
      </w:r>
      <w:r w:rsidRPr="007E5C98">
        <w:rPr>
          <w:rFonts w:ascii="Times New Roman" w:hAnsi="Times New Roman"/>
          <w:sz w:val="26"/>
          <w:szCs w:val="26"/>
        </w:rPr>
        <w:t xml:space="preserve">. рублей, за </w:t>
      </w:r>
      <w:r w:rsidR="00172F89" w:rsidRPr="007E5C98">
        <w:rPr>
          <w:rFonts w:ascii="Times New Roman" w:hAnsi="Times New Roman"/>
          <w:sz w:val="26"/>
          <w:szCs w:val="26"/>
        </w:rPr>
        <w:t>7</w:t>
      </w:r>
      <w:r w:rsidRPr="007E5C98">
        <w:rPr>
          <w:rFonts w:ascii="Times New Roman" w:hAnsi="Times New Roman"/>
          <w:sz w:val="26"/>
          <w:szCs w:val="26"/>
        </w:rPr>
        <w:t xml:space="preserve"> месяцев 201</w:t>
      </w:r>
      <w:r w:rsidR="00C66350" w:rsidRPr="007E5C98">
        <w:rPr>
          <w:rFonts w:ascii="Times New Roman" w:hAnsi="Times New Roman"/>
          <w:sz w:val="26"/>
          <w:szCs w:val="26"/>
        </w:rPr>
        <w:t>8</w:t>
      </w:r>
      <w:r w:rsidRPr="007E5C98">
        <w:rPr>
          <w:rFonts w:ascii="Times New Roman" w:hAnsi="Times New Roman"/>
          <w:sz w:val="26"/>
          <w:szCs w:val="26"/>
        </w:rPr>
        <w:t xml:space="preserve"> года объем задолженности снижен на </w:t>
      </w:r>
      <w:r w:rsidR="003154E5" w:rsidRPr="007E5C98">
        <w:rPr>
          <w:rFonts w:ascii="Times New Roman" w:hAnsi="Times New Roman"/>
          <w:sz w:val="26"/>
          <w:szCs w:val="26"/>
        </w:rPr>
        <w:t>5,3</w:t>
      </w:r>
      <w:r w:rsidR="00172F89" w:rsidRPr="007E5C98">
        <w:rPr>
          <w:rFonts w:ascii="Times New Roman" w:hAnsi="Times New Roman"/>
          <w:sz w:val="26"/>
          <w:szCs w:val="26"/>
        </w:rPr>
        <w:t xml:space="preserve"> тыс</w:t>
      </w:r>
      <w:r w:rsidRPr="007E5C98">
        <w:rPr>
          <w:rFonts w:ascii="Times New Roman" w:hAnsi="Times New Roman"/>
          <w:sz w:val="26"/>
          <w:szCs w:val="26"/>
        </w:rPr>
        <w:t xml:space="preserve">. рублей и составляет </w:t>
      </w:r>
      <w:r w:rsidR="00172F89" w:rsidRPr="007E5C98">
        <w:rPr>
          <w:rFonts w:ascii="Times New Roman" w:hAnsi="Times New Roman"/>
          <w:sz w:val="26"/>
          <w:szCs w:val="26"/>
        </w:rPr>
        <w:t>2,5 тыс</w:t>
      </w:r>
      <w:r w:rsidRPr="007E5C98">
        <w:rPr>
          <w:rFonts w:ascii="Times New Roman" w:hAnsi="Times New Roman"/>
          <w:sz w:val="26"/>
          <w:szCs w:val="26"/>
        </w:rPr>
        <w:t xml:space="preserve">. рублей, просроченная кредиторская задолженность </w:t>
      </w:r>
      <w:r w:rsidR="003921E4" w:rsidRPr="007E5C98">
        <w:rPr>
          <w:rFonts w:ascii="Times New Roman" w:hAnsi="Times New Roman"/>
          <w:sz w:val="26"/>
          <w:szCs w:val="26"/>
        </w:rPr>
        <w:t>в муниципальном образовании отсутствует</w:t>
      </w:r>
      <w:r w:rsidRPr="007E5C98">
        <w:rPr>
          <w:rFonts w:ascii="Times New Roman" w:hAnsi="Times New Roman"/>
          <w:sz w:val="26"/>
          <w:szCs w:val="26"/>
        </w:rPr>
        <w:t>.</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В целях сокращения кредиторской задолженности необходимо проведение мероприятий по совершенствованию процесса санкционирования расходов </w:t>
      </w:r>
      <w:r w:rsidR="00C66350" w:rsidRPr="007E5C98">
        <w:rPr>
          <w:rFonts w:ascii="Times New Roman" w:hAnsi="Times New Roman"/>
          <w:sz w:val="26"/>
          <w:szCs w:val="26"/>
        </w:rPr>
        <w:t>районного</w:t>
      </w:r>
      <w:r w:rsidRPr="007E5C98">
        <w:rPr>
          <w:rFonts w:ascii="Times New Roman" w:hAnsi="Times New Roman"/>
          <w:sz w:val="26"/>
          <w:szCs w:val="26"/>
        </w:rPr>
        <w:t xml:space="preserve"> бюджета, автоматизации процесса казначейского исполнения бюджета, мониторинг и снижение дебиторской и кредиторской задолженности получателей бюджетных средств.</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Для количественной оценки повышения качества финансового менеджмента необходимо продолжить развитие системы мониторинга качества финансового управления главных распорядителей средств местного бюджета, путем дополнения и уточнения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а также путем введения показателей, характеризующих результативность бюджетных расходов в отчетном периоде.</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По-прежнему основной задачей остается оптимизация, перераспределение бюджетных ассигнований в пользу более эффективных расходных обязательств. Проведение оптимизации расходов местного бюджета позволит определить наличие ресурсов для обеспечения принимаемых расходных обязательств с учетом стратегических приоритетов и уровня эффективности реализации муниципальных программ.</w:t>
      </w:r>
    </w:p>
    <w:p w:rsidR="00C66350" w:rsidRPr="007E5C98" w:rsidRDefault="00C66350" w:rsidP="00C66350">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Кроме того, предметом анализа качества финансового </w:t>
      </w:r>
      <w:r w:rsidR="00AA57AF" w:rsidRPr="007E5C98">
        <w:rPr>
          <w:rFonts w:ascii="Times New Roman" w:hAnsi="Times New Roman"/>
          <w:sz w:val="26"/>
          <w:szCs w:val="26"/>
        </w:rPr>
        <w:t>менеджмента</w:t>
      </w:r>
      <w:r w:rsidRPr="007E5C98">
        <w:rPr>
          <w:rFonts w:ascii="Times New Roman" w:hAnsi="Times New Roman"/>
          <w:sz w:val="26"/>
          <w:szCs w:val="26"/>
        </w:rPr>
        <w:t xml:space="preserve"> главных распорядителей средств местного бюджета должны стать действия муниципального заказчика по определению начальной (максимальной) цены контракта, цены контракта с единственным поставщиком (в том числе в соотношении со среднерыночными ценами).</w:t>
      </w:r>
    </w:p>
    <w:p w:rsidR="00C66350" w:rsidRPr="007E5C98" w:rsidRDefault="00C66350" w:rsidP="00C66350">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Планы закупок и сведения о поставленных на учет бюджетных обязательствах позволят получить информацию о принимаемых и действующих бюджетных обязательствах, а реестр контрактов и сведения плана-графика - информацию о заключенных муниципальных контрактах, объемах и сроках исполнения денежных обязательств. На основе полученных показателей возможно производить расчет остатков неиспользованных на начало очередного финансового года бюджетных ассигнований на исполнение заключенных муниципальных контрактов и принимать решения об их перераспределении, что будет являться исключительной мерой, </w:t>
      </w:r>
      <w:r w:rsidRPr="007E5C98">
        <w:rPr>
          <w:rFonts w:ascii="Times New Roman" w:hAnsi="Times New Roman"/>
          <w:sz w:val="26"/>
          <w:szCs w:val="26"/>
        </w:rPr>
        <w:lastRenderedPageBreak/>
        <w:t>направленной на снижение зависимости муниципального заказчика от действий поставщика (исполнителя, подрядчика) в конце финансового года.</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Помимо этого, данное направление предполагает продолжение совершенствования уже имеющихся муниципальных правовых актов и информационных систем по планированию и</w:t>
      </w:r>
      <w:r w:rsidR="00A00DD1" w:rsidRPr="007E5C98">
        <w:rPr>
          <w:rFonts w:ascii="Times New Roman" w:hAnsi="Times New Roman"/>
          <w:sz w:val="26"/>
          <w:szCs w:val="26"/>
        </w:rPr>
        <w:t xml:space="preserve"> </w:t>
      </w:r>
      <w:r w:rsidRPr="007E5C98">
        <w:rPr>
          <w:rFonts w:ascii="Times New Roman" w:hAnsi="Times New Roman"/>
          <w:sz w:val="26"/>
          <w:szCs w:val="26"/>
        </w:rPr>
        <w:t xml:space="preserve">исполнению </w:t>
      </w:r>
      <w:r w:rsidR="00C66350" w:rsidRPr="007E5C98">
        <w:rPr>
          <w:rFonts w:ascii="Times New Roman" w:hAnsi="Times New Roman"/>
          <w:sz w:val="26"/>
          <w:szCs w:val="26"/>
        </w:rPr>
        <w:t>районного</w:t>
      </w:r>
      <w:r w:rsidRPr="007E5C98">
        <w:rPr>
          <w:rFonts w:ascii="Times New Roman" w:hAnsi="Times New Roman"/>
          <w:sz w:val="26"/>
          <w:szCs w:val="26"/>
        </w:rPr>
        <w:t xml:space="preserve"> бюджета (Порядка составления и ведения сводной бюджетной росписи и бюджетных росписей главных распорядителей бюджетных средств</w:t>
      </w:r>
      <w:r w:rsidR="00C66350" w:rsidRPr="007E5C98">
        <w:rPr>
          <w:rFonts w:ascii="Times New Roman" w:hAnsi="Times New Roman"/>
          <w:sz w:val="26"/>
          <w:szCs w:val="26"/>
        </w:rPr>
        <w:t xml:space="preserve">; </w:t>
      </w:r>
      <w:r w:rsidRPr="007E5C98">
        <w:rPr>
          <w:rFonts w:ascii="Times New Roman" w:hAnsi="Times New Roman"/>
          <w:sz w:val="26"/>
          <w:szCs w:val="26"/>
        </w:rPr>
        <w:t>Порядка ведения реестра расходных обязательств; Положения о порядке формирования муниципального задания в отношении муниципальных учреждений и финансового обеспечения выполнения муниципального задания;</w:t>
      </w:r>
      <w:r w:rsidR="00A00DD1" w:rsidRPr="007E5C98">
        <w:rPr>
          <w:rFonts w:ascii="Times New Roman" w:hAnsi="Times New Roman"/>
          <w:sz w:val="26"/>
          <w:szCs w:val="26"/>
        </w:rPr>
        <w:t xml:space="preserve"> </w:t>
      </w:r>
      <w:r w:rsidRPr="007E5C98">
        <w:rPr>
          <w:rFonts w:ascii="Times New Roman" w:hAnsi="Times New Roman"/>
          <w:sz w:val="26"/>
          <w:szCs w:val="26"/>
        </w:rPr>
        <w:t>Планов финансово-хозяйственной деятельности муниципальных бюджетных</w:t>
      </w:r>
      <w:r w:rsidR="00C66350" w:rsidRPr="007E5C98">
        <w:rPr>
          <w:rFonts w:ascii="Times New Roman" w:hAnsi="Times New Roman"/>
          <w:sz w:val="26"/>
          <w:szCs w:val="26"/>
        </w:rPr>
        <w:t xml:space="preserve"> и автономных</w:t>
      </w:r>
      <w:r w:rsidRPr="007E5C98">
        <w:rPr>
          <w:rFonts w:ascii="Times New Roman" w:hAnsi="Times New Roman"/>
          <w:sz w:val="26"/>
          <w:szCs w:val="26"/>
        </w:rPr>
        <w:t xml:space="preserve"> учреждений и т.д.).</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С учетом вышеизложенного</w:t>
      </w:r>
      <w:r w:rsidR="00A00DD1" w:rsidRPr="007E5C98">
        <w:rPr>
          <w:rFonts w:ascii="Times New Roman" w:hAnsi="Times New Roman"/>
          <w:sz w:val="26"/>
          <w:szCs w:val="26"/>
        </w:rPr>
        <w:t xml:space="preserve"> </w:t>
      </w:r>
      <w:r w:rsidR="00AA57AF" w:rsidRPr="007E5C98">
        <w:rPr>
          <w:rFonts w:ascii="Times New Roman" w:hAnsi="Times New Roman"/>
          <w:sz w:val="26"/>
          <w:szCs w:val="26"/>
        </w:rPr>
        <w:t>основными направлениями</w:t>
      </w:r>
      <w:r w:rsidRPr="007E5C98">
        <w:rPr>
          <w:rFonts w:ascii="Times New Roman" w:hAnsi="Times New Roman"/>
          <w:sz w:val="26"/>
          <w:szCs w:val="26"/>
        </w:rPr>
        <w:t xml:space="preserve"> данно</w:t>
      </w:r>
      <w:r w:rsidR="00AA57AF" w:rsidRPr="007E5C98">
        <w:rPr>
          <w:rFonts w:ascii="Times New Roman" w:hAnsi="Times New Roman"/>
          <w:sz w:val="26"/>
          <w:szCs w:val="26"/>
        </w:rPr>
        <w:t>й</w:t>
      </w:r>
      <w:r w:rsidRPr="007E5C98">
        <w:rPr>
          <w:rFonts w:ascii="Times New Roman" w:hAnsi="Times New Roman"/>
          <w:sz w:val="26"/>
          <w:szCs w:val="26"/>
        </w:rPr>
        <w:t xml:space="preserve"> подпрограммы </w:t>
      </w:r>
      <w:r w:rsidR="00AA57AF" w:rsidRPr="007E5C98">
        <w:rPr>
          <w:rFonts w:ascii="Times New Roman" w:hAnsi="Times New Roman"/>
          <w:sz w:val="26"/>
          <w:szCs w:val="26"/>
        </w:rPr>
        <w:t>будут являться</w:t>
      </w:r>
      <w:r w:rsidRPr="007E5C98">
        <w:rPr>
          <w:rFonts w:ascii="Times New Roman" w:hAnsi="Times New Roman"/>
          <w:sz w:val="26"/>
          <w:szCs w:val="26"/>
        </w:rPr>
        <w:t>:</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 совершенствование методики оценки качества финансового </w:t>
      </w:r>
      <w:r w:rsidR="00C66350" w:rsidRPr="007E5C98">
        <w:rPr>
          <w:rFonts w:ascii="Times New Roman" w:hAnsi="Times New Roman"/>
          <w:sz w:val="26"/>
          <w:szCs w:val="26"/>
        </w:rPr>
        <w:t>менеджмента</w:t>
      </w:r>
      <w:r w:rsidRPr="007E5C98">
        <w:rPr>
          <w:rFonts w:ascii="Times New Roman" w:hAnsi="Times New Roman"/>
          <w:sz w:val="26"/>
          <w:szCs w:val="26"/>
        </w:rPr>
        <w:t xml:space="preserve"> главных распорядителей средств местного бюджета;</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развитие системы внутреннего муниципального финансового контроля и аудита;</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оптимизация бюджетных расходов в пользу более эффективных расходных обязательств.</w:t>
      </w:r>
    </w:p>
    <w:p w:rsidR="00CE12C7" w:rsidRPr="007E5C98" w:rsidRDefault="00CE12C7" w:rsidP="00CE12C7">
      <w:pPr>
        <w:spacing w:after="0" w:line="240" w:lineRule="auto"/>
        <w:ind w:firstLine="851"/>
        <w:jc w:val="both"/>
        <w:rPr>
          <w:rFonts w:ascii="Times New Roman" w:hAnsi="Times New Roman"/>
          <w:sz w:val="26"/>
          <w:szCs w:val="26"/>
        </w:rPr>
      </w:pPr>
      <w:r w:rsidRPr="007E5C98">
        <w:rPr>
          <w:rFonts w:ascii="Times New Roman" w:hAnsi="Times New Roman"/>
          <w:sz w:val="26"/>
          <w:szCs w:val="26"/>
        </w:rPr>
        <w:t xml:space="preserve">Реализация данных </w:t>
      </w:r>
      <w:r w:rsidR="00AA57AF" w:rsidRPr="007E5C98">
        <w:rPr>
          <w:rFonts w:ascii="Times New Roman" w:hAnsi="Times New Roman"/>
          <w:sz w:val="26"/>
          <w:szCs w:val="26"/>
        </w:rPr>
        <w:t>направлений</w:t>
      </w:r>
      <w:r w:rsidRPr="007E5C98">
        <w:rPr>
          <w:rFonts w:ascii="Times New Roman" w:hAnsi="Times New Roman"/>
          <w:sz w:val="26"/>
          <w:szCs w:val="26"/>
        </w:rPr>
        <w:t>, безусловно, создает необходимые условия для повышения эффективности и открытости управления системой муниципальных финансов муниципального образования, однако совершенствование бюджетного процесса на федеральном и региональном уровнях требует постоянного развития существующих и внедрения новых механизмов, повышающих качество его осуществления.</w:t>
      </w:r>
    </w:p>
    <w:p w:rsidR="00096E39" w:rsidRPr="007E5C98" w:rsidRDefault="00EB51BE" w:rsidP="007D307F">
      <w:pPr>
        <w:pStyle w:val="Default0"/>
        <w:ind w:firstLine="851"/>
        <w:jc w:val="both"/>
        <w:rPr>
          <w:color w:val="auto"/>
          <w:sz w:val="26"/>
          <w:szCs w:val="26"/>
        </w:rPr>
      </w:pPr>
      <w:r w:rsidRPr="007E5C98">
        <w:rPr>
          <w:color w:val="auto"/>
          <w:sz w:val="26"/>
          <w:szCs w:val="26"/>
        </w:rPr>
        <w:t>П</w:t>
      </w:r>
      <w:r w:rsidR="00096E39" w:rsidRPr="007E5C98">
        <w:rPr>
          <w:color w:val="auto"/>
          <w:sz w:val="26"/>
          <w:szCs w:val="26"/>
        </w:rPr>
        <w:t>риоритет</w:t>
      </w:r>
      <w:r w:rsidRPr="007E5C98">
        <w:rPr>
          <w:color w:val="auto"/>
          <w:sz w:val="26"/>
          <w:szCs w:val="26"/>
        </w:rPr>
        <w:t xml:space="preserve">ами </w:t>
      </w:r>
      <w:r w:rsidR="00096E39" w:rsidRPr="007E5C98">
        <w:rPr>
          <w:color w:val="auto"/>
          <w:sz w:val="26"/>
          <w:szCs w:val="26"/>
        </w:rPr>
        <w:t xml:space="preserve"> муниципальной  политики</w:t>
      </w:r>
      <w:r w:rsidR="00AA57AF" w:rsidRPr="007E5C98">
        <w:rPr>
          <w:color w:val="auto"/>
          <w:sz w:val="26"/>
          <w:szCs w:val="26"/>
        </w:rPr>
        <w:t xml:space="preserve"> в сфере реализации данной подпрограммы по прежнему остаются</w:t>
      </w:r>
      <w:r w:rsidR="00096E39" w:rsidRPr="007E5C98">
        <w:rPr>
          <w:color w:val="auto"/>
          <w:sz w:val="26"/>
          <w:szCs w:val="26"/>
        </w:rPr>
        <w:t>:</w:t>
      </w:r>
    </w:p>
    <w:p w:rsidR="000168AE" w:rsidRPr="007E5C98" w:rsidRDefault="00AA57AF" w:rsidP="00AA57AF">
      <w:pPr>
        <w:pStyle w:val="ConsPlusNormal"/>
        <w:ind w:firstLine="709"/>
        <w:jc w:val="both"/>
        <w:rPr>
          <w:rFonts w:ascii="Times New Roman" w:hAnsi="Times New Roman" w:cs="Times New Roman"/>
          <w:sz w:val="26"/>
          <w:szCs w:val="26"/>
        </w:rPr>
      </w:pPr>
      <w:r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создание условий для</w:t>
      </w:r>
      <w:r w:rsidR="00A00DD1"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обеспечени</w:t>
      </w:r>
      <w:r w:rsidR="00A00DD1" w:rsidRPr="007E5C98">
        <w:rPr>
          <w:rStyle w:val="af1"/>
          <w:rFonts w:ascii="Times New Roman" w:hAnsi="Times New Roman"/>
          <w:b w:val="0"/>
          <w:color w:val="auto"/>
          <w:sz w:val="26"/>
          <w:szCs w:val="26"/>
        </w:rPr>
        <w:t>я</w:t>
      </w:r>
      <w:r w:rsidR="000168AE" w:rsidRPr="007E5C98">
        <w:rPr>
          <w:rStyle w:val="af1"/>
          <w:rFonts w:ascii="Times New Roman" w:hAnsi="Times New Roman"/>
          <w:b w:val="0"/>
          <w:color w:val="auto"/>
          <w:sz w:val="26"/>
          <w:szCs w:val="26"/>
        </w:rPr>
        <w:t xml:space="preserve"> сбалансированности и устойчивости районного бюджета;</w:t>
      </w:r>
    </w:p>
    <w:p w:rsidR="000168AE" w:rsidRPr="007E5C98" w:rsidRDefault="007D307F" w:rsidP="00AA57AF">
      <w:pPr>
        <w:pStyle w:val="ConsPlusNormal"/>
        <w:ind w:firstLine="709"/>
        <w:jc w:val="both"/>
        <w:rPr>
          <w:rFonts w:ascii="Times New Roman" w:hAnsi="Times New Roman" w:cs="Times New Roman"/>
          <w:sz w:val="26"/>
          <w:szCs w:val="26"/>
        </w:rPr>
      </w:pPr>
      <w:r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внедрение программно-целевых принципов организации деятельности органов местного самоуправления при формировании программного бюджета;</w:t>
      </w:r>
    </w:p>
    <w:p w:rsidR="000168AE" w:rsidRPr="007E5C98" w:rsidRDefault="007D307F" w:rsidP="00AA57AF">
      <w:pPr>
        <w:pStyle w:val="ConsPlusNormal"/>
        <w:ind w:firstLine="709"/>
        <w:jc w:val="both"/>
        <w:rPr>
          <w:rFonts w:ascii="Times New Roman" w:hAnsi="Times New Roman" w:cs="Times New Roman"/>
          <w:sz w:val="26"/>
          <w:szCs w:val="26"/>
        </w:rPr>
      </w:pPr>
      <w:r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повышение эффективности распределения бюджетных средств;</w:t>
      </w:r>
    </w:p>
    <w:p w:rsidR="000168AE" w:rsidRPr="007E5C98" w:rsidRDefault="007D307F" w:rsidP="00AA57AF">
      <w:pPr>
        <w:pStyle w:val="ConsPlusNormal"/>
        <w:ind w:firstLine="709"/>
        <w:jc w:val="both"/>
        <w:rPr>
          <w:rFonts w:ascii="Times New Roman" w:hAnsi="Times New Roman" w:cs="Times New Roman"/>
          <w:sz w:val="26"/>
          <w:szCs w:val="26"/>
        </w:rPr>
      </w:pPr>
      <w:r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реализация мероприятий по оптимизации функций муниципального управления, повышение эффективности их обеспечения;</w:t>
      </w:r>
    </w:p>
    <w:p w:rsidR="000168AE" w:rsidRPr="007E5C98" w:rsidRDefault="007D307F" w:rsidP="00AA57AF">
      <w:pPr>
        <w:pStyle w:val="ConsPlusNormal"/>
        <w:ind w:firstLine="709"/>
        <w:jc w:val="both"/>
        <w:rPr>
          <w:rFonts w:ascii="Times New Roman" w:hAnsi="Times New Roman" w:cs="Times New Roman"/>
          <w:sz w:val="26"/>
          <w:szCs w:val="26"/>
        </w:rPr>
      </w:pPr>
      <w:r w:rsidRPr="007E5C98">
        <w:rPr>
          <w:rStyle w:val="af1"/>
          <w:rFonts w:ascii="Times New Roman" w:hAnsi="Times New Roman"/>
          <w:b w:val="0"/>
          <w:color w:val="auto"/>
          <w:sz w:val="26"/>
          <w:szCs w:val="26"/>
        </w:rPr>
        <w:t xml:space="preserve">- </w:t>
      </w:r>
      <w:r w:rsidR="000168AE" w:rsidRPr="007E5C98">
        <w:rPr>
          <w:rStyle w:val="af1"/>
          <w:rFonts w:ascii="Times New Roman" w:hAnsi="Times New Roman"/>
          <w:b w:val="0"/>
          <w:color w:val="auto"/>
          <w:sz w:val="26"/>
          <w:szCs w:val="26"/>
        </w:rPr>
        <w:t>бесперебойное функционирование информационной системы управления муниципальными финансами;</w:t>
      </w:r>
    </w:p>
    <w:p w:rsidR="000168AE" w:rsidRPr="007E5C98" w:rsidRDefault="005B351E" w:rsidP="007D307F">
      <w:pPr>
        <w:spacing w:after="0" w:line="240" w:lineRule="auto"/>
        <w:ind w:firstLine="709"/>
        <w:jc w:val="both"/>
        <w:rPr>
          <w:rStyle w:val="af1"/>
          <w:rFonts w:ascii="Times New Roman" w:eastAsia="Times New Roman" w:hAnsi="Times New Roman" w:cs="Arial"/>
          <w:b w:val="0"/>
          <w:color w:val="auto"/>
          <w:sz w:val="26"/>
          <w:szCs w:val="26"/>
          <w:lang w:eastAsia="ru-RU"/>
        </w:rPr>
      </w:pPr>
      <w:r w:rsidRPr="007E5C98">
        <w:rPr>
          <w:rStyle w:val="af1"/>
          <w:rFonts w:ascii="Times New Roman" w:eastAsia="Times New Roman" w:hAnsi="Times New Roman" w:cs="Arial"/>
          <w:b w:val="0"/>
          <w:color w:val="auto"/>
          <w:sz w:val="26"/>
          <w:szCs w:val="26"/>
          <w:lang w:eastAsia="ru-RU"/>
        </w:rPr>
        <w:t>- повышение уровня качества управления муниципальными финансами Грачевского района.</w:t>
      </w:r>
    </w:p>
    <w:p w:rsidR="005B351E" w:rsidRPr="007E5C98" w:rsidRDefault="005B351E" w:rsidP="007D307F">
      <w:pPr>
        <w:spacing w:after="0" w:line="240" w:lineRule="auto"/>
        <w:ind w:firstLine="709"/>
        <w:jc w:val="both"/>
        <w:rPr>
          <w:rFonts w:ascii="Times New Roman" w:hAnsi="Times New Roman"/>
          <w:sz w:val="26"/>
          <w:szCs w:val="26"/>
        </w:rPr>
      </w:pPr>
    </w:p>
    <w:p w:rsidR="000168AE" w:rsidRPr="007E5C98" w:rsidRDefault="00BF7C37" w:rsidP="000168AE">
      <w:pPr>
        <w:spacing w:after="0" w:line="240" w:lineRule="auto"/>
        <w:ind w:firstLine="709"/>
        <w:jc w:val="center"/>
        <w:rPr>
          <w:rFonts w:ascii="Times New Roman" w:hAnsi="Times New Roman"/>
          <w:sz w:val="26"/>
          <w:szCs w:val="26"/>
        </w:rPr>
      </w:pPr>
      <w:r w:rsidRPr="007E5C98">
        <w:rPr>
          <w:rFonts w:ascii="Times New Roman" w:hAnsi="Times New Roman"/>
          <w:sz w:val="26"/>
          <w:szCs w:val="26"/>
        </w:rPr>
        <w:t>2</w:t>
      </w:r>
      <w:r w:rsidR="000168AE" w:rsidRPr="007E5C98">
        <w:rPr>
          <w:rFonts w:ascii="Times New Roman" w:hAnsi="Times New Roman"/>
          <w:sz w:val="26"/>
          <w:szCs w:val="26"/>
        </w:rPr>
        <w:t>.</w:t>
      </w:r>
      <w:r w:rsidR="000168AE" w:rsidRPr="007E5C98">
        <w:rPr>
          <w:rFonts w:ascii="Times New Roman" w:hAnsi="Times New Roman"/>
          <w:sz w:val="26"/>
          <w:szCs w:val="26"/>
        </w:rPr>
        <w:tab/>
        <w:t>Показатели (индикаторы) подпрограммы</w:t>
      </w:r>
    </w:p>
    <w:p w:rsidR="007D307F" w:rsidRPr="007E5C98" w:rsidRDefault="007D307F" w:rsidP="007D307F">
      <w:pPr>
        <w:pStyle w:val="ad"/>
        <w:autoSpaceDE w:val="0"/>
        <w:autoSpaceDN w:val="0"/>
        <w:adjustRightInd w:val="0"/>
        <w:spacing w:before="0" w:beforeAutospacing="0" w:after="0" w:afterAutospacing="0"/>
        <w:jc w:val="both"/>
        <w:rPr>
          <w:sz w:val="26"/>
          <w:szCs w:val="26"/>
        </w:rPr>
      </w:pPr>
    </w:p>
    <w:p w:rsidR="007D307F" w:rsidRPr="007E5C98" w:rsidRDefault="007D307F" w:rsidP="001054A4">
      <w:pPr>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Показателями (индикаторами) решения задач подпрограммы являются:</w:t>
      </w:r>
    </w:p>
    <w:p w:rsidR="000168AE" w:rsidRPr="007E5C98" w:rsidRDefault="001054A4" w:rsidP="001054A4">
      <w:pPr>
        <w:pStyle w:val="ad"/>
        <w:autoSpaceDE w:val="0"/>
        <w:autoSpaceDN w:val="0"/>
        <w:adjustRightInd w:val="0"/>
        <w:spacing w:before="0" w:beforeAutospacing="0" w:after="0" w:afterAutospacing="0"/>
        <w:jc w:val="both"/>
        <w:rPr>
          <w:sz w:val="26"/>
          <w:szCs w:val="26"/>
        </w:rPr>
      </w:pPr>
      <w:r w:rsidRPr="007E5C98">
        <w:rPr>
          <w:sz w:val="26"/>
          <w:szCs w:val="26"/>
        </w:rPr>
        <w:t>1.</w:t>
      </w:r>
      <w:r w:rsidR="000168AE" w:rsidRPr="007E5C98">
        <w:rPr>
          <w:sz w:val="26"/>
          <w:szCs w:val="26"/>
        </w:rPr>
        <w:t xml:space="preserve">Обеспечение сбалансированности и устойчивости </w:t>
      </w:r>
      <w:r w:rsidR="000D4641" w:rsidRPr="007E5C98">
        <w:rPr>
          <w:sz w:val="26"/>
          <w:szCs w:val="26"/>
        </w:rPr>
        <w:t>районного</w:t>
      </w:r>
      <w:r w:rsidR="000168AE" w:rsidRPr="007E5C98">
        <w:rPr>
          <w:sz w:val="26"/>
          <w:szCs w:val="26"/>
        </w:rPr>
        <w:t xml:space="preserve"> бюджет</w:t>
      </w:r>
      <w:r w:rsidR="000D4641" w:rsidRPr="007E5C98">
        <w:rPr>
          <w:sz w:val="26"/>
          <w:szCs w:val="26"/>
        </w:rPr>
        <w:t>а</w:t>
      </w:r>
      <w:r w:rsidR="000168AE" w:rsidRPr="007E5C98">
        <w:rPr>
          <w:sz w:val="26"/>
          <w:szCs w:val="26"/>
        </w:rPr>
        <w:t>.</w:t>
      </w:r>
    </w:p>
    <w:p w:rsidR="0081245A" w:rsidRPr="007E5C98" w:rsidRDefault="000168AE" w:rsidP="00F61F1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0168AE" w:rsidRPr="007E5C98" w:rsidRDefault="0081245A" w:rsidP="001054A4">
      <w:pPr>
        <w:autoSpaceDE w:val="0"/>
        <w:autoSpaceDN w:val="0"/>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A</w:t>
      </w:r>
      <w:r w:rsidRPr="007E5C98">
        <w:rPr>
          <w:rFonts w:ascii="Times New Roman" w:eastAsia="Times New Roman" w:hAnsi="Times New Roman"/>
          <w:sz w:val="26"/>
          <w:szCs w:val="26"/>
          <w:lang w:eastAsia="ru-RU"/>
        </w:rPr>
        <w:t xml:space="preserve"> =</w:t>
      </w:r>
      <m:oMath>
        <m:nary>
          <m:naryPr>
            <m:chr m:val="∑"/>
            <m:grow m:val="on"/>
            <m:subHide m:val="on"/>
            <m:supHide m:val="on"/>
            <m:ctrlPr>
              <w:rPr>
                <w:rFonts w:ascii="Cambria Math" w:eastAsia="Times New Roman" w:hAnsi="Cambria Math"/>
                <w:sz w:val="26"/>
                <w:szCs w:val="26"/>
                <w:lang w:val="en-US" w:eastAsia="ru-RU"/>
              </w:rPr>
            </m:ctrlPr>
          </m:naryPr>
          <m:sub/>
          <m:sup/>
          <m:e>
            <m:d>
              <m:dPr>
                <m:ctrlPr>
                  <w:rPr>
                    <w:rFonts w:ascii="Cambria Math" w:eastAsia="Times New Roman" w:hAnsi="Cambria Math"/>
                    <w:sz w:val="26"/>
                    <w:szCs w:val="26"/>
                    <w:lang w:val="en-US" w:eastAsia="ru-RU"/>
                  </w:rPr>
                </m:ctrlPr>
              </m:dPr>
              <m:e>
                <m:r>
                  <w:rPr>
                    <w:rFonts w:ascii="Cambria Math" w:eastAsia="Times New Roman" w:hAnsi="Cambria Math"/>
                    <w:sz w:val="26"/>
                    <w:szCs w:val="26"/>
                    <w:lang w:val="en-US" w:eastAsia="ru-RU"/>
                  </w:rPr>
                  <m:t>Ai</m:t>
                </m:r>
              </m:e>
            </m:d>
          </m:e>
        </m:nary>
      </m:oMath>
      <w:r w:rsidR="000168AE" w:rsidRPr="007E5C98">
        <w:rPr>
          <w:rFonts w:ascii="Times New Roman" w:eastAsia="Times New Roman" w:hAnsi="Times New Roman"/>
          <w:sz w:val="26"/>
          <w:szCs w:val="26"/>
          <w:lang w:eastAsia="ru-RU"/>
        </w:rPr>
        <w:t>, где:</w:t>
      </w:r>
    </w:p>
    <w:p w:rsidR="0081245A" w:rsidRPr="007E5C98" w:rsidRDefault="0081245A" w:rsidP="001054A4">
      <w:pPr>
        <w:autoSpaceDE w:val="0"/>
        <w:autoSpaceDN w:val="0"/>
        <w:spacing w:after="0" w:line="240" w:lineRule="auto"/>
        <w:ind w:firstLine="709"/>
        <w:jc w:val="center"/>
        <w:rPr>
          <w:rFonts w:ascii="Times New Roman" w:eastAsia="Times New Roman" w:hAnsi="Times New Roman"/>
          <w:sz w:val="26"/>
          <w:szCs w:val="26"/>
          <w:lang w:eastAsia="ru-RU"/>
        </w:rPr>
      </w:pP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А1 – </w:t>
      </w:r>
      <w:r w:rsidR="00966AEB" w:rsidRPr="007E5C98">
        <w:rPr>
          <w:rFonts w:ascii="Times New Roman" w:hAnsi="Times New Roman"/>
          <w:sz w:val="26"/>
          <w:szCs w:val="26"/>
        </w:rPr>
        <w:t>Отношение дефицита бюджета к доходам без учета объема безвозмездных поступлений и поступлений по дополнительным нормативам</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xml:space="preserve">А2 – </w:t>
      </w:r>
      <w:r w:rsidR="00966AEB" w:rsidRPr="007E5C98">
        <w:rPr>
          <w:rFonts w:ascii="Times New Roman" w:hAnsi="Times New Roman"/>
          <w:sz w:val="26"/>
          <w:szCs w:val="26"/>
        </w:rPr>
        <w:t>Отношение муниципального долга (за вычетом выданных гарантий) к  доходам бюджета без учета объема безвозмездных поступлений и поступлений по дополнительным нормативам</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А3 – </w:t>
      </w:r>
      <w:r w:rsidR="00966AEB" w:rsidRPr="007E5C98">
        <w:rPr>
          <w:rFonts w:ascii="Times New Roman" w:eastAsia="Times New Roman" w:hAnsi="Times New Roman"/>
          <w:sz w:val="26"/>
          <w:szCs w:val="26"/>
          <w:lang w:eastAsia="ru-RU"/>
        </w:rPr>
        <w:t>Отношение объема просроченной кредиторской задолженности местного бюджета и муниципальных учреждений к расходам бюджета</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А4 – </w:t>
      </w:r>
      <w:r w:rsidR="00966AEB" w:rsidRPr="007E5C98">
        <w:rPr>
          <w:rFonts w:ascii="Times New Roman" w:hAnsi="Times New Roman"/>
          <w:sz w:val="26"/>
          <w:szCs w:val="26"/>
        </w:rPr>
        <w:t>Доля бюджетных инвестиций в общем объеме расходов бюджета</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А5 – </w:t>
      </w:r>
      <w:r w:rsidR="00966AEB" w:rsidRPr="007E5C98">
        <w:rPr>
          <w:rFonts w:ascii="Times New Roman" w:hAnsi="Times New Roman"/>
          <w:sz w:val="26"/>
          <w:szCs w:val="26"/>
        </w:rPr>
        <w:t>Процент абсолютного отклонения фактического объема доходов (без учета безвозмездных поступлений) за отчетный год от первоначального плана</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А6 – </w:t>
      </w:r>
      <w:r w:rsidR="00966AEB" w:rsidRPr="007E5C98">
        <w:rPr>
          <w:rFonts w:ascii="Times New Roman" w:hAnsi="Times New Roman"/>
          <w:sz w:val="26"/>
          <w:szCs w:val="26"/>
        </w:rPr>
        <w:t>Наличие утвержденной методики формализованного прогнозирования доходов бюджета по основным налогам и сборам</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А7 – </w:t>
      </w:r>
      <w:r w:rsidR="00966AEB" w:rsidRPr="007E5C98">
        <w:rPr>
          <w:rFonts w:ascii="Times New Roman" w:hAnsi="Times New Roman"/>
          <w:sz w:val="26"/>
          <w:szCs w:val="26"/>
        </w:rPr>
        <w:t>Отношение прироста расходов бюджета в отчетном финансовом году, не обеспеченных соответствующим приростом доходов бюджета, к объему расходов</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А8 – </w:t>
      </w:r>
      <w:r w:rsidR="00966AEB" w:rsidRPr="007E5C98">
        <w:rPr>
          <w:rFonts w:ascii="Times New Roman" w:hAnsi="Times New Roman"/>
          <w:sz w:val="26"/>
          <w:szCs w:val="26"/>
        </w:rPr>
        <w:t>Наличие просроченной  кредиторской задолженности  по долговым обязательствам</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А9 – </w:t>
      </w:r>
      <w:r w:rsidR="00966AEB" w:rsidRPr="007E5C98">
        <w:rPr>
          <w:rFonts w:ascii="Times New Roman" w:hAnsi="Times New Roman"/>
          <w:sz w:val="26"/>
          <w:szCs w:val="26"/>
        </w:rPr>
        <w:t>Наличие кредиторской  задолженности по страховым взносам в государственные внебюджетные фонды</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А10 – </w:t>
      </w:r>
      <w:r w:rsidR="00966AEB" w:rsidRPr="007E5C98">
        <w:rPr>
          <w:rFonts w:ascii="Times New Roman" w:hAnsi="Times New Roman"/>
          <w:sz w:val="26"/>
          <w:szCs w:val="26"/>
        </w:rPr>
        <w:t>Соблюдение бюджетного законодательства при утверждении объема  условно- утвержденных  расходов бюджета</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А11 – </w:t>
      </w:r>
      <w:r w:rsidR="00966AEB" w:rsidRPr="007E5C98">
        <w:rPr>
          <w:rFonts w:ascii="Times New Roman" w:hAnsi="Times New Roman"/>
          <w:sz w:val="26"/>
          <w:szCs w:val="26"/>
        </w:rPr>
        <w:t>Прирост объема доходов автономных и бюджетных учреждений от приносящей доход деятельности</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2. Внедрение программно-целевых принципов организации деятельности органов </w:t>
      </w:r>
      <w:r w:rsidR="002609E5" w:rsidRPr="007E5C98">
        <w:rPr>
          <w:rFonts w:ascii="Times New Roman" w:eastAsia="Times New Roman" w:hAnsi="Times New Roman"/>
          <w:sz w:val="26"/>
          <w:szCs w:val="26"/>
          <w:lang w:eastAsia="ru-RU"/>
        </w:rPr>
        <w:t>местного самоуправления при формировании районного бюджета</w:t>
      </w:r>
      <w:r w:rsidRPr="007E5C98">
        <w:rPr>
          <w:rFonts w:ascii="Times New Roman" w:eastAsia="Times New Roman" w:hAnsi="Times New Roman"/>
          <w:sz w:val="26"/>
          <w:szCs w:val="26"/>
          <w:lang w:eastAsia="ru-RU"/>
        </w:rPr>
        <w:t>.</w:t>
      </w:r>
    </w:p>
    <w:p w:rsidR="000168AE" w:rsidRPr="007E5C98" w:rsidRDefault="000168AE" w:rsidP="00BF7C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2D34A6" w:rsidRPr="007E5C98" w:rsidRDefault="0081245A" w:rsidP="002D34A6">
      <w:pPr>
        <w:autoSpaceDE w:val="0"/>
        <w:autoSpaceDN w:val="0"/>
        <w:spacing w:after="0" w:line="240" w:lineRule="auto"/>
        <w:ind w:firstLine="540"/>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B</w:t>
      </w:r>
      <w:r w:rsidRPr="007E5C98">
        <w:rPr>
          <w:rFonts w:ascii="Times New Roman" w:eastAsia="Times New Roman" w:hAnsi="Times New Roman"/>
          <w:sz w:val="26"/>
          <w:szCs w:val="26"/>
          <w:lang w:eastAsia="ru-RU"/>
        </w:rPr>
        <w:t xml:space="preserve"> =</w:t>
      </w:r>
      <m:oMath>
        <m:nary>
          <m:naryPr>
            <m:chr m:val="∑"/>
            <m:grow m:val="on"/>
            <m:subHide m:val="on"/>
            <m:supHide m:val="on"/>
            <m:ctrlPr>
              <w:rPr>
                <w:rFonts w:ascii="Cambria Math" w:eastAsia="Times New Roman" w:hAnsi="Cambria Math"/>
                <w:sz w:val="26"/>
                <w:szCs w:val="26"/>
                <w:lang w:val="en-US" w:eastAsia="ru-RU"/>
              </w:rPr>
            </m:ctrlPr>
          </m:naryPr>
          <m:sub/>
          <m:sup/>
          <m:e>
            <m:d>
              <m:dPr>
                <m:ctrlPr>
                  <w:rPr>
                    <w:rFonts w:ascii="Cambria Math" w:eastAsia="Times New Roman" w:hAnsi="Cambria Math"/>
                    <w:sz w:val="26"/>
                    <w:szCs w:val="26"/>
                    <w:lang w:val="en-US" w:eastAsia="ru-RU"/>
                  </w:rPr>
                </m:ctrlPr>
              </m:dPr>
              <m:e>
                <m:r>
                  <w:rPr>
                    <w:rFonts w:ascii="Cambria Math" w:eastAsia="Times New Roman" w:hAnsi="Cambria Math"/>
                    <w:sz w:val="26"/>
                    <w:szCs w:val="26"/>
                    <w:lang w:val="en-US" w:eastAsia="ru-RU"/>
                  </w:rPr>
                  <m:t>Bi</m:t>
                </m:r>
              </m:e>
            </m:d>
          </m:e>
        </m:nary>
      </m:oMath>
      <w:r w:rsidR="002D34A6" w:rsidRPr="007E5C98">
        <w:rPr>
          <w:rFonts w:ascii="Times New Roman" w:eastAsia="Times New Roman" w:hAnsi="Times New Roman"/>
          <w:sz w:val="26"/>
          <w:szCs w:val="26"/>
          <w:lang w:eastAsia="ru-RU"/>
        </w:rPr>
        <w:t>, где:</w:t>
      </w:r>
    </w:p>
    <w:p w:rsidR="002D34A6" w:rsidRPr="007E5C98" w:rsidRDefault="002D34A6" w:rsidP="002D34A6">
      <w:pPr>
        <w:autoSpaceDE w:val="0"/>
        <w:autoSpaceDN w:val="0"/>
        <w:spacing w:after="0" w:line="240" w:lineRule="auto"/>
        <w:ind w:firstLine="540"/>
        <w:jc w:val="center"/>
        <w:rPr>
          <w:rFonts w:ascii="Times New Roman" w:eastAsia="Times New Roman" w:hAnsi="Times New Roman"/>
          <w:sz w:val="26"/>
          <w:szCs w:val="26"/>
          <w:lang w:eastAsia="ru-RU"/>
        </w:rPr>
      </w:pP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В1 – </w:t>
      </w:r>
      <w:r w:rsidR="00966AEB" w:rsidRPr="007E5C98">
        <w:rPr>
          <w:rFonts w:ascii="Times New Roman" w:hAnsi="Times New Roman"/>
          <w:sz w:val="26"/>
          <w:szCs w:val="26"/>
        </w:rPr>
        <w:t>Удельный вес расходов бюджета, формируемый  в рамках  программ в общем объеме расходов</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w:t>
      </w:r>
      <w:r w:rsidR="002609E5" w:rsidRPr="007E5C98">
        <w:rPr>
          <w:rFonts w:ascii="Times New Roman" w:eastAsia="Times New Roman" w:hAnsi="Times New Roman"/>
          <w:sz w:val="26"/>
          <w:szCs w:val="26"/>
          <w:lang w:eastAsia="ru-RU"/>
        </w:rPr>
        <w:t>2</w:t>
      </w:r>
      <w:r w:rsidRPr="007E5C98">
        <w:rPr>
          <w:rFonts w:ascii="Times New Roman" w:eastAsia="Times New Roman" w:hAnsi="Times New Roman"/>
          <w:sz w:val="26"/>
          <w:szCs w:val="26"/>
          <w:lang w:eastAsia="ru-RU"/>
        </w:rPr>
        <w:t xml:space="preserve"> – </w:t>
      </w:r>
      <w:r w:rsidR="00966AEB" w:rsidRPr="007E5C98">
        <w:rPr>
          <w:rFonts w:ascii="Times New Roman" w:hAnsi="Times New Roman"/>
          <w:sz w:val="26"/>
          <w:szCs w:val="26"/>
        </w:rPr>
        <w:t>Доля расходов на осуществление бюджетных инвестиций в рамках муниципальных  программ (рассчитывается без учета межбюджетных трансфертов)</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w:t>
      </w:r>
      <w:r w:rsidR="002609E5" w:rsidRPr="007E5C98">
        <w:rPr>
          <w:rFonts w:ascii="Times New Roman" w:eastAsia="Times New Roman" w:hAnsi="Times New Roman"/>
          <w:sz w:val="26"/>
          <w:szCs w:val="26"/>
          <w:lang w:eastAsia="ru-RU"/>
        </w:rPr>
        <w:t>3</w:t>
      </w:r>
      <w:r w:rsidRPr="007E5C98">
        <w:rPr>
          <w:rFonts w:ascii="Times New Roman" w:eastAsia="Times New Roman" w:hAnsi="Times New Roman"/>
          <w:sz w:val="26"/>
          <w:szCs w:val="26"/>
          <w:lang w:eastAsia="ru-RU"/>
        </w:rPr>
        <w:t xml:space="preserve"> – </w:t>
      </w:r>
      <w:r w:rsidR="00966AEB" w:rsidRPr="007E5C98">
        <w:rPr>
          <w:rFonts w:ascii="Times New Roman" w:hAnsi="Times New Roman"/>
          <w:sz w:val="26"/>
          <w:szCs w:val="26"/>
          <w:lang w:eastAsia="ru-RU"/>
        </w:rPr>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r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 Повышение эффективности распределения бюджетных средств.</w:t>
      </w:r>
    </w:p>
    <w:p w:rsidR="000168AE" w:rsidRPr="007E5C98" w:rsidRDefault="000168AE" w:rsidP="00BF7C3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0168AE" w:rsidRPr="007E5C98" w:rsidRDefault="0081245A" w:rsidP="001054A4">
      <w:pPr>
        <w:autoSpaceDE w:val="0"/>
        <w:autoSpaceDN w:val="0"/>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C</w:t>
      </w:r>
      <w:r w:rsidRPr="007E5C98">
        <w:rPr>
          <w:rFonts w:ascii="Times New Roman" w:eastAsia="Times New Roman" w:hAnsi="Times New Roman"/>
          <w:sz w:val="26"/>
          <w:szCs w:val="26"/>
          <w:lang w:eastAsia="ru-RU"/>
        </w:rPr>
        <w:t xml:space="preserve"> =</w:t>
      </w:r>
      <m:oMath>
        <m:nary>
          <m:naryPr>
            <m:chr m:val="∑"/>
            <m:grow m:val="on"/>
            <m:subHide m:val="on"/>
            <m:supHide m:val="on"/>
            <m:ctrlPr>
              <w:rPr>
                <w:rFonts w:ascii="Cambria Math" w:eastAsia="Times New Roman" w:hAnsi="Cambria Math"/>
                <w:sz w:val="26"/>
                <w:szCs w:val="26"/>
                <w:lang w:val="en-US" w:eastAsia="ru-RU"/>
              </w:rPr>
            </m:ctrlPr>
          </m:naryPr>
          <m:sub/>
          <m:sup/>
          <m:e>
            <m:d>
              <m:dPr>
                <m:ctrlPr>
                  <w:rPr>
                    <w:rFonts w:ascii="Cambria Math" w:eastAsia="Times New Roman" w:hAnsi="Cambria Math"/>
                    <w:sz w:val="26"/>
                    <w:szCs w:val="26"/>
                    <w:lang w:val="en-US" w:eastAsia="ru-RU"/>
                  </w:rPr>
                </m:ctrlPr>
              </m:dPr>
              <m:e>
                <m:r>
                  <w:rPr>
                    <w:rFonts w:ascii="Cambria Math" w:eastAsia="Times New Roman" w:hAnsi="Cambria Math"/>
                    <w:sz w:val="26"/>
                    <w:szCs w:val="26"/>
                    <w:lang w:val="en-US" w:eastAsia="ru-RU"/>
                  </w:rPr>
                  <m:t>Ci</m:t>
                </m:r>
              </m:e>
            </m:d>
          </m:e>
        </m:nary>
      </m:oMath>
      <w:r w:rsidR="000168AE" w:rsidRPr="007E5C98">
        <w:rPr>
          <w:rFonts w:ascii="Times New Roman" w:eastAsia="Times New Roman" w:hAnsi="Times New Roman"/>
          <w:sz w:val="26"/>
          <w:szCs w:val="26"/>
          <w:lang w:eastAsia="ru-RU"/>
        </w:rPr>
        <w:t>, где:</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966AEB"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С1 - </w:t>
      </w:r>
      <w:r w:rsidR="00966AEB" w:rsidRPr="007E5C98">
        <w:rPr>
          <w:rFonts w:ascii="Times New Roman" w:eastAsia="Times New Roman" w:hAnsi="Times New Roman"/>
          <w:sz w:val="26"/>
          <w:szCs w:val="26"/>
          <w:lang w:eastAsia="ru-RU"/>
        </w:rPr>
        <w:t>Наличие установленного порядка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r w:rsidR="001054A4" w:rsidRPr="007E5C98">
        <w:rPr>
          <w:rFonts w:ascii="Times New Roman" w:eastAsia="Times New Roman" w:hAnsi="Times New Roman"/>
          <w:sz w:val="26"/>
          <w:szCs w:val="26"/>
          <w:lang w:eastAsia="ru-RU"/>
        </w:rPr>
        <w:t>;</w:t>
      </w:r>
    </w:p>
    <w:p w:rsidR="00966AEB"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С2 - </w:t>
      </w:r>
      <w:r w:rsidR="00966AEB" w:rsidRPr="007E5C98">
        <w:rPr>
          <w:rFonts w:ascii="Times New Roman" w:eastAsia="Times New Roman" w:hAnsi="Times New Roman"/>
          <w:sz w:val="26"/>
          <w:szCs w:val="26"/>
          <w:lang w:eastAsia="ru-RU"/>
        </w:rPr>
        <w:t>Доля программ, по которым утвержденный объем финансирования изменился в  течение отчетного года более чем на 10 процентов от первоначального</w:t>
      </w:r>
      <w:r w:rsidR="001054A4" w:rsidRPr="007E5C98">
        <w:rPr>
          <w:rFonts w:ascii="Times New Roman" w:eastAsia="Times New Roman" w:hAnsi="Times New Roman"/>
          <w:sz w:val="26"/>
          <w:szCs w:val="26"/>
          <w:lang w:eastAsia="ru-RU"/>
        </w:rPr>
        <w:t>;</w:t>
      </w:r>
    </w:p>
    <w:p w:rsidR="00966AEB"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С3 - </w:t>
      </w:r>
      <w:r w:rsidR="00966AEB" w:rsidRPr="007E5C98">
        <w:rPr>
          <w:rFonts w:ascii="Times New Roman" w:eastAsia="Times New Roman" w:hAnsi="Times New Roman"/>
          <w:sz w:val="26"/>
          <w:szCs w:val="26"/>
          <w:lang w:eastAsia="ru-RU"/>
        </w:rPr>
        <w:t>Процент абсолютного отклонения утвержденного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w:t>
      </w:r>
      <w:r w:rsidR="001054A4" w:rsidRPr="007E5C98">
        <w:rPr>
          <w:rFonts w:ascii="Times New Roman" w:eastAsia="Times New Roman" w:hAnsi="Times New Roman"/>
          <w:sz w:val="26"/>
          <w:szCs w:val="26"/>
          <w:lang w:eastAsia="ru-RU"/>
        </w:rPr>
        <w:t>;</w:t>
      </w:r>
    </w:p>
    <w:p w:rsidR="00966AEB"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С4 - </w:t>
      </w:r>
      <w:r w:rsidR="00966AEB" w:rsidRPr="007E5C98">
        <w:rPr>
          <w:rFonts w:ascii="Times New Roman" w:eastAsia="Times New Roman" w:hAnsi="Times New Roman"/>
          <w:sz w:val="26"/>
          <w:szCs w:val="26"/>
          <w:lang w:eastAsia="ru-RU"/>
        </w:rPr>
        <w:t>Доля муниципальных программ, принятых в отчетном году, проекты которых прошли публичные обсуждения</w:t>
      </w:r>
      <w:r w:rsidR="001054A4"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4. Оптимизация функций муниципального управления, повышение эффективности их обеспечения.</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Фактическое значение данного показателя (индикатора) рассчитывается по следующей формуле:</w:t>
      </w:r>
    </w:p>
    <w:p w:rsidR="000168AE" w:rsidRPr="007E5C98" w:rsidRDefault="000168AE" w:rsidP="001054A4">
      <w:pPr>
        <w:autoSpaceDE w:val="0"/>
        <w:autoSpaceDN w:val="0"/>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 xml:space="preserve"> =</w:t>
      </w:r>
      <m:oMath>
        <m:nary>
          <m:naryPr>
            <m:chr m:val="∑"/>
            <m:grow m:val="on"/>
            <m:subHide m:val="on"/>
            <m:supHide m:val="on"/>
            <m:ctrlPr>
              <w:rPr>
                <w:rFonts w:ascii="Cambria Math" w:eastAsia="Times New Roman" w:hAnsi="Cambria Math"/>
                <w:sz w:val="26"/>
                <w:szCs w:val="26"/>
                <w:lang w:val="en-US" w:eastAsia="ru-RU"/>
              </w:rPr>
            </m:ctrlPr>
          </m:naryPr>
          <m:sub/>
          <m:sup/>
          <m:e>
            <m:d>
              <m:dPr>
                <m:ctrlPr>
                  <w:rPr>
                    <w:rFonts w:ascii="Cambria Math" w:eastAsia="Times New Roman" w:hAnsi="Cambria Math"/>
                    <w:sz w:val="26"/>
                    <w:szCs w:val="26"/>
                    <w:lang w:val="en-US" w:eastAsia="ru-RU"/>
                  </w:rPr>
                </m:ctrlPr>
              </m:dPr>
              <m:e>
                <m:r>
                  <w:rPr>
                    <w:rFonts w:ascii="Cambria Math" w:eastAsia="Times New Roman" w:hAnsi="Cambria Math"/>
                    <w:sz w:val="26"/>
                    <w:szCs w:val="26"/>
                    <w:lang w:val="en-US" w:eastAsia="ru-RU"/>
                  </w:rPr>
                  <m:t>Di</m:t>
                </m:r>
              </m:e>
            </m:d>
          </m:e>
        </m:nary>
      </m:oMath>
      <w:r w:rsidRPr="007E5C98">
        <w:rPr>
          <w:rFonts w:ascii="Times New Roman" w:eastAsia="Times New Roman" w:hAnsi="Times New Roman"/>
          <w:sz w:val="26"/>
          <w:szCs w:val="26"/>
          <w:lang w:eastAsia="ru-RU"/>
        </w:rPr>
        <w:t>, где:</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1 - Доля услуг муниципального образования по осуществлению юридически значимых действий, предоставляемых в электронной форме, процентов</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2 - Размещение в сети Интернет данных мониторинга качества финансового управления главных распорядителей бюджетных средств муниципального образования</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3 - 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 процентов</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4 - 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r w:rsidR="001054A4" w:rsidRPr="007E5C98">
        <w:rPr>
          <w:rFonts w:ascii="Times New Roman" w:eastAsia="Times New Roman" w:hAnsi="Times New Roman"/>
          <w:sz w:val="26"/>
          <w:szCs w:val="26"/>
          <w:lang w:eastAsia="ru-RU"/>
        </w:rPr>
        <w:t>;</w:t>
      </w:r>
    </w:p>
    <w:p w:rsidR="000168AE"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5 - Доля муниципальных учреждений, в которых соотношение средней заработной платы руководителя муниципального учреждения и его заместителей к средней заработной плате работников муниципального учреждения превышает 5 раз, в общем количестве муниципальных учреждений</w:t>
      </w:r>
      <w:r w:rsidR="000168AE"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5. Развитие информационной системы управления муниципальными финансами.</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0168AE" w:rsidRPr="007E5C98" w:rsidRDefault="0081245A" w:rsidP="001054A4">
      <w:pPr>
        <w:autoSpaceDE w:val="0"/>
        <w:autoSpaceDN w:val="0"/>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E</w:t>
      </w:r>
      <w:r w:rsidRPr="007E5C98">
        <w:rPr>
          <w:rFonts w:ascii="Times New Roman" w:eastAsia="Times New Roman" w:hAnsi="Times New Roman"/>
          <w:sz w:val="26"/>
          <w:szCs w:val="26"/>
          <w:lang w:eastAsia="ru-RU"/>
        </w:rPr>
        <w:t xml:space="preserve"> =</w:t>
      </w:r>
      <m:oMath>
        <m:nary>
          <m:naryPr>
            <m:chr m:val="∑"/>
            <m:grow m:val="on"/>
            <m:subHide m:val="on"/>
            <m:supHide m:val="on"/>
            <m:ctrlPr>
              <w:rPr>
                <w:rFonts w:ascii="Cambria Math" w:eastAsia="Times New Roman" w:hAnsi="Cambria Math"/>
                <w:sz w:val="26"/>
                <w:szCs w:val="26"/>
                <w:lang w:val="en-US" w:eastAsia="ru-RU"/>
              </w:rPr>
            </m:ctrlPr>
          </m:naryPr>
          <m:sub/>
          <m:sup/>
          <m:e>
            <m:d>
              <m:dPr>
                <m:ctrlPr>
                  <w:rPr>
                    <w:rFonts w:ascii="Cambria Math" w:eastAsia="Times New Roman" w:hAnsi="Cambria Math"/>
                    <w:sz w:val="26"/>
                    <w:szCs w:val="26"/>
                    <w:lang w:val="en-US" w:eastAsia="ru-RU"/>
                  </w:rPr>
                </m:ctrlPr>
              </m:dPr>
              <m:e>
                <m:r>
                  <w:rPr>
                    <w:rFonts w:ascii="Cambria Math" w:eastAsia="Times New Roman" w:hAnsi="Cambria Math"/>
                    <w:sz w:val="26"/>
                    <w:szCs w:val="26"/>
                    <w:lang w:val="en-US" w:eastAsia="ru-RU"/>
                  </w:rPr>
                  <m:t>Ei</m:t>
                </m:r>
              </m:e>
            </m:d>
          </m:e>
        </m:nary>
      </m:oMath>
      <w:r w:rsidR="000168AE" w:rsidRPr="007E5C98">
        <w:rPr>
          <w:rFonts w:ascii="Times New Roman" w:eastAsia="Times New Roman" w:hAnsi="Times New Roman"/>
          <w:sz w:val="26"/>
          <w:szCs w:val="26"/>
          <w:lang w:eastAsia="ru-RU"/>
        </w:rPr>
        <w:t>, где:</w:t>
      </w:r>
    </w:p>
    <w:p w:rsidR="000168AE" w:rsidRPr="007E5C98" w:rsidRDefault="000168AE" w:rsidP="001054A4">
      <w:pPr>
        <w:autoSpaceDE w:val="0"/>
        <w:autoSpaceDN w:val="0"/>
        <w:spacing w:after="0" w:line="240" w:lineRule="auto"/>
        <w:ind w:firstLine="709"/>
        <w:rPr>
          <w:rFonts w:ascii="Times New Roman" w:eastAsia="Times New Roman" w:hAnsi="Times New Roman"/>
          <w:sz w:val="26"/>
          <w:szCs w:val="26"/>
          <w:lang w:eastAsia="ru-RU"/>
        </w:rPr>
      </w:pP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Е1 - Размещение информации на специализированном сайте о муниципальных финансах в сети Интернет</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Е2 - Наличие Интернет-портала оказания муниципальных услуг по осуществлению юридически значимых действий в электронной форме</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Е3 - Наличие сайта в сети Интернет, имеющего функцию обратной связи с потребителями муниципальных услуг</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Е4 - Доля муниципальных учреждений, информация о результатах деятельности которых за отчетный год размещена в сети Интернет, процентов</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Е5 - Доля органов местного самоуправления муниципального образования, информация о результатах деятельности которых размещена в сети Интернет, процентов</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Е6 - Размещение в сети Интернет брошюры "Бюджет для граждан", разработанной на основе решения о бюджете на текущий год и на плановый период</w:t>
      </w:r>
      <w:r w:rsidR="001054A4" w:rsidRPr="007E5C98">
        <w:rPr>
          <w:rFonts w:ascii="Times New Roman" w:eastAsia="Times New Roman" w:hAnsi="Times New Roman"/>
          <w:sz w:val="26"/>
          <w:szCs w:val="26"/>
          <w:lang w:eastAsia="ru-RU"/>
        </w:rPr>
        <w:t>;</w:t>
      </w:r>
    </w:p>
    <w:p w:rsidR="001F5150"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Е7 - Размещение в сети Интернет брошюры "Бюджет для граждан", разработанной на основе отчета об исполнении решения о бюджете за отчетный год</w:t>
      </w:r>
      <w:r w:rsidR="001054A4" w:rsidRPr="007E5C98">
        <w:rPr>
          <w:rFonts w:ascii="Times New Roman" w:eastAsia="Times New Roman" w:hAnsi="Times New Roman"/>
          <w:sz w:val="26"/>
          <w:szCs w:val="26"/>
          <w:lang w:eastAsia="ru-RU"/>
        </w:rPr>
        <w:t>;</w:t>
      </w:r>
    </w:p>
    <w:p w:rsidR="00942ACD" w:rsidRPr="007E5C98" w:rsidRDefault="001F5150"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Е8 - Реализация на территории муниципального образования проектов поддержки местных инициатив, направленных на решение вопросов местного значения при непосредственном участии граждан</w:t>
      </w:r>
      <w:r w:rsidR="001054A4" w:rsidRPr="007E5C98">
        <w:rPr>
          <w:rFonts w:ascii="Times New Roman" w:eastAsia="Times New Roman" w:hAnsi="Times New Roman"/>
          <w:sz w:val="26"/>
          <w:szCs w:val="26"/>
          <w:lang w:eastAsia="ru-RU"/>
        </w:rPr>
        <w:t>.</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6. </w:t>
      </w:r>
      <w:r w:rsidR="007369C3" w:rsidRPr="007E5C98">
        <w:rPr>
          <w:rFonts w:ascii="Times New Roman" w:eastAsia="Times New Roman" w:hAnsi="Times New Roman"/>
          <w:sz w:val="26"/>
          <w:szCs w:val="26"/>
          <w:lang w:eastAsia="ru-RU"/>
        </w:rPr>
        <w:t>Оценка качества управления муниципальными финансами Грачевского района</w:t>
      </w:r>
    </w:p>
    <w:p w:rsidR="000168AE" w:rsidRPr="007E5C98" w:rsidRDefault="000168AE"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Фактическое значение данного показателя (индикатора) рассчитывается по следующей формуле:</w:t>
      </w:r>
    </w:p>
    <w:p w:rsidR="000168AE" w:rsidRPr="007E5C98" w:rsidRDefault="007369C3" w:rsidP="001054A4">
      <w:pPr>
        <w:autoSpaceDE w:val="0"/>
        <w:autoSpaceDN w:val="0"/>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СО=</w:t>
      </w:r>
      <w:r w:rsidRPr="007E5C98">
        <w:rPr>
          <w:rFonts w:ascii="Times New Roman" w:eastAsia="Times New Roman" w:hAnsi="Times New Roman"/>
          <w:sz w:val="26"/>
          <w:szCs w:val="26"/>
          <w:lang w:val="en-US" w:eastAsia="ru-RU"/>
        </w:rPr>
        <w:t>A</w:t>
      </w:r>
      <w:r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val="en-US" w:eastAsia="ru-RU"/>
        </w:rPr>
        <w:t>B</w:t>
      </w:r>
      <w:r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val="en-US" w:eastAsia="ru-RU"/>
        </w:rPr>
        <w:t>C</w:t>
      </w:r>
      <w:r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val="en-US" w:eastAsia="ru-RU"/>
        </w:rPr>
        <w:t>E</w:t>
      </w:r>
      <w:r w:rsidRPr="007E5C98">
        <w:rPr>
          <w:rFonts w:ascii="Times New Roman" w:eastAsia="Times New Roman" w:hAnsi="Times New Roman"/>
          <w:sz w:val="26"/>
          <w:szCs w:val="26"/>
          <w:lang w:eastAsia="ru-RU"/>
        </w:rPr>
        <w:t>,</w:t>
      </w:r>
      <w:r w:rsidR="000168AE" w:rsidRPr="007E5C98">
        <w:rPr>
          <w:rFonts w:ascii="Times New Roman" w:eastAsia="Times New Roman" w:hAnsi="Times New Roman"/>
          <w:sz w:val="26"/>
          <w:szCs w:val="26"/>
          <w:lang w:eastAsia="ru-RU"/>
        </w:rPr>
        <w:t xml:space="preserve"> где:</w:t>
      </w:r>
    </w:p>
    <w:p w:rsidR="000168AE" w:rsidRPr="007E5C98" w:rsidRDefault="000168AE" w:rsidP="001054A4">
      <w:pPr>
        <w:autoSpaceDE w:val="0"/>
        <w:autoSpaceDN w:val="0"/>
        <w:adjustRightInd w:val="0"/>
        <w:spacing w:after="0" w:line="240" w:lineRule="auto"/>
        <w:jc w:val="both"/>
        <w:rPr>
          <w:rFonts w:ascii="Times New Roman" w:eastAsia="Times New Roman" w:hAnsi="Times New Roman"/>
          <w:sz w:val="26"/>
          <w:szCs w:val="26"/>
          <w:lang w:eastAsia="ru-RU"/>
        </w:rPr>
      </w:pPr>
    </w:p>
    <w:p w:rsidR="000168AE"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СО</w:t>
      </w:r>
      <w:r w:rsidR="000168AE" w:rsidRPr="007E5C98">
        <w:rPr>
          <w:rFonts w:ascii="Times New Roman" w:eastAsia="Times New Roman" w:hAnsi="Times New Roman"/>
          <w:sz w:val="26"/>
          <w:szCs w:val="26"/>
          <w:lang w:eastAsia="ru-RU"/>
        </w:rPr>
        <w:t xml:space="preserve"> – </w:t>
      </w:r>
      <w:r w:rsidR="008C7381" w:rsidRPr="007E5C98">
        <w:rPr>
          <w:rFonts w:ascii="Times New Roman" w:eastAsia="Times New Roman" w:hAnsi="Times New Roman"/>
          <w:sz w:val="26"/>
          <w:szCs w:val="26"/>
          <w:lang w:eastAsia="ru-RU"/>
        </w:rPr>
        <w:t>сводная оценка достигнутых результатов в сфере повышения эффективности бюджетных расходов</w:t>
      </w:r>
      <w:r w:rsidR="000168AE" w:rsidRPr="007E5C98">
        <w:rPr>
          <w:rFonts w:ascii="Times New Roman" w:eastAsia="Times New Roman" w:hAnsi="Times New Roman"/>
          <w:sz w:val="26"/>
          <w:szCs w:val="26"/>
          <w:lang w:eastAsia="ru-RU"/>
        </w:rPr>
        <w:t>;</w:t>
      </w:r>
    </w:p>
    <w:p w:rsidR="000168AE"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А</w:t>
      </w:r>
      <w:r w:rsidR="000168AE" w:rsidRPr="007E5C98">
        <w:rPr>
          <w:rFonts w:ascii="Times New Roman" w:eastAsia="Times New Roman" w:hAnsi="Times New Roman"/>
          <w:sz w:val="26"/>
          <w:szCs w:val="26"/>
          <w:lang w:eastAsia="ru-RU"/>
        </w:rPr>
        <w:t xml:space="preserve"> – оценка </w:t>
      </w:r>
      <w:r w:rsidR="008C7381" w:rsidRPr="007E5C98">
        <w:rPr>
          <w:rFonts w:ascii="Times New Roman" w:eastAsia="Times New Roman" w:hAnsi="Times New Roman"/>
          <w:sz w:val="26"/>
          <w:szCs w:val="26"/>
          <w:lang w:eastAsia="ru-RU"/>
        </w:rPr>
        <w:t>обеспечения сбалансированности и устойчивости районного бюджета</w:t>
      </w:r>
      <w:r w:rsidR="000168AE" w:rsidRPr="007E5C98">
        <w:rPr>
          <w:rFonts w:ascii="Times New Roman" w:eastAsia="Times New Roman" w:hAnsi="Times New Roman"/>
          <w:sz w:val="26"/>
          <w:szCs w:val="26"/>
          <w:lang w:eastAsia="ru-RU"/>
        </w:rPr>
        <w:t>;</w:t>
      </w:r>
    </w:p>
    <w:p w:rsidR="000168AE"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lastRenderedPageBreak/>
        <w:t>B</w:t>
      </w:r>
      <w:r w:rsidR="000168AE" w:rsidRPr="007E5C98">
        <w:rPr>
          <w:rFonts w:ascii="Times New Roman" w:eastAsia="Times New Roman" w:hAnsi="Times New Roman"/>
          <w:sz w:val="26"/>
          <w:szCs w:val="26"/>
          <w:lang w:eastAsia="ru-RU"/>
        </w:rPr>
        <w:t xml:space="preserve"> – оценка</w:t>
      </w:r>
      <w:r w:rsidR="00FB538C"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внедрения программно-целевых принципов организации деятельности органов местного самоуправления при формировании районного бюджета</w:t>
      </w:r>
      <w:r w:rsidR="000168AE" w:rsidRPr="007E5C98">
        <w:rPr>
          <w:rFonts w:ascii="Times New Roman" w:eastAsia="Times New Roman" w:hAnsi="Times New Roman"/>
          <w:sz w:val="26"/>
          <w:szCs w:val="26"/>
          <w:lang w:eastAsia="ru-RU"/>
        </w:rPr>
        <w:t>;</w:t>
      </w:r>
    </w:p>
    <w:p w:rsidR="008C7381"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C</w:t>
      </w:r>
      <w:r w:rsidR="000168AE" w:rsidRPr="007E5C98">
        <w:rPr>
          <w:rFonts w:ascii="Times New Roman" w:eastAsia="Times New Roman" w:hAnsi="Times New Roman"/>
          <w:sz w:val="26"/>
          <w:szCs w:val="26"/>
          <w:lang w:eastAsia="ru-RU"/>
        </w:rPr>
        <w:t xml:space="preserve"> – оценка</w:t>
      </w:r>
      <w:r w:rsidR="00FB538C"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повышения эффективности распределения бюджетных средств</w:t>
      </w:r>
      <w:r w:rsidR="001054A4" w:rsidRPr="007E5C98">
        <w:rPr>
          <w:rFonts w:ascii="Times New Roman" w:eastAsia="Times New Roman" w:hAnsi="Times New Roman"/>
          <w:sz w:val="26"/>
          <w:szCs w:val="26"/>
          <w:lang w:eastAsia="ru-RU"/>
        </w:rPr>
        <w:t>;</w:t>
      </w:r>
    </w:p>
    <w:p w:rsidR="007369C3"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D</w:t>
      </w:r>
      <w:r w:rsidRPr="007E5C98">
        <w:rPr>
          <w:rFonts w:ascii="Times New Roman" w:eastAsia="Times New Roman" w:hAnsi="Times New Roman"/>
          <w:sz w:val="26"/>
          <w:szCs w:val="26"/>
          <w:lang w:eastAsia="ru-RU"/>
        </w:rPr>
        <w:t xml:space="preserve"> </w:t>
      </w:r>
      <w:r w:rsidR="00FB538C"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оценка</w:t>
      </w:r>
      <w:r w:rsidR="00FB538C"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оптимизации функций муниципального управления, повышение эффективности их обеспечения</w:t>
      </w:r>
      <w:r w:rsidR="001054A4" w:rsidRPr="007E5C98">
        <w:rPr>
          <w:rFonts w:ascii="Times New Roman" w:eastAsia="Times New Roman" w:hAnsi="Times New Roman"/>
          <w:sz w:val="26"/>
          <w:szCs w:val="26"/>
          <w:lang w:eastAsia="ru-RU"/>
        </w:rPr>
        <w:t>;</w:t>
      </w:r>
    </w:p>
    <w:p w:rsidR="007369C3" w:rsidRPr="007E5C98" w:rsidRDefault="007369C3"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val="en-US" w:eastAsia="ru-RU"/>
        </w:rPr>
        <w:t>E</w:t>
      </w:r>
      <w:r w:rsidRPr="007E5C98">
        <w:rPr>
          <w:rFonts w:ascii="Times New Roman" w:eastAsia="Times New Roman" w:hAnsi="Times New Roman"/>
          <w:sz w:val="26"/>
          <w:szCs w:val="26"/>
          <w:lang w:eastAsia="ru-RU"/>
        </w:rPr>
        <w:t xml:space="preserve"> </w:t>
      </w:r>
      <w:r w:rsidR="00FB538C" w:rsidRPr="007E5C98">
        <w:rPr>
          <w:rFonts w:ascii="Times New Roman" w:eastAsia="Times New Roman" w:hAnsi="Times New Roman"/>
          <w:sz w:val="26"/>
          <w:szCs w:val="26"/>
          <w:lang w:eastAsia="ru-RU"/>
        </w:rPr>
        <w:t>–</w:t>
      </w:r>
      <w:r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оценка</w:t>
      </w:r>
      <w:r w:rsidR="00FB538C" w:rsidRPr="007E5C98">
        <w:rPr>
          <w:rFonts w:ascii="Times New Roman" w:eastAsia="Times New Roman" w:hAnsi="Times New Roman"/>
          <w:sz w:val="26"/>
          <w:szCs w:val="26"/>
          <w:lang w:eastAsia="ru-RU"/>
        </w:rPr>
        <w:t xml:space="preserve"> </w:t>
      </w:r>
      <w:r w:rsidR="008C7381" w:rsidRPr="007E5C98">
        <w:rPr>
          <w:rFonts w:ascii="Times New Roman" w:eastAsia="Times New Roman" w:hAnsi="Times New Roman"/>
          <w:sz w:val="26"/>
          <w:szCs w:val="26"/>
          <w:lang w:eastAsia="ru-RU"/>
        </w:rPr>
        <w:t>развития информационной системы управления муниципальными финансами</w:t>
      </w:r>
      <w:r w:rsidR="001054A4" w:rsidRPr="007E5C98">
        <w:rPr>
          <w:rFonts w:ascii="Times New Roman" w:eastAsia="Times New Roman" w:hAnsi="Times New Roman"/>
          <w:sz w:val="26"/>
          <w:szCs w:val="26"/>
          <w:lang w:eastAsia="ru-RU"/>
        </w:rPr>
        <w:t>;</w:t>
      </w:r>
    </w:p>
    <w:p w:rsidR="0007112F" w:rsidRPr="007E5C98" w:rsidRDefault="0007112F" w:rsidP="001054A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Оценка показателей эффективности бюджетных расходов представлена в приложении к подпрограмме «Повышение эффективности бюджетных расходов Грачевского района» муниципальной программы «Управление муниципальными финансами и муниципальным долгом Грачевского района на 2015-2021 годы»</w:t>
      </w:r>
    </w:p>
    <w:p w:rsidR="00EA361F" w:rsidRPr="007E5C98" w:rsidRDefault="000168AE" w:rsidP="001054A4">
      <w:pPr>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color w:val="000000"/>
          <w:sz w:val="26"/>
          <w:szCs w:val="26"/>
          <w:lang w:eastAsia="ru-RU"/>
        </w:rPr>
        <w:t xml:space="preserve">Перечень показателей (индикаторов) подпрограммы представлен в приложении 1 к настоящей </w:t>
      </w:r>
      <w:r w:rsidR="004A34ED" w:rsidRPr="007E5C98">
        <w:rPr>
          <w:rFonts w:ascii="Times New Roman" w:eastAsia="Times New Roman" w:hAnsi="Times New Roman"/>
          <w:color w:val="000000"/>
          <w:sz w:val="26"/>
          <w:szCs w:val="26"/>
          <w:lang w:eastAsia="ru-RU"/>
        </w:rPr>
        <w:t>муниципальной п</w:t>
      </w:r>
      <w:r w:rsidRPr="007E5C98">
        <w:rPr>
          <w:rFonts w:ascii="Times New Roman" w:eastAsia="Times New Roman" w:hAnsi="Times New Roman"/>
          <w:color w:val="000000"/>
          <w:sz w:val="26"/>
          <w:szCs w:val="26"/>
          <w:lang w:eastAsia="ru-RU"/>
        </w:rPr>
        <w:t xml:space="preserve">рограмме. </w:t>
      </w:r>
    </w:p>
    <w:p w:rsidR="00742704" w:rsidRPr="007E5C98" w:rsidRDefault="00742704" w:rsidP="001054A4">
      <w:pPr>
        <w:spacing w:after="0" w:line="240" w:lineRule="auto"/>
        <w:ind w:firstLine="700"/>
        <w:jc w:val="center"/>
        <w:rPr>
          <w:rFonts w:ascii="Times New Roman" w:eastAsia="Times New Roman" w:hAnsi="Times New Roman"/>
          <w:b/>
          <w:bCs/>
          <w:sz w:val="26"/>
          <w:szCs w:val="26"/>
          <w:lang w:eastAsia="ru-RU"/>
        </w:rPr>
      </w:pPr>
    </w:p>
    <w:p w:rsidR="00F12F8E" w:rsidRPr="007E5C98" w:rsidRDefault="00BF7C37" w:rsidP="00B74DDA">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B74DDA" w:rsidRPr="007E5C98">
        <w:rPr>
          <w:rFonts w:ascii="Times New Roman" w:eastAsia="Times New Roman" w:hAnsi="Times New Roman"/>
          <w:sz w:val="26"/>
          <w:szCs w:val="26"/>
          <w:lang w:eastAsia="ru-RU"/>
        </w:rPr>
        <w:t>. Перечень и характеристика основных мероприятий</w:t>
      </w:r>
      <w:r w:rsidR="00051949" w:rsidRPr="007E5C98">
        <w:rPr>
          <w:rFonts w:ascii="Times New Roman" w:eastAsia="Times New Roman" w:hAnsi="Times New Roman"/>
          <w:sz w:val="26"/>
          <w:szCs w:val="26"/>
          <w:lang w:eastAsia="ru-RU"/>
        </w:rPr>
        <w:t xml:space="preserve"> п</w:t>
      </w:r>
      <w:r w:rsidR="00B74DDA" w:rsidRPr="007E5C98">
        <w:rPr>
          <w:rFonts w:ascii="Times New Roman" w:eastAsia="Times New Roman" w:hAnsi="Times New Roman"/>
          <w:sz w:val="26"/>
          <w:szCs w:val="26"/>
          <w:lang w:eastAsia="ru-RU"/>
        </w:rPr>
        <w:t>одпрограммы</w:t>
      </w:r>
    </w:p>
    <w:p w:rsidR="003E2637" w:rsidRPr="007E5C98" w:rsidRDefault="003E2637" w:rsidP="00B74DDA">
      <w:pPr>
        <w:spacing w:after="0" w:line="240" w:lineRule="auto"/>
        <w:ind w:firstLine="709"/>
        <w:jc w:val="center"/>
        <w:rPr>
          <w:rFonts w:ascii="Times New Roman" w:eastAsia="Times New Roman" w:hAnsi="Times New Roman"/>
          <w:sz w:val="26"/>
          <w:szCs w:val="26"/>
          <w:lang w:eastAsia="ru-RU"/>
        </w:rPr>
      </w:pP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6" w:name="sub_5301"/>
      <w:r w:rsidRPr="007E5C98">
        <w:rPr>
          <w:rFonts w:ascii="Times New Roman" w:eastAsia="Times New Roman" w:hAnsi="Times New Roman"/>
          <w:sz w:val="26"/>
          <w:szCs w:val="26"/>
          <w:lang w:eastAsia="ru-RU"/>
        </w:rPr>
        <w:t>основное мероприятие 1 «Обеспечение сбалансированности и устойчивости районного бюджета».</w:t>
      </w:r>
    </w:p>
    <w:bookmarkEnd w:id="6"/>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Обеспечение сбалансированности районного бюджета в долгосрочном периоде является одной из основных задач бюджетной политики </w:t>
      </w:r>
      <w:r w:rsidR="00C276AF"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Направлениями реализации данного основного мероприятия являются:</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 Повышение финансовой гибкости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w:t>
      </w:r>
      <w:r w:rsidR="00C276AF" w:rsidRPr="007E5C98">
        <w:rPr>
          <w:rFonts w:ascii="Times New Roman" w:eastAsia="Times New Roman" w:hAnsi="Times New Roman"/>
          <w:sz w:val="26"/>
          <w:szCs w:val="26"/>
          <w:lang w:eastAsia="ru-RU"/>
        </w:rPr>
        <w:t>а</w:t>
      </w:r>
      <w:r w:rsidRPr="007E5C98">
        <w:rPr>
          <w:rFonts w:ascii="Times New Roman" w:eastAsia="Times New Roman" w:hAnsi="Times New Roman"/>
          <w:sz w:val="26"/>
          <w:szCs w:val="26"/>
          <w:lang w:eastAsia="ru-RU"/>
        </w:rPr>
        <w:t xml:space="preserve">, обеспечение сбалансированности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w:t>
      </w:r>
      <w:r w:rsidR="00C276AF" w:rsidRPr="007E5C98">
        <w:rPr>
          <w:rFonts w:ascii="Times New Roman" w:eastAsia="Times New Roman" w:hAnsi="Times New Roman"/>
          <w:sz w:val="26"/>
          <w:szCs w:val="26"/>
          <w:lang w:eastAsia="ru-RU"/>
        </w:rPr>
        <w:t>а</w:t>
      </w:r>
      <w:r w:rsidRPr="007E5C98">
        <w:rPr>
          <w:rFonts w:ascii="Times New Roman" w:eastAsia="Times New Roman" w:hAnsi="Times New Roman"/>
          <w:sz w:val="26"/>
          <w:szCs w:val="26"/>
          <w:lang w:eastAsia="ru-RU"/>
        </w:rPr>
        <w:t>.</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Реализация данного направления позволит достичь постепенного снижения дефицита бюджета. </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 Сокращение и реструктуризация кредиторской задолженности.</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Просроченная кредиторская задолженность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отсутствует. Однако остается проблемным вопрос наличия просроченной кредиторской задолженности </w:t>
      </w:r>
      <w:r w:rsidR="00C276AF"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учреждений. В рамках реализации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FE1A92" w:rsidRPr="007E5C98" w:rsidRDefault="00C276AF"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FE1A92" w:rsidRPr="007E5C98">
        <w:rPr>
          <w:rFonts w:ascii="Times New Roman" w:eastAsia="Times New Roman" w:hAnsi="Times New Roman"/>
          <w:sz w:val="26"/>
          <w:szCs w:val="26"/>
          <w:lang w:eastAsia="ru-RU"/>
        </w:rPr>
        <w:t>. Повышение стабильности межбюджетных отношений и повышение финансовой устойчивости бюджетов</w:t>
      </w:r>
      <w:r w:rsidRPr="007E5C98">
        <w:rPr>
          <w:rFonts w:ascii="Times New Roman" w:eastAsia="Times New Roman" w:hAnsi="Times New Roman"/>
          <w:sz w:val="26"/>
          <w:szCs w:val="26"/>
          <w:lang w:eastAsia="ru-RU"/>
        </w:rPr>
        <w:t xml:space="preserve"> поселений</w:t>
      </w:r>
      <w:r w:rsidR="00FE1A92" w:rsidRPr="007E5C98">
        <w:rPr>
          <w:rFonts w:ascii="Times New Roman" w:eastAsia="Times New Roman" w:hAnsi="Times New Roman"/>
          <w:sz w:val="26"/>
          <w:szCs w:val="26"/>
          <w:lang w:eastAsia="ru-RU"/>
        </w:rPr>
        <w:t>.</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Органы местного самоуправления муниципальных образований </w:t>
      </w:r>
      <w:r w:rsidR="00C276AF"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 xml:space="preserve"> должны иметь достаточные и действенные стимулы для расширения собственной доходной базы, что может быть реализовано только при стабильных условиях и правилах формирования доходов местных бюджетов. Необходимо повышение предсказуемости и прозрачности принципов и механизмов формирования и распределения меж</w:t>
      </w:r>
      <w:r w:rsidR="00C276AF" w:rsidRPr="007E5C98">
        <w:rPr>
          <w:rFonts w:ascii="Times New Roman" w:eastAsia="Times New Roman" w:hAnsi="Times New Roman"/>
          <w:sz w:val="26"/>
          <w:szCs w:val="26"/>
          <w:lang w:eastAsia="ru-RU"/>
        </w:rPr>
        <w:t>бюджетных трансфертов;</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7" w:name="sub_5302"/>
      <w:r w:rsidRPr="007E5C98">
        <w:rPr>
          <w:rFonts w:ascii="Times New Roman" w:eastAsia="Times New Roman" w:hAnsi="Times New Roman"/>
          <w:sz w:val="26"/>
          <w:szCs w:val="26"/>
          <w:lang w:eastAsia="ru-RU"/>
        </w:rPr>
        <w:t xml:space="preserve">основное мероприятие 2 «Внедрение программно-целевых принципов организации деятельности органов </w:t>
      </w:r>
      <w:r w:rsidR="00C276AF" w:rsidRPr="007E5C98">
        <w:rPr>
          <w:rFonts w:ascii="Times New Roman" w:eastAsia="Times New Roman" w:hAnsi="Times New Roman"/>
          <w:sz w:val="26"/>
          <w:szCs w:val="26"/>
          <w:lang w:eastAsia="ru-RU"/>
        </w:rPr>
        <w:t>местного самоуправления</w:t>
      </w:r>
      <w:r w:rsidRPr="007E5C98">
        <w:rPr>
          <w:rFonts w:ascii="Times New Roman" w:eastAsia="Times New Roman" w:hAnsi="Times New Roman"/>
          <w:sz w:val="26"/>
          <w:szCs w:val="26"/>
          <w:lang w:eastAsia="ru-RU"/>
        </w:rPr>
        <w:t xml:space="preserve"> при формировании программного бюджета».</w:t>
      </w:r>
    </w:p>
    <w:bookmarkEnd w:id="7"/>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в программном формате.</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Дальнейшая реализация принципа формирования бюджет</w:t>
      </w:r>
      <w:r w:rsidR="00C276AF" w:rsidRPr="007E5C98">
        <w:rPr>
          <w:rFonts w:ascii="Times New Roman" w:eastAsia="Times New Roman" w:hAnsi="Times New Roman"/>
          <w:sz w:val="26"/>
          <w:szCs w:val="26"/>
          <w:lang w:eastAsia="ru-RU"/>
        </w:rPr>
        <w:t>а</w:t>
      </w:r>
      <w:r w:rsidRPr="007E5C98">
        <w:rPr>
          <w:rFonts w:ascii="Times New Roman" w:eastAsia="Times New Roman" w:hAnsi="Times New Roman"/>
          <w:sz w:val="26"/>
          <w:szCs w:val="26"/>
          <w:lang w:eastAsia="ru-RU"/>
        </w:rPr>
        <w:t xml:space="preserve">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При реализации данного основного мероприятия планируется повысить долю программных расходов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8" w:name="sub_5303"/>
      <w:r w:rsidRPr="007E5C98">
        <w:rPr>
          <w:rFonts w:ascii="Times New Roman" w:eastAsia="Times New Roman" w:hAnsi="Times New Roman"/>
          <w:sz w:val="26"/>
          <w:szCs w:val="26"/>
          <w:lang w:eastAsia="ru-RU"/>
        </w:rPr>
        <w:t>основное мероприятие 3 «Повышение эффективности распределения бюджетных средств».</w:t>
      </w:r>
    </w:p>
    <w:bookmarkEnd w:id="8"/>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Направлениями реализации данного основного мероприятия являются:</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 Разработка и совершенствование правовых актов, регулирующих процедуры подготовки проекта </w:t>
      </w:r>
      <w:r w:rsidR="00C276AF"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w:t>
      </w:r>
    </w:p>
    <w:p w:rsidR="00FE1A92" w:rsidRPr="007E5C98" w:rsidRDefault="00F2252A"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2</w:t>
      </w:r>
      <w:r w:rsidR="00FE1A92" w:rsidRPr="007E5C98">
        <w:rPr>
          <w:rFonts w:ascii="Times New Roman" w:eastAsia="Times New Roman" w:hAnsi="Times New Roman"/>
          <w:sz w:val="26"/>
          <w:szCs w:val="26"/>
          <w:lang w:eastAsia="ru-RU"/>
        </w:rPr>
        <w:t>. Совершенствование правовых актов, устанавливающих требования к инвестиционным проектам с государственным участием по экономической эффективности, критериям их достижения, а также механизмов контроля за ходом реализации проектов по срокам, стоимости и качеству. Целью данного направления является наиболее эффективное распределение бюджетных средств на расходы инвестиционного характера, а также повышение качества оценки их социальной и экономической эффективности.</w:t>
      </w:r>
    </w:p>
    <w:p w:rsidR="00FE1A92" w:rsidRPr="007E5C98" w:rsidRDefault="00F2252A"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FE1A92" w:rsidRPr="007E5C98">
        <w:rPr>
          <w:rFonts w:ascii="Times New Roman" w:eastAsia="Times New Roman" w:hAnsi="Times New Roman"/>
          <w:sz w:val="26"/>
          <w:szCs w:val="26"/>
          <w:lang w:eastAsia="ru-RU"/>
        </w:rPr>
        <w:t xml:space="preserve">. Мониторинг и реструктуризация расходных обязательств </w:t>
      </w:r>
      <w:r w:rsidRPr="007E5C98">
        <w:rPr>
          <w:rFonts w:ascii="Times New Roman" w:eastAsia="Times New Roman" w:hAnsi="Times New Roman"/>
          <w:sz w:val="26"/>
          <w:szCs w:val="26"/>
          <w:lang w:eastAsia="ru-RU"/>
        </w:rPr>
        <w:t>Грачевского района</w:t>
      </w:r>
      <w:r w:rsidR="00FE1A92" w:rsidRPr="007E5C98">
        <w:rPr>
          <w:rFonts w:ascii="Times New Roman" w:eastAsia="Times New Roman" w:hAnsi="Times New Roman"/>
          <w:sz w:val="26"/>
          <w:szCs w:val="26"/>
          <w:lang w:eastAsia="ru-RU"/>
        </w:rPr>
        <w:t xml:space="preserve"> (приоритетное исполнение действующих обязательств, ограничение принятия новых расходных обязательств, не 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9" w:name="sub_5304"/>
      <w:r w:rsidRPr="007E5C98">
        <w:rPr>
          <w:rFonts w:ascii="Times New Roman" w:eastAsia="Times New Roman" w:hAnsi="Times New Roman"/>
          <w:sz w:val="26"/>
          <w:szCs w:val="26"/>
          <w:lang w:eastAsia="ru-RU"/>
        </w:rPr>
        <w:t>основное мероприятие 4 «Оптимизация функций муниципального управления, повышение эффективности их обеспечения».</w:t>
      </w:r>
    </w:p>
    <w:bookmarkEnd w:id="9"/>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Направлениями реализации данного основного мероприятия являются:</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 Ежегодная оценка доли </w:t>
      </w:r>
      <w:r w:rsidR="00F2252A"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услуг </w:t>
      </w:r>
      <w:r w:rsidR="00F2252A"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2. Проведение оценки качества финансового менеджмента главных распорядителей средств </w:t>
      </w:r>
      <w:r w:rsidR="00F2252A" w:rsidRPr="007E5C98">
        <w:rPr>
          <w:rFonts w:ascii="Times New Roman" w:eastAsia="Times New Roman" w:hAnsi="Times New Roman"/>
          <w:sz w:val="26"/>
          <w:szCs w:val="26"/>
          <w:lang w:eastAsia="ru-RU"/>
        </w:rPr>
        <w:t>районного</w:t>
      </w:r>
      <w:r w:rsidRPr="007E5C98">
        <w:rPr>
          <w:rFonts w:ascii="Times New Roman" w:eastAsia="Times New Roman" w:hAnsi="Times New Roman"/>
          <w:sz w:val="26"/>
          <w:szCs w:val="26"/>
          <w:lang w:eastAsia="ru-RU"/>
        </w:rPr>
        <w:t xml:space="preserve"> бюджета с последующим размещением результатов мониторинга на </w:t>
      </w:r>
      <w:hyperlink r:id="rId19" w:history="1">
        <w:r w:rsidRPr="007E5C98">
          <w:rPr>
            <w:rFonts w:ascii="Times New Roman" w:eastAsia="Times New Roman" w:hAnsi="Times New Roman"/>
            <w:sz w:val="26"/>
            <w:szCs w:val="26"/>
            <w:lang w:eastAsia="ru-RU"/>
          </w:rPr>
          <w:t>официальном сайте</w:t>
        </w:r>
      </w:hyperlink>
      <w:r w:rsidR="00FB538C" w:rsidRPr="007E5C98">
        <w:rPr>
          <w:sz w:val="26"/>
          <w:szCs w:val="26"/>
        </w:rPr>
        <w:t xml:space="preserve"> </w:t>
      </w:r>
      <w:r w:rsidR="00F2252A" w:rsidRPr="007E5C98">
        <w:rPr>
          <w:rFonts w:ascii="Times New Roman" w:eastAsia="Times New Roman" w:hAnsi="Times New Roman"/>
          <w:sz w:val="26"/>
          <w:szCs w:val="26"/>
          <w:lang w:eastAsia="ru-RU"/>
        </w:rPr>
        <w:t>финансового отдела</w:t>
      </w:r>
      <w:r w:rsidRPr="007E5C98">
        <w:rPr>
          <w:rFonts w:ascii="Times New Roman" w:eastAsia="Times New Roman" w:hAnsi="Times New Roman"/>
          <w:sz w:val="26"/>
          <w:szCs w:val="26"/>
          <w:lang w:eastAsia="ru-RU"/>
        </w:rPr>
        <w:t xml:space="preserve"> в сети Интернет.</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3. </w:t>
      </w:r>
      <w:r w:rsidR="00F2252A" w:rsidRPr="007E5C98">
        <w:rPr>
          <w:rFonts w:ascii="Times New Roman" w:eastAsia="Times New Roman" w:hAnsi="Times New Roman"/>
          <w:sz w:val="26"/>
          <w:szCs w:val="26"/>
          <w:lang w:eastAsia="ru-RU"/>
        </w:rPr>
        <w:t>Контроль п</w:t>
      </w:r>
      <w:r w:rsidRPr="007E5C98">
        <w:rPr>
          <w:rFonts w:ascii="Times New Roman" w:eastAsia="Times New Roman" w:hAnsi="Times New Roman"/>
          <w:sz w:val="26"/>
          <w:szCs w:val="26"/>
          <w:lang w:eastAsia="ru-RU"/>
        </w:rPr>
        <w:t>роведени</w:t>
      </w:r>
      <w:r w:rsidR="00F2252A" w:rsidRPr="007E5C98">
        <w:rPr>
          <w:rFonts w:ascii="Times New Roman" w:eastAsia="Times New Roman" w:hAnsi="Times New Roman"/>
          <w:sz w:val="26"/>
          <w:szCs w:val="26"/>
          <w:lang w:eastAsia="ru-RU"/>
        </w:rPr>
        <w:t>я</w:t>
      </w:r>
      <w:r w:rsidRPr="007E5C98">
        <w:rPr>
          <w:rFonts w:ascii="Times New Roman" w:eastAsia="Times New Roman" w:hAnsi="Times New Roman"/>
          <w:sz w:val="26"/>
          <w:szCs w:val="26"/>
          <w:lang w:eastAsia="ru-RU"/>
        </w:rPr>
        <w:t xml:space="preserve"> оценки соответствия качества фактически предоставленных </w:t>
      </w:r>
      <w:r w:rsidR="00F2252A"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услуг утвержденным требованиям к качеству, изучение мнения населения о качестве предоставляемых </w:t>
      </w:r>
      <w:r w:rsidR="00F2252A"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услуг, оказываемых </w:t>
      </w:r>
      <w:r w:rsidR="00F2252A" w:rsidRPr="007E5C98">
        <w:rPr>
          <w:rFonts w:ascii="Times New Roman" w:eastAsia="Times New Roman" w:hAnsi="Times New Roman"/>
          <w:sz w:val="26"/>
          <w:szCs w:val="26"/>
          <w:lang w:eastAsia="ru-RU"/>
        </w:rPr>
        <w:t>муниципальными</w:t>
      </w:r>
      <w:r w:rsidRPr="007E5C98">
        <w:rPr>
          <w:rFonts w:ascii="Times New Roman" w:eastAsia="Times New Roman" w:hAnsi="Times New Roman"/>
          <w:sz w:val="26"/>
          <w:szCs w:val="26"/>
          <w:lang w:eastAsia="ru-RU"/>
        </w:rPr>
        <w:t xml:space="preserve"> учреждениями </w:t>
      </w:r>
      <w:r w:rsidR="00F2252A"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 xml:space="preserve">. </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0" w:name="sub_5305"/>
      <w:r w:rsidRPr="007E5C98">
        <w:rPr>
          <w:rFonts w:ascii="Times New Roman" w:eastAsia="Times New Roman" w:hAnsi="Times New Roman"/>
          <w:sz w:val="26"/>
          <w:szCs w:val="26"/>
          <w:lang w:eastAsia="ru-RU"/>
        </w:rPr>
        <w:t>основное мероприятие 5 «Развитие информационной системы управления муниципальными финансами».</w:t>
      </w:r>
    </w:p>
    <w:bookmarkEnd w:id="10"/>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Направлениями реализации данного основного мероприятия являются:</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1. Создание специализированного сайта в сети Интернет, имеющего функцию обратной связи с потребителями </w:t>
      </w:r>
      <w:r w:rsidR="00F2252A"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услуг.</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lastRenderedPageBreak/>
        <w:t xml:space="preserve">2. Своевременное размещение информации о деятельности </w:t>
      </w:r>
      <w:r w:rsidR="00F2252A" w:rsidRPr="007E5C98">
        <w:rPr>
          <w:rFonts w:ascii="Times New Roman" w:eastAsia="Times New Roman" w:hAnsi="Times New Roman"/>
          <w:sz w:val="26"/>
          <w:szCs w:val="26"/>
          <w:lang w:eastAsia="ru-RU"/>
        </w:rPr>
        <w:t>муниципальных</w:t>
      </w:r>
      <w:r w:rsidRPr="007E5C98">
        <w:rPr>
          <w:rFonts w:ascii="Times New Roman" w:eastAsia="Times New Roman" w:hAnsi="Times New Roman"/>
          <w:sz w:val="26"/>
          <w:szCs w:val="26"/>
          <w:lang w:eastAsia="ru-RU"/>
        </w:rPr>
        <w:t xml:space="preserve"> учреждений </w:t>
      </w:r>
      <w:r w:rsidR="00F2252A" w:rsidRPr="007E5C98">
        <w:rPr>
          <w:rFonts w:ascii="Times New Roman" w:eastAsia="Times New Roman" w:hAnsi="Times New Roman"/>
          <w:sz w:val="26"/>
          <w:szCs w:val="26"/>
          <w:lang w:eastAsia="ru-RU"/>
        </w:rPr>
        <w:t>Грачевского района</w:t>
      </w:r>
      <w:r w:rsidR="00FB538C"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 xml:space="preserve">в полном объеме на </w:t>
      </w:r>
      <w:hyperlink r:id="rId20" w:history="1">
        <w:r w:rsidRPr="007E5C98">
          <w:rPr>
            <w:rFonts w:ascii="Times New Roman" w:eastAsia="Times New Roman" w:hAnsi="Times New Roman"/>
            <w:sz w:val="26"/>
            <w:szCs w:val="26"/>
            <w:lang w:eastAsia="ru-RU"/>
          </w:rPr>
          <w:t>официальном сайте</w:t>
        </w:r>
      </w:hyperlink>
      <w:r w:rsidRPr="007E5C98">
        <w:rPr>
          <w:rFonts w:ascii="Times New Roman" w:eastAsia="Times New Roman" w:hAnsi="Times New Roman"/>
          <w:sz w:val="26"/>
          <w:szCs w:val="26"/>
          <w:lang w:eastAsia="ru-RU"/>
        </w:rPr>
        <w:t xml:space="preserve"> для размещения информации о муниципальных учреждениях в сети Интернет. </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3. Своевременное размещение в сети Интернет информации о деятельности органов </w:t>
      </w:r>
      <w:r w:rsidR="00F2252A" w:rsidRPr="007E5C98">
        <w:rPr>
          <w:rFonts w:ascii="Times New Roman" w:eastAsia="Times New Roman" w:hAnsi="Times New Roman"/>
          <w:sz w:val="26"/>
          <w:szCs w:val="26"/>
          <w:lang w:eastAsia="ru-RU"/>
        </w:rPr>
        <w:t>местного самоуправления</w:t>
      </w:r>
      <w:r w:rsidRPr="007E5C98">
        <w:rPr>
          <w:rFonts w:ascii="Times New Roman" w:eastAsia="Times New Roman" w:hAnsi="Times New Roman"/>
          <w:sz w:val="26"/>
          <w:szCs w:val="26"/>
          <w:lang w:eastAsia="ru-RU"/>
        </w:rPr>
        <w:t xml:space="preserve"> в полном объеме.</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bookmarkStart w:id="11" w:name="sub_5307"/>
      <w:r w:rsidRPr="007E5C98">
        <w:rPr>
          <w:rFonts w:ascii="Times New Roman" w:eastAsia="Times New Roman" w:hAnsi="Times New Roman"/>
          <w:sz w:val="26"/>
          <w:szCs w:val="26"/>
          <w:lang w:eastAsia="ru-RU"/>
        </w:rPr>
        <w:t xml:space="preserve">основное мероприятие </w:t>
      </w:r>
      <w:r w:rsidR="00422DBE" w:rsidRPr="007E5C98">
        <w:rPr>
          <w:rFonts w:ascii="Times New Roman" w:eastAsia="Times New Roman" w:hAnsi="Times New Roman"/>
          <w:sz w:val="26"/>
          <w:szCs w:val="26"/>
          <w:lang w:eastAsia="ru-RU"/>
        </w:rPr>
        <w:t>6</w:t>
      </w:r>
      <w:r w:rsidRPr="007E5C98">
        <w:rPr>
          <w:rFonts w:ascii="Times New Roman" w:eastAsia="Times New Roman" w:hAnsi="Times New Roman"/>
          <w:sz w:val="26"/>
          <w:szCs w:val="26"/>
          <w:lang w:eastAsia="ru-RU"/>
        </w:rPr>
        <w:t xml:space="preserve"> «</w:t>
      </w:r>
      <w:r w:rsidR="00422DBE" w:rsidRPr="007E5C98">
        <w:rPr>
          <w:rFonts w:ascii="Times New Roman" w:eastAsia="Times New Roman" w:hAnsi="Times New Roman"/>
          <w:sz w:val="26"/>
          <w:szCs w:val="26"/>
          <w:lang w:eastAsia="ru-RU"/>
        </w:rPr>
        <w:t>Оценка</w:t>
      </w:r>
      <w:r w:rsidRPr="007E5C98">
        <w:rPr>
          <w:rFonts w:ascii="Times New Roman" w:eastAsia="Times New Roman" w:hAnsi="Times New Roman"/>
          <w:sz w:val="26"/>
          <w:szCs w:val="26"/>
          <w:lang w:eastAsia="ru-RU"/>
        </w:rPr>
        <w:t xml:space="preserve"> качества управления </w:t>
      </w:r>
      <w:r w:rsidR="00422DBE" w:rsidRPr="007E5C98">
        <w:rPr>
          <w:rFonts w:ascii="Times New Roman" w:eastAsia="Times New Roman" w:hAnsi="Times New Roman"/>
          <w:sz w:val="26"/>
          <w:szCs w:val="26"/>
          <w:lang w:eastAsia="ru-RU"/>
        </w:rPr>
        <w:t>муниципальными</w:t>
      </w:r>
      <w:r w:rsidRPr="007E5C98">
        <w:rPr>
          <w:rFonts w:ascii="Times New Roman" w:eastAsia="Times New Roman" w:hAnsi="Times New Roman"/>
          <w:sz w:val="26"/>
          <w:szCs w:val="26"/>
          <w:lang w:eastAsia="ru-RU"/>
        </w:rPr>
        <w:t xml:space="preserve"> финансами </w:t>
      </w:r>
      <w:r w:rsidR="00422DBE" w:rsidRPr="007E5C98">
        <w:rPr>
          <w:rFonts w:ascii="Times New Roman" w:eastAsia="Times New Roman" w:hAnsi="Times New Roman"/>
          <w:sz w:val="26"/>
          <w:szCs w:val="26"/>
          <w:lang w:eastAsia="ru-RU"/>
        </w:rPr>
        <w:t>Грачевского района</w:t>
      </w:r>
      <w:r w:rsidRPr="007E5C98">
        <w:rPr>
          <w:rFonts w:ascii="Times New Roman" w:eastAsia="Times New Roman" w:hAnsi="Times New Roman"/>
          <w:sz w:val="26"/>
          <w:szCs w:val="26"/>
          <w:lang w:eastAsia="ru-RU"/>
        </w:rPr>
        <w:t>».</w:t>
      </w:r>
    </w:p>
    <w:bookmarkEnd w:id="11"/>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Реализация данного основного мероприятия направлена на достижение максимально возможных значений показателей (индикаторов), установленных </w:t>
      </w:r>
      <w:r w:rsidR="00526CDB" w:rsidRPr="007E5C98">
        <w:rPr>
          <w:rFonts w:ascii="Times New Roman" w:eastAsia="Times New Roman" w:hAnsi="Times New Roman"/>
          <w:sz w:val="26"/>
          <w:szCs w:val="26"/>
          <w:lang w:eastAsia="ru-RU"/>
        </w:rPr>
        <w:t>постановлением правительства Оренбургской области от 15.05.2012 № 414-п</w:t>
      </w:r>
      <w:r w:rsidR="00FB538C" w:rsidRPr="007E5C98">
        <w:rPr>
          <w:rFonts w:ascii="Times New Roman" w:eastAsia="Times New Roman" w:hAnsi="Times New Roman"/>
          <w:sz w:val="26"/>
          <w:szCs w:val="26"/>
          <w:lang w:eastAsia="ru-RU"/>
        </w:rPr>
        <w:t xml:space="preserve"> </w:t>
      </w:r>
      <w:r w:rsidR="00526CDB" w:rsidRPr="007E5C98">
        <w:rPr>
          <w:sz w:val="26"/>
          <w:szCs w:val="26"/>
        </w:rPr>
        <w:t>«</w:t>
      </w:r>
      <w:r w:rsidR="00526CDB" w:rsidRPr="007E5C98">
        <w:rPr>
          <w:rFonts w:ascii="Times New Roman" w:eastAsia="Times New Roman" w:hAnsi="Times New Roman"/>
          <w:sz w:val="26"/>
          <w:szCs w:val="26"/>
          <w:lang w:eastAsia="ru-RU"/>
        </w:rPr>
        <w:t>Об утверждении методики проведения оценки качества управления муниципальными финансами и результативности мер по повышению эффективности бюджетных расходов городских округов и муниципальных районов Оренбургской области»</w:t>
      </w:r>
      <w:r w:rsidR="00422DBE" w:rsidRPr="007E5C98">
        <w:rPr>
          <w:rFonts w:ascii="Times New Roman" w:eastAsia="Times New Roman" w:hAnsi="Times New Roman"/>
          <w:sz w:val="26"/>
          <w:szCs w:val="26"/>
          <w:lang w:eastAsia="ru-RU"/>
        </w:rPr>
        <w:t>.</w:t>
      </w:r>
    </w:p>
    <w:p w:rsidR="00FE1A92" w:rsidRPr="007E5C98" w:rsidRDefault="00FE1A92" w:rsidP="00FE1A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Перечень основных мероприятий подпрограммы представлен в приложении 2 к настоящей </w:t>
      </w:r>
      <w:r w:rsidR="00422DBE" w:rsidRPr="007E5C98">
        <w:rPr>
          <w:rFonts w:ascii="Times New Roman" w:eastAsia="Times New Roman" w:hAnsi="Times New Roman"/>
          <w:sz w:val="26"/>
          <w:szCs w:val="26"/>
          <w:lang w:eastAsia="ru-RU"/>
        </w:rPr>
        <w:t>муниципальной п</w:t>
      </w:r>
      <w:r w:rsidRPr="007E5C98">
        <w:rPr>
          <w:rFonts w:ascii="Times New Roman" w:eastAsia="Times New Roman" w:hAnsi="Times New Roman"/>
          <w:sz w:val="26"/>
          <w:szCs w:val="26"/>
          <w:lang w:eastAsia="ru-RU"/>
        </w:rPr>
        <w:t>рограмме.</w:t>
      </w:r>
    </w:p>
    <w:p w:rsidR="00F12F8E" w:rsidRPr="007E5C98" w:rsidRDefault="00F12F8E" w:rsidP="00303A3D">
      <w:pPr>
        <w:spacing w:after="0" w:line="240" w:lineRule="auto"/>
        <w:ind w:firstLine="700"/>
        <w:jc w:val="both"/>
        <w:rPr>
          <w:rFonts w:ascii="Times New Roman" w:eastAsia="Times New Roman" w:hAnsi="Times New Roman"/>
          <w:sz w:val="26"/>
          <w:szCs w:val="26"/>
          <w:lang w:eastAsia="ru-RU"/>
        </w:rPr>
      </w:pPr>
    </w:p>
    <w:p w:rsidR="00910492" w:rsidRPr="007E5C98" w:rsidRDefault="001054A4" w:rsidP="00910492">
      <w:pPr>
        <w:spacing w:after="0" w:line="240" w:lineRule="auto"/>
        <w:ind w:firstLine="709"/>
        <w:jc w:val="center"/>
        <w:rPr>
          <w:rFonts w:ascii="Times New Roman" w:eastAsia="Times New Roman" w:hAnsi="Times New Roman" w:cs="Arial"/>
          <w:sz w:val="26"/>
          <w:szCs w:val="26"/>
          <w:lang w:eastAsia="ru-RU"/>
        </w:rPr>
      </w:pPr>
      <w:r w:rsidRPr="007E5C98">
        <w:rPr>
          <w:rFonts w:ascii="Times New Roman" w:eastAsia="Times New Roman" w:hAnsi="Times New Roman" w:cs="Arial"/>
          <w:sz w:val="26"/>
          <w:szCs w:val="26"/>
          <w:lang w:eastAsia="ru-RU"/>
        </w:rPr>
        <w:t>5</w:t>
      </w:r>
      <w:r w:rsidR="00910492" w:rsidRPr="007E5C98">
        <w:rPr>
          <w:rFonts w:ascii="Times New Roman" w:eastAsia="Times New Roman" w:hAnsi="Times New Roman" w:cs="Arial"/>
          <w:sz w:val="26"/>
          <w:szCs w:val="26"/>
          <w:lang w:eastAsia="ru-RU"/>
        </w:rPr>
        <w:t>. Информация о ресурсном обеспечении подпрограммы</w:t>
      </w:r>
    </w:p>
    <w:p w:rsidR="00910492" w:rsidRPr="007E5C98" w:rsidRDefault="00910492" w:rsidP="00910492">
      <w:pPr>
        <w:spacing w:after="0" w:line="240" w:lineRule="auto"/>
        <w:ind w:firstLine="708"/>
        <w:jc w:val="both"/>
        <w:rPr>
          <w:rFonts w:ascii="Times New Roman" w:eastAsia="Times New Roman" w:hAnsi="Times New Roman"/>
          <w:bCs/>
          <w:sz w:val="26"/>
          <w:szCs w:val="26"/>
          <w:lang w:eastAsia="ru-RU"/>
        </w:rPr>
      </w:pPr>
    </w:p>
    <w:p w:rsidR="00910492" w:rsidRPr="007E5C98" w:rsidRDefault="00910492" w:rsidP="00910492">
      <w:pPr>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b/>
          <w:bCs/>
          <w:sz w:val="26"/>
          <w:szCs w:val="26"/>
          <w:lang w:eastAsia="ru-RU"/>
        </w:rPr>
        <w:t> </w:t>
      </w:r>
      <w:r w:rsidRPr="007E5C98">
        <w:rPr>
          <w:rFonts w:ascii="Times New Roman" w:eastAsia="Times New Roman" w:hAnsi="Times New Roman"/>
          <w:sz w:val="26"/>
          <w:szCs w:val="26"/>
          <w:lang w:eastAsia="ru-RU"/>
        </w:rPr>
        <w:t>Ресурсное обеспечение подпрограммы представлено в приложении 3 к настоящей муниципальной</w:t>
      </w:r>
      <w:r w:rsidR="00FB538C" w:rsidRPr="007E5C98">
        <w:rPr>
          <w:rFonts w:ascii="Times New Roman" w:eastAsia="Times New Roman" w:hAnsi="Times New Roman"/>
          <w:sz w:val="26"/>
          <w:szCs w:val="26"/>
          <w:lang w:eastAsia="ru-RU"/>
        </w:rPr>
        <w:t xml:space="preserve"> </w:t>
      </w:r>
      <w:r w:rsidRPr="007E5C98">
        <w:rPr>
          <w:rFonts w:ascii="Times New Roman" w:eastAsia="Times New Roman" w:hAnsi="Times New Roman"/>
          <w:sz w:val="26"/>
          <w:szCs w:val="26"/>
          <w:lang w:eastAsia="ru-RU"/>
        </w:rPr>
        <w:t>программе.</w:t>
      </w:r>
    </w:p>
    <w:p w:rsidR="00910492" w:rsidRPr="007E5C98" w:rsidRDefault="00910492" w:rsidP="00910492">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Привлечение внебюджетных источников в рамках подпрограммы не предусмотрено.</w:t>
      </w:r>
    </w:p>
    <w:p w:rsidR="00910492" w:rsidRPr="007E5C98" w:rsidRDefault="00910492" w:rsidP="00910492">
      <w:pPr>
        <w:spacing w:after="0" w:line="240" w:lineRule="auto"/>
        <w:ind w:firstLine="709"/>
        <w:rPr>
          <w:rFonts w:ascii="Times New Roman" w:eastAsia="Times New Roman" w:hAnsi="Times New Roman"/>
          <w:sz w:val="26"/>
          <w:szCs w:val="26"/>
          <w:lang w:eastAsia="ru-RU"/>
        </w:rPr>
      </w:pPr>
    </w:p>
    <w:p w:rsidR="00910492" w:rsidRPr="007E5C98" w:rsidRDefault="001054A4" w:rsidP="00910492">
      <w:pPr>
        <w:spacing w:after="0" w:line="240" w:lineRule="auto"/>
        <w:ind w:firstLine="700"/>
        <w:jc w:val="center"/>
        <w:rPr>
          <w:rFonts w:ascii="Times New Roman" w:eastAsia="Times New Roman" w:hAnsi="Times New Roman"/>
          <w:bCs/>
          <w:sz w:val="26"/>
          <w:szCs w:val="26"/>
          <w:lang w:eastAsia="ru-RU"/>
        </w:rPr>
      </w:pPr>
      <w:r w:rsidRPr="007E5C98">
        <w:rPr>
          <w:rFonts w:ascii="Times New Roman" w:eastAsia="Times New Roman" w:hAnsi="Times New Roman"/>
          <w:bCs/>
          <w:sz w:val="26"/>
          <w:szCs w:val="26"/>
          <w:lang w:eastAsia="ru-RU"/>
        </w:rPr>
        <w:t>6</w:t>
      </w:r>
      <w:r w:rsidR="00910492" w:rsidRPr="007E5C98">
        <w:rPr>
          <w:rFonts w:ascii="Times New Roman" w:eastAsia="Times New Roman" w:hAnsi="Times New Roman"/>
          <w:bCs/>
          <w:sz w:val="26"/>
          <w:szCs w:val="26"/>
          <w:lang w:eastAsia="ru-RU"/>
        </w:rPr>
        <w:t>. И</w:t>
      </w:r>
      <w:r w:rsidR="00910492" w:rsidRPr="007E5C98">
        <w:rPr>
          <w:rFonts w:ascii="Times New Roman" w:hAnsi="Times New Roman"/>
          <w:sz w:val="26"/>
          <w:szCs w:val="26"/>
        </w:rPr>
        <w:t>нформация о значимости подпрограммы для достижения целей муниципальной программы</w:t>
      </w:r>
    </w:p>
    <w:p w:rsidR="00910492" w:rsidRPr="007E5C98" w:rsidRDefault="00910492" w:rsidP="00910492">
      <w:pPr>
        <w:spacing w:after="0" w:line="240" w:lineRule="auto"/>
        <w:ind w:firstLine="567"/>
        <w:jc w:val="both"/>
        <w:rPr>
          <w:rFonts w:ascii="Times New Roman" w:eastAsia="Times New Roman" w:hAnsi="Times New Roman"/>
          <w:sz w:val="26"/>
          <w:szCs w:val="26"/>
          <w:lang w:eastAsia="ru-RU"/>
        </w:rPr>
      </w:pPr>
    </w:p>
    <w:p w:rsidR="00910492" w:rsidRPr="007E5C98" w:rsidRDefault="00910492" w:rsidP="0091049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w:t>
      </w:r>
      <w:r w:rsidR="00526CDB" w:rsidRPr="007E5C98">
        <w:rPr>
          <w:rFonts w:ascii="Times New Roman" w:eastAsia="Times New Roman" w:hAnsi="Times New Roman"/>
          <w:sz w:val="26"/>
          <w:szCs w:val="26"/>
          <w:lang w:eastAsia="ru-RU"/>
        </w:rPr>
        <w:t>2</w:t>
      </w:r>
      <w:r w:rsidRPr="007E5C98">
        <w:rPr>
          <w:rFonts w:ascii="Times New Roman" w:eastAsia="Times New Roman" w:hAnsi="Times New Roman"/>
          <w:sz w:val="26"/>
          <w:szCs w:val="26"/>
          <w:lang w:eastAsia="ru-RU"/>
        </w:rPr>
        <w:t>.</w:t>
      </w:r>
    </w:p>
    <w:p w:rsidR="00913965" w:rsidRDefault="00913965" w:rsidP="00303A3D">
      <w:pPr>
        <w:pStyle w:val="ConsPlusNormal"/>
        <w:ind w:firstLine="709"/>
        <w:jc w:val="both"/>
        <w:rPr>
          <w:rFonts w:ascii="Times New Roman" w:hAnsi="Times New Roman"/>
          <w:bCs/>
          <w:sz w:val="28"/>
          <w:szCs w:val="28"/>
        </w:rPr>
      </w:pPr>
    </w:p>
    <w:p w:rsidR="00381514" w:rsidRPr="00381514" w:rsidRDefault="00381514" w:rsidP="00381514">
      <w:pPr>
        <w:pStyle w:val="ConsPlusNormal"/>
        <w:ind w:firstLine="709"/>
        <w:jc w:val="center"/>
        <w:rPr>
          <w:rFonts w:ascii="Times New Roman" w:hAnsi="Times New Roman"/>
          <w:bCs/>
          <w:sz w:val="28"/>
          <w:szCs w:val="28"/>
          <w:u w:val="thick"/>
        </w:rPr>
        <w:sectPr w:rsidR="00381514" w:rsidRPr="00381514" w:rsidSect="00E56D0A">
          <w:pgSz w:w="11907" w:h="16840"/>
          <w:pgMar w:top="-851" w:right="851" w:bottom="567" w:left="1134" w:header="277" w:footer="0" w:gutter="0"/>
          <w:cols w:space="720"/>
          <w:titlePg/>
          <w:docGrid w:linePitch="326"/>
        </w:sectPr>
      </w:pPr>
      <w:r>
        <w:rPr>
          <w:rFonts w:ascii="Times New Roman" w:hAnsi="Times New Roman"/>
          <w:bCs/>
          <w:sz w:val="28"/>
          <w:szCs w:val="28"/>
          <w:u w:val="thick"/>
        </w:rPr>
        <w:t>______________</w:t>
      </w:r>
    </w:p>
    <w:tbl>
      <w:tblPr>
        <w:tblStyle w:val="afffff2"/>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gridCol w:w="4110"/>
      </w:tblGrid>
      <w:tr w:rsidR="00D86522" w:rsidTr="003E2637">
        <w:tc>
          <w:tcPr>
            <w:tcW w:w="11307"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110"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3E2637">
              <w:rPr>
                <w:rFonts w:ascii="Times New Roman" w:eastAsia="Times New Roman" w:hAnsi="Times New Roman"/>
                <w:sz w:val="28"/>
                <w:szCs w:val="28"/>
                <w:lang w:eastAsia="ru-RU"/>
              </w:rPr>
              <w:t>1</w:t>
            </w:r>
            <w:r w:rsidRPr="000C0AA0">
              <w:rPr>
                <w:rFonts w:ascii="Times New Roman" w:hAnsi="Times New Roman"/>
                <w:sz w:val="28"/>
                <w:szCs w:val="28"/>
              </w:rPr>
              <w:t> </w:t>
            </w:r>
            <w:r w:rsidRPr="000C0AA0">
              <w:rPr>
                <w:rFonts w:ascii="Times New Roman" w:hAnsi="Times New Roman"/>
                <w:sz w:val="28"/>
                <w:szCs w:val="28"/>
              </w:rPr>
              <w:tab/>
              <w:t xml:space="preserve">                                                                                                     к </w:t>
            </w:r>
            <w:r w:rsidR="003E2637">
              <w:rPr>
                <w:rFonts w:ascii="Times New Roman" w:hAnsi="Times New Roman"/>
                <w:sz w:val="28"/>
                <w:szCs w:val="28"/>
              </w:rPr>
              <w:t>под</w:t>
            </w:r>
            <w:r w:rsidRPr="000C0AA0">
              <w:rPr>
                <w:rFonts w:ascii="Times New Roman" w:hAnsi="Times New Roman"/>
                <w:sz w:val="28"/>
                <w:szCs w:val="28"/>
              </w:rPr>
              <w:t xml:space="preserve">программе   </w:t>
            </w:r>
          </w:p>
          <w:p w:rsidR="00D86522" w:rsidRDefault="00D86522" w:rsidP="003E2637">
            <w:pPr>
              <w:pStyle w:val="ConsPlusTitle"/>
              <w:widowControl/>
              <w:rPr>
                <w:rFonts w:ascii="Times New Roman" w:hAnsi="Times New Roman"/>
                <w:sz w:val="28"/>
                <w:szCs w:val="28"/>
              </w:rPr>
            </w:pPr>
            <w:r w:rsidRPr="000C0AA0">
              <w:rPr>
                <w:rFonts w:ascii="Times New Roman" w:hAnsi="Times New Roman"/>
                <w:b w:val="0"/>
                <w:sz w:val="28"/>
                <w:szCs w:val="28"/>
              </w:rPr>
              <w:t>«</w:t>
            </w:r>
            <w:r w:rsidR="003E2637">
              <w:rPr>
                <w:rFonts w:ascii="Times New Roman" w:hAnsi="Times New Roman" w:cs="Times New Roman"/>
                <w:b w:val="0"/>
                <w:sz w:val="28"/>
                <w:szCs w:val="28"/>
              </w:rPr>
              <w:t>Повышение эффективности бюджетных расходов Грачевского района</w:t>
            </w:r>
            <w:r w:rsidRPr="000C0AA0">
              <w:rPr>
                <w:rFonts w:ascii="Times New Roman" w:hAnsi="Times New Roman" w:cs="Times New Roman"/>
                <w:b w:val="0"/>
                <w:sz w:val="28"/>
                <w:szCs w:val="28"/>
              </w:rPr>
              <w:t>»</w:t>
            </w:r>
          </w:p>
        </w:tc>
      </w:tr>
    </w:tbl>
    <w:p w:rsidR="00D86522" w:rsidRDefault="00D86522" w:rsidP="00966AE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966AEB" w:rsidRPr="000A5DB3" w:rsidRDefault="00966AEB" w:rsidP="00966AEB">
      <w:pPr>
        <w:pStyle w:val="1"/>
        <w:rPr>
          <w:rFonts w:ascii="Times New Roman" w:hAnsi="Times New Roman"/>
          <w:b w:val="0"/>
          <w:color w:val="auto"/>
          <w:sz w:val="28"/>
          <w:szCs w:val="28"/>
          <w:lang w:eastAsia="ru-RU"/>
        </w:rPr>
      </w:pPr>
      <w:r w:rsidRPr="000A5DB3">
        <w:rPr>
          <w:rFonts w:ascii="Times New Roman" w:hAnsi="Times New Roman"/>
          <w:b w:val="0"/>
          <w:color w:val="auto"/>
          <w:sz w:val="28"/>
          <w:szCs w:val="28"/>
        </w:rPr>
        <w:t>Показатели повышения эффективности бюджетных расходов</w:t>
      </w:r>
      <w:r w:rsidRPr="000A5DB3">
        <w:rPr>
          <w:rFonts w:ascii="Times New Roman" w:hAnsi="Times New Roman"/>
          <w:b w:val="0"/>
          <w:color w:val="auto"/>
          <w:sz w:val="28"/>
          <w:szCs w:val="28"/>
          <w:lang w:eastAsia="ru-RU"/>
        </w:rPr>
        <w:tab/>
      </w:r>
    </w:p>
    <w:p w:rsidR="00966AEB" w:rsidRPr="000A5DB3" w:rsidRDefault="00966AEB" w:rsidP="00966AEB">
      <w:pPr>
        <w:pStyle w:val="1"/>
        <w:jc w:val="right"/>
        <w:rPr>
          <w:rFonts w:ascii="Times New Roman" w:hAnsi="Times New Roman"/>
          <w:b w:val="0"/>
          <w:color w:val="auto"/>
          <w:sz w:val="28"/>
          <w:szCs w:val="28"/>
          <w:lang w:eastAsia="ru-RU"/>
        </w:rPr>
      </w:pPr>
      <w:r w:rsidRPr="000A5DB3">
        <w:rPr>
          <w:rFonts w:ascii="Times New Roman" w:hAnsi="Times New Roman"/>
          <w:b w:val="0"/>
          <w:color w:val="auto"/>
          <w:sz w:val="28"/>
          <w:szCs w:val="28"/>
          <w:lang w:eastAsia="ru-RU"/>
        </w:rPr>
        <w:t>(баллы)</w:t>
      </w:r>
    </w:p>
    <w:tbl>
      <w:tblPr>
        <w:tblW w:w="1601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6"/>
        <w:gridCol w:w="10259"/>
        <w:gridCol w:w="851"/>
        <w:gridCol w:w="850"/>
        <w:gridCol w:w="851"/>
        <w:gridCol w:w="850"/>
        <w:gridCol w:w="851"/>
        <w:gridCol w:w="851"/>
      </w:tblGrid>
      <w:tr w:rsidR="00051949" w:rsidRPr="00E72CB1" w:rsidTr="00C61BEF">
        <w:trPr>
          <w:tblHeader/>
        </w:trPr>
        <w:tc>
          <w:tcPr>
            <w:tcW w:w="656" w:type="dxa"/>
            <w:vMerge w:val="restart"/>
            <w:tcBorders>
              <w:top w:val="single" w:sz="4" w:space="0" w:color="auto"/>
              <w:bottom w:val="single" w:sz="4" w:space="0" w:color="auto"/>
              <w:right w:val="single" w:sz="4" w:space="0" w:color="auto"/>
            </w:tcBorders>
          </w:tcPr>
          <w:p w:rsidR="00051949" w:rsidRPr="000A5DB3" w:rsidRDefault="00051949"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Код</w:t>
            </w:r>
          </w:p>
        </w:tc>
        <w:tc>
          <w:tcPr>
            <w:tcW w:w="10259" w:type="dxa"/>
            <w:vMerge w:val="restart"/>
            <w:tcBorders>
              <w:top w:val="single" w:sz="4" w:space="0" w:color="auto"/>
              <w:left w:val="single" w:sz="4" w:space="0" w:color="auto"/>
              <w:right w:val="single" w:sz="4" w:space="0" w:color="auto"/>
            </w:tcBorders>
          </w:tcPr>
          <w:p w:rsidR="00051949" w:rsidRPr="000A5DB3" w:rsidRDefault="00051949"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rPr>
              <w:t>Индикатор</w:t>
            </w:r>
          </w:p>
        </w:tc>
        <w:tc>
          <w:tcPr>
            <w:tcW w:w="5104" w:type="dxa"/>
            <w:gridSpan w:val="6"/>
            <w:tcBorders>
              <w:top w:val="single" w:sz="4" w:space="0" w:color="auto"/>
              <w:left w:val="single" w:sz="4" w:space="0" w:color="auto"/>
              <w:bottom w:val="single" w:sz="4" w:space="0" w:color="auto"/>
            </w:tcBorders>
          </w:tcPr>
          <w:p w:rsidR="00051949" w:rsidRPr="000A5DB3" w:rsidRDefault="00051949"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Реализация по годам</w:t>
            </w:r>
          </w:p>
        </w:tc>
      </w:tr>
      <w:tr w:rsidR="00C61BEF" w:rsidRPr="00E72CB1" w:rsidTr="00C61BEF">
        <w:trPr>
          <w:tblHeader/>
        </w:trPr>
        <w:tc>
          <w:tcPr>
            <w:tcW w:w="656" w:type="dxa"/>
            <w:vMerge/>
            <w:tcBorders>
              <w:top w:val="single" w:sz="4" w:space="0" w:color="auto"/>
              <w:bottom w:val="single" w:sz="4" w:space="0" w:color="auto"/>
              <w:right w:val="single" w:sz="4" w:space="0" w:color="auto"/>
            </w:tcBorders>
          </w:tcPr>
          <w:p w:rsidR="00C61BEF" w:rsidRPr="000A5DB3" w:rsidRDefault="00C61BEF" w:rsidP="001F5150">
            <w:pPr>
              <w:pStyle w:val="af2"/>
              <w:rPr>
                <w:rFonts w:ascii="Times New Roman" w:hAnsi="Times New Roman" w:cs="Times New Roman"/>
                <w:sz w:val="26"/>
                <w:szCs w:val="26"/>
              </w:rPr>
            </w:pPr>
          </w:p>
        </w:tc>
        <w:tc>
          <w:tcPr>
            <w:tcW w:w="10259" w:type="dxa"/>
            <w:vMerge/>
            <w:tcBorders>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051949">
            <w:pPr>
              <w:pStyle w:val="af2"/>
              <w:jc w:val="center"/>
              <w:rPr>
                <w:rFonts w:ascii="Times New Roman" w:hAnsi="Times New Roman" w:cs="Times New Roman"/>
                <w:sz w:val="26"/>
                <w:szCs w:val="26"/>
              </w:rPr>
            </w:pPr>
            <w:r w:rsidRPr="000A5DB3">
              <w:rPr>
                <w:rFonts w:ascii="Times New Roman" w:hAnsi="Times New Roman" w:cs="Times New Roman"/>
                <w:sz w:val="26"/>
                <w:szCs w:val="26"/>
              </w:rPr>
              <w:t>201</w:t>
            </w:r>
            <w:r>
              <w:rPr>
                <w:rFonts w:ascii="Times New Roman" w:hAnsi="Times New Roman" w:cs="Times New Roman"/>
                <w:sz w:val="26"/>
                <w:szCs w:val="26"/>
              </w:rPr>
              <w:t>9</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051949">
            <w:pPr>
              <w:pStyle w:val="af2"/>
              <w:jc w:val="center"/>
              <w:rPr>
                <w:rFonts w:ascii="Times New Roman" w:hAnsi="Times New Roman" w:cs="Times New Roman"/>
                <w:sz w:val="26"/>
                <w:szCs w:val="26"/>
              </w:rPr>
            </w:pPr>
            <w:r w:rsidRPr="000A5DB3">
              <w:rPr>
                <w:rFonts w:ascii="Times New Roman" w:hAnsi="Times New Roman" w:cs="Times New Roman"/>
                <w:sz w:val="26"/>
                <w:szCs w:val="26"/>
              </w:rPr>
              <w:t>20</w:t>
            </w:r>
            <w:r>
              <w:rPr>
                <w:rFonts w:ascii="Times New Roman" w:hAnsi="Times New Roman" w:cs="Times New Roman"/>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051949">
            <w:pPr>
              <w:pStyle w:val="af2"/>
              <w:jc w:val="center"/>
              <w:rPr>
                <w:rFonts w:ascii="Times New Roman" w:hAnsi="Times New Roman" w:cs="Times New Roman"/>
                <w:sz w:val="26"/>
                <w:szCs w:val="26"/>
              </w:rPr>
            </w:pPr>
            <w:r w:rsidRPr="000A5DB3">
              <w:rPr>
                <w:rFonts w:ascii="Times New Roman" w:hAnsi="Times New Roman" w:cs="Times New Roman"/>
                <w:sz w:val="26"/>
                <w:szCs w:val="26"/>
              </w:rPr>
              <w:t>20</w:t>
            </w:r>
            <w:r>
              <w:rPr>
                <w:rFonts w:ascii="Times New Roman" w:hAnsi="Times New Roman" w:cs="Times New Roman"/>
                <w:sz w:val="26"/>
                <w:szCs w:val="26"/>
              </w:rPr>
              <w:t>21</w:t>
            </w:r>
          </w:p>
        </w:tc>
        <w:tc>
          <w:tcPr>
            <w:tcW w:w="850" w:type="dxa"/>
            <w:tcBorders>
              <w:top w:val="single" w:sz="4" w:space="0" w:color="auto"/>
              <w:left w:val="single" w:sz="4" w:space="0" w:color="auto"/>
              <w:bottom w:val="single" w:sz="4" w:space="0" w:color="auto"/>
            </w:tcBorders>
          </w:tcPr>
          <w:p w:rsidR="00C61BEF" w:rsidRPr="000A5DB3" w:rsidRDefault="00C61BEF" w:rsidP="00051949">
            <w:pPr>
              <w:pStyle w:val="af2"/>
              <w:jc w:val="center"/>
              <w:rPr>
                <w:rFonts w:ascii="Times New Roman" w:hAnsi="Times New Roman" w:cs="Times New Roman"/>
                <w:sz w:val="26"/>
                <w:szCs w:val="26"/>
              </w:rPr>
            </w:pPr>
            <w:r w:rsidRPr="000A5DB3">
              <w:rPr>
                <w:rFonts w:ascii="Times New Roman" w:hAnsi="Times New Roman" w:cs="Times New Roman"/>
                <w:sz w:val="26"/>
                <w:szCs w:val="26"/>
              </w:rPr>
              <w:t>20</w:t>
            </w:r>
            <w:r>
              <w:rPr>
                <w:rFonts w:ascii="Times New Roman" w:hAnsi="Times New Roman" w:cs="Times New Roman"/>
                <w:sz w:val="26"/>
                <w:szCs w:val="26"/>
              </w:rPr>
              <w:t>22</w:t>
            </w:r>
          </w:p>
        </w:tc>
        <w:tc>
          <w:tcPr>
            <w:tcW w:w="851" w:type="dxa"/>
            <w:tcBorders>
              <w:top w:val="single" w:sz="4" w:space="0" w:color="auto"/>
              <w:left w:val="single" w:sz="4" w:space="0" w:color="auto"/>
              <w:bottom w:val="single" w:sz="4" w:space="0" w:color="auto"/>
            </w:tcBorders>
          </w:tcPr>
          <w:p w:rsidR="00C61BEF" w:rsidRPr="000A5DB3" w:rsidRDefault="00C61BEF" w:rsidP="00051949">
            <w:pPr>
              <w:pStyle w:val="af2"/>
              <w:jc w:val="center"/>
              <w:rPr>
                <w:rFonts w:ascii="Times New Roman" w:hAnsi="Times New Roman" w:cs="Times New Roman"/>
                <w:sz w:val="26"/>
                <w:szCs w:val="26"/>
              </w:rPr>
            </w:pPr>
            <w:r w:rsidRPr="000A5DB3">
              <w:rPr>
                <w:rFonts w:ascii="Times New Roman" w:hAnsi="Times New Roman" w:cs="Times New Roman"/>
                <w:sz w:val="26"/>
                <w:szCs w:val="26"/>
              </w:rPr>
              <w:t>20</w:t>
            </w:r>
            <w:r>
              <w:rPr>
                <w:rFonts w:ascii="Times New Roman" w:hAnsi="Times New Roman" w:cs="Times New Roman"/>
                <w:sz w:val="26"/>
                <w:szCs w:val="26"/>
              </w:rPr>
              <w:t>23</w:t>
            </w:r>
          </w:p>
        </w:tc>
        <w:tc>
          <w:tcPr>
            <w:tcW w:w="851"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202</w:t>
            </w:r>
            <w:r>
              <w:rPr>
                <w:rFonts w:ascii="Times New Roman" w:hAnsi="Times New Roman" w:cs="Times New Roman"/>
                <w:sz w:val="26"/>
                <w:szCs w:val="26"/>
              </w:rPr>
              <w:t>4</w:t>
            </w:r>
          </w:p>
        </w:tc>
      </w:tr>
      <w:tr w:rsidR="00966AEB" w:rsidRPr="00E72CB1" w:rsidTr="00C61BEF">
        <w:trPr>
          <w:trHeight w:val="302"/>
        </w:trPr>
        <w:tc>
          <w:tcPr>
            <w:tcW w:w="656" w:type="dxa"/>
            <w:tcBorders>
              <w:top w:val="single" w:sz="4" w:space="0" w:color="auto"/>
              <w:bottom w:val="single" w:sz="4" w:space="0" w:color="auto"/>
              <w:right w:val="single" w:sz="4" w:space="0" w:color="auto"/>
            </w:tcBorders>
          </w:tcPr>
          <w:p w:rsidR="00966AEB" w:rsidRPr="000A5DB3" w:rsidRDefault="00966AEB" w:rsidP="00C61BEF">
            <w:pPr>
              <w:pStyle w:val="1"/>
              <w:spacing w:before="0" w:after="0"/>
              <w:rPr>
                <w:b w:val="0"/>
                <w:color w:val="auto"/>
                <w:sz w:val="26"/>
                <w:szCs w:val="26"/>
              </w:rPr>
            </w:pPr>
            <w:r w:rsidRPr="000A5DB3">
              <w:rPr>
                <w:b w:val="0"/>
                <w:color w:val="auto"/>
                <w:sz w:val="26"/>
                <w:szCs w:val="26"/>
              </w:rPr>
              <w:t>1</w:t>
            </w:r>
          </w:p>
        </w:tc>
        <w:tc>
          <w:tcPr>
            <w:tcW w:w="15363" w:type="dxa"/>
            <w:gridSpan w:val="7"/>
            <w:tcBorders>
              <w:top w:val="single" w:sz="4" w:space="0" w:color="auto"/>
              <w:bottom w:val="single" w:sz="4" w:space="0" w:color="auto"/>
            </w:tcBorders>
          </w:tcPr>
          <w:p w:rsidR="00966AEB" w:rsidRPr="000A5DB3" w:rsidRDefault="00966AEB" w:rsidP="00C61BEF">
            <w:pPr>
              <w:pStyle w:val="af4"/>
              <w:jc w:val="center"/>
              <w:rPr>
                <w:rStyle w:val="af1"/>
                <w:rFonts w:ascii="Times New Roman" w:hAnsi="Times New Roman" w:cs="Times New Roman"/>
                <w:b w:val="0"/>
                <w:bCs/>
                <w:color w:val="auto"/>
                <w:sz w:val="26"/>
                <w:szCs w:val="26"/>
              </w:rPr>
            </w:pPr>
            <w:r w:rsidRPr="000A5DB3">
              <w:rPr>
                <w:rStyle w:val="af1"/>
                <w:rFonts w:ascii="Times New Roman" w:hAnsi="Times New Roman" w:cs="Times New Roman"/>
                <w:b w:val="0"/>
                <w:bCs/>
                <w:color w:val="auto"/>
                <w:sz w:val="26"/>
                <w:szCs w:val="26"/>
              </w:rPr>
              <w:t>Основное мероприятие 1 «Обеспечение сбалансированности и устойчивости районного  бюджета»</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1.1</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Отношение дефицита бюджета к доходам без учета объема безвозмездных поступлений и поступлений по дополнительным нормативам</w:t>
            </w:r>
          </w:p>
        </w:tc>
        <w:tc>
          <w:tcPr>
            <w:tcW w:w="851" w:type="dxa"/>
            <w:tcBorders>
              <w:top w:val="single" w:sz="4" w:space="0" w:color="auto"/>
              <w:left w:val="single" w:sz="4" w:space="0" w:color="auto"/>
              <w:bottom w:val="single" w:sz="4" w:space="0" w:color="auto"/>
              <w:right w:val="single" w:sz="4" w:space="0" w:color="auto"/>
            </w:tcBorders>
          </w:tcPr>
          <w:p w:rsidR="00255AEC" w:rsidRPr="00056EC0"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255AEC" w:rsidRPr="00056EC0"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255AEC" w:rsidRPr="00056EC0"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tcBorders>
          </w:tcPr>
          <w:p w:rsidR="00255AEC" w:rsidRPr="00056EC0"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tcBorders>
          </w:tcPr>
          <w:p w:rsidR="00255AEC" w:rsidRPr="00056EC0"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1" w:type="dxa"/>
            <w:tcBorders>
              <w:top w:val="single" w:sz="4" w:space="0" w:color="auto"/>
              <w:left w:val="single" w:sz="4" w:space="0" w:color="auto"/>
              <w:bottom w:val="single" w:sz="4" w:space="0" w:color="auto"/>
            </w:tcBorders>
          </w:tcPr>
          <w:p w:rsidR="00255AEC" w:rsidRPr="00056EC0"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5</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1.2</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Отношение муниципального долга (за вычетом выданных гарантий) к  доходам бюджета без учета объема безвозмездных поступлений и поступлений по дополнительным нормативам</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3</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1.3</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Отношение объема просроченной кредиторской задолженности местного бюджета и муниципальных учреждений к расходам бюджета</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1.4</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Доля бюджетных инвестиций в общем объеме расходов бюджета</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1.5</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Процент абсолютного отклонения фактического объема доходов (без учета безвозмездных поступлений) за отчетный год от первоначального плана</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1.6</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Наличие утвержденной методики формализованного прогнозирования доходов бюджета по основным налогам и сборам</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jc w:val="center"/>
              <w:rPr>
                <w:rFonts w:ascii="Times New Roman" w:hAnsi="Times New Roman"/>
                <w:sz w:val="26"/>
                <w:szCs w:val="26"/>
              </w:rPr>
            </w:pPr>
            <w:r w:rsidRPr="000A5DB3">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2</w:t>
            </w:r>
          </w:p>
        </w:tc>
        <w:tc>
          <w:tcPr>
            <w:tcW w:w="850"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2</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1.7</w:t>
            </w:r>
          </w:p>
        </w:tc>
        <w:tc>
          <w:tcPr>
            <w:tcW w:w="10259" w:type="dxa"/>
            <w:tcBorders>
              <w:top w:val="single" w:sz="4" w:space="0" w:color="auto"/>
              <w:left w:val="single" w:sz="4" w:space="0" w:color="auto"/>
              <w:bottom w:val="single" w:sz="4" w:space="0" w:color="auto"/>
              <w:right w:val="single" w:sz="4" w:space="0" w:color="auto"/>
            </w:tcBorders>
          </w:tcPr>
          <w:p w:rsidR="00255AEC" w:rsidRPr="000A5DB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Отношение прироста расходов бюджета в отчетном финансовом году, не обеспеченных соответствующим приростом доходов бюджета, к объему расходов</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jc w:val="center"/>
              <w:rPr>
                <w:rFonts w:ascii="Times New Roman" w:hAnsi="Times New Roman"/>
                <w:sz w:val="26"/>
                <w:szCs w:val="26"/>
              </w:rPr>
            </w:pPr>
            <w:r w:rsidRPr="000A5DB3">
              <w:rPr>
                <w:rFonts w:ascii="Times New Roman" w:hAnsi="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5</w:t>
            </w:r>
          </w:p>
        </w:tc>
        <w:tc>
          <w:tcPr>
            <w:tcW w:w="850"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rPr>
              <w:t>5</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1.8</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286FFC">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Наличие просроченной  кредиторской задолженности  по долговым обязательствам</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1.9</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35794E">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Наличие кредиторской  задолженности по страховым взносам в государственные внебюджетные фонды</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widowControl/>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2</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2.0</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35794E">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Соблюдение бюджетного законодательства при утверждении объема  условно- утвержденных  расходов бюджета</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jc w:val="center"/>
              <w:rPr>
                <w:rFonts w:ascii="Times New Roman" w:hAnsi="Times New Roman"/>
                <w:sz w:val="26"/>
                <w:szCs w:val="26"/>
              </w:rPr>
            </w:pPr>
            <w:r w:rsidRPr="000A5DB3">
              <w:rPr>
                <w:rFonts w:ascii="Times New Roman" w:hAnsi="Times New Roman"/>
                <w:sz w:val="26"/>
                <w:szCs w:val="26"/>
                <w:lang w:val="en-US"/>
              </w:rPr>
              <w:t>3</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lang w:val="en-US"/>
              </w:rPr>
              <w:t>3</w:t>
            </w:r>
          </w:p>
        </w:tc>
        <w:tc>
          <w:tcPr>
            <w:tcW w:w="850"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jc w:val="center"/>
              <w:rPr>
                <w:rFonts w:ascii="Times New Roman" w:hAnsi="Times New Roman"/>
                <w:sz w:val="26"/>
                <w:szCs w:val="26"/>
              </w:rPr>
            </w:pPr>
            <w:r w:rsidRPr="000A5DB3">
              <w:rPr>
                <w:rFonts w:ascii="Times New Roman" w:hAnsi="Times New Roman"/>
                <w:sz w:val="26"/>
                <w:szCs w:val="26"/>
                <w:lang w:val="en-US"/>
              </w:rPr>
              <w:t>3</w:t>
            </w:r>
          </w:p>
        </w:tc>
      </w:tr>
      <w:tr w:rsidR="00255AEC" w:rsidRPr="00E72CB1" w:rsidTr="00C61BEF">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2.1</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35794E">
            <w:pPr>
              <w:pStyle w:val="af2"/>
              <w:widowControl/>
              <w:jc w:val="left"/>
              <w:rPr>
                <w:rFonts w:ascii="Times New Roman" w:hAnsi="Times New Roman" w:cs="Times New Roman"/>
                <w:sz w:val="26"/>
                <w:szCs w:val="26"/>
              </w:rPr>
            </w:pPr>
            <w:r w:rsidRPr="000A5DB3">
              <w:rPr>
                <w:rFonts w:ascii="Times New Roman" w:hAnsi="Times New Roman" w:cs="Times New Roman"/>
                <w:sz w:val="26"/>
                <w:szCs w:val="26"/>
              </w:rPr>
              <w:t xml:space="preserve">Прирост объема доходов автономных и бюджетных учреждений от приносящей доход </w:t>
            </w:r>
            <w:r w:rsidRPr="000A5DB3">
              <w:rPr>
                <w:rFonts w:ascii="Times New Roman" w:hAnsi="Times New Roman" w:cs="Times New Roman"/>
                <w:sz w:val="26"/>
                <w:szCs w:val="26"/>
              </w:rPr>
              <w:lastRenderedPageBreak/>
              <w:t>деятельности</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tcBorders>
          </w:tcPr>
          <w:p w:rsidR="00255AEC" w:rsidRPr="000A5DB3" w:rsidRDefault="00255AEC" w:rsidP="00266A53">
            <w:pPr>
              <w:pStyle w:val="af2"/>
              <w:jc w:val="center"/>
              <w:rPr>
                <w:rFonts w:ascii="Times New Roman" w:hAnsi="Times New Roman" w:cs="Times New Roman"/>
                <w:sz w:val="26"/>
                <w:szCs w:val="26"/>
              </w:rPr>
            </w:pPr>
            <w:r>
              <w:rPr>
                <w:rFonts w:ascii="Times New Roman" w:hAnsi="Times New Roman" w:cs="Times New Roman"/>
                <w:sz w:val="26"/>
                <w:szCs w:val="26"/>
              </w:rPr>
              <w:t>3</w:t>
            </w:r>
          </w:p>
        </w:tc>
      </w:tr>
      <w:tr w:rsidR="00966AEB" w:rsidRPr="00E72CB1" w:rsidTr="00C61BEF">
        <w:trPr>
          <w:trHeight w:val="314"/>
        </w:trPr>
        <w:tc>
          <w:tcPr>
            <w:tcW w:w="656" w:type="dxa"/>
            <w:tcBorders>
              <w:top w:val="single" w:sz="4" w:space="0" w:color="auto"/>
              <w:bottom w:val="single" w:sz="4" w:space="0" w:color="auto"/>
              <w:right w:val="single" w:sz="4" w:space="0" w:color="auto"/>
            </w:tcBorders>
          </w:tcPr>
          <w:p w:rsidR="00966AEB" w:rsidRPr="000A5DB3" w:rsidRDefault="00966AEB" w:rsidP="00C61BEF">
            <w:pPr>
              <w:pStyle w:val="1"/>
              <w:spacing w:before="0" w:after="0"/>
              <w:rPr>
                <w:b w:val="0"/>
                <w:color w:val="auto"/>
                <w:sz w:val="26"/>
                <w:szCs w:val="26"/>
              </w:rPr>
            </w:pPr>
            <w:r w:rsidRPr="000A5DB3">
              <w:rPr>
                <w:b w:val="0"/>
                <w:color w:val="auto"/>
                <w:sz w:val="26"/>
                <w:szCs w:val="26"/>
              </w:rPr>
              <w:lastRenderedPageBreak/>
              <w:t>2</w:t>
            </w:r>
          </w:p>
        </w:tc>
        <w:tc>
          <w:tcPr>
            <w:tcW w:w="15363" w:type="dxa"/>
            <w:gridSpan w:val="7"/>
            <w:tcBorders>
              <w:top w:val="single" w:sz="4" w:space="0" w:color="auto"/>
              <w:bottom w:val="single" w:sz="4" w:space="0" w:color="auto"/>
            </w:tcBorders>
          </w:tcPr>
          <w:p w:rsidR="00966AEB" w:rsidRPr="000A5DB3" w:rsidRDefault="00966AEB" w:rsidP="00C61BEF">
            <w:pPr>
              <w:pStyle w:val="af4"/>
              <w:jc w:val="center"/>
              <w:rPr>
                <w:rStyle w:val="af1"/>
                <w:rFonts w:ascii="Times New Roman" w:hAnsi="Times New Roman" w:cs="Times New Roman"/>
                <w:b w:val="0"/>
                <w:bCs/>
                <w:color w:val="auto"/>
                <w:sz w:val="26"/>
                <w:szCs w:val="26"/>
              </w:rPr>
            </w:pPr>
            <w:r w:rsidRPr="000A5DB3">
              <w:rPr>
                <w:rStyle w:val="af1"/>
                <w:rFonts w:ascii="Times New Roman" w:hAnsi="Times New Roman" w:cs="Times New Roman"/>
                <w:b w:val="0"/>
                <w:bCs/>
                <w:color w:val="auto"/>
                <w:sz w:val="26"/>
                <w:szCs w:val="26"/>
              </w:rPr>
              <w:t>Основное мероприятие 2 «Внедрение программно-целевых принципов организации деятельности органов местного самоуправления</w:t>
            </w:r>
            <w:r w:rsidR="00056EC0">
              <w:rPr>
                <w:rStyle w:val="af1"/>
                <w:rFonts w:ascii="Times New Roman" w:hAnsi="Times New Roman" w:cs="Times New Roman"/>
                <w:b w:val="0"/>
                <w:bCs/>
                <w:color w:val="auto"/>
                <w:sz w:val="26"/>
                <w:szCs w:val="26"/>
              </w:rPr>
              <w:t xml:space="preserve"> при формировании программного бюджета</w:t>
            </w:r>
            <w:r w:rsidRPr="000A5DB3">
              <w:rPr>
                <w:rStyle w:val="af1"/>
                <w:rFonts w:ascii="Times New Roman" w:hAnsi="Times New Roman" w:cs="Times New Roman"/>
                <w:b w:val="0"/>
                <w:bCs/>
                <w:color w:val="auto"/>
                <w:sz w:val="26"/>
                <w:szCs w:val="26"/>
              </w:rPr>
              <w:t>»</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2.1</w:t>
            </w:r>
          </w:p>
        </w:tc>
        <w:tc>
          <w:tcPr>
            <w:tcW w:w="10259" w:type="dxa"/>
            <w:tcBorders>
              <w:top w:val="single" w:sz="4" w:space="0" w:color="auto"/>
              <w:left w:val="single" w:sz="4" w:space="0" w:color="auto"/>
              <w:bottom w:val="single" w:sz="4" w:space="0" w:color="auto"/>
              <w:right w:val="single" w:sz="4" w:space="0" w:color="auto"/>
            </w:tcBorders>
          </w:tcPr>
          <w:p w:rsidR="00C61BEF" w:rsidRPr="00266A53" w:rsidRDefault="00C61BEF" w:rsidP="0035794E">
            <w:pPr>
              <w:pStyle w:val="af2"/>
              <w:jc w:val="left"/>
              <w:rPr>
                <w:rFonts w:ascii="Times New Roman" w:hAnsi="Times New Roman" w:cs="Times New Roman"/>
                <w:sz w:val="26"/>
                <w:szCs w:val="26"/>
              </w:rPr>
            </w:pPr>
            <w:r w:rsidRPr="000A5DB3">
              <w:rPr>
                <w:rFonts w:ascii="Times New Roman" w:hAnsi="Times New Roman" w:cs="Times New Roman"/>
                <w:sz w:val="26"/>
                <w:szCs w:val="26"/>
              </w:rPr>
              <w:t xml:space="preserve">Удельный вес расходов бюджета, формируемый  в рамках  программ в общем объеме расходов </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5</w:t>
            </w:r>
          </w:p>
        </w:tc>
      </w:tr>
      <w:tr w:rsidR="00255AEC" w:rsidRPr="00E72CB1" w:rsidTr="002E640C">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2.2</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35794E">
            <w:pPr>
              <w:pStyle w:val="af2"/>
              <w:jc w:val="left"/>
              <w:rPr>
                <w:rFonts w:ascii="Times New Roman" w:hAnsi="Times New Roman" w:cs="Times New Roman"/>
                <w:sz w:val="26"/>
                <w:szCs w:val="26"/>
              </w:rPr>
            </w:pPr>
            <w:r w:rsidRPr="000A5DB3">
              <w:rPr>
                <w:rFonts w:ascii="Times New Roman" w:hAnsi="Times New Roman" w:cs="Times New Roman"/>
                <w:sz w:val="26"/>
                <w:szCs w:val="26"/>
              </w:rPr>
              <w:t>Доля расходов на осуществление бюджетных инвестиций в рамках муниципальных  программ (рассчитывается без учета межбюджетных трансфертов)</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7E73CD">
              <w:rPr>
                <w:rFonts w:ascii="Times New Roman" w:hAnsi="Times New Roman"/>
                <w:sz w:val="26"/>
                <w:szCs w:val="26"/>
              </w:rPr>
              <w:t>4</w:t>
            </w:r>
          </w:p>
        </w:tc>
        <w:tc>
          <w:tcPr>
            <w:tcW w:w="850" w:type="dxa"/>
            <w:tcBorders>
              <w:top w:val="single" w:sz="4" w:space="0" w:color="auto"/>
              <w:left w:val="single" w:sz="4" w:space="0" w:color="auto"/>
              <w:bottom w:val="single" w:sz="4" w:space="0" w:color="auto"/>
            </w:tcBorders>
          </w:tcPr>
          <w:p w:rsidR="00255AEC" w:rsidRDefault="00255AEC" w:rsidP="00255AEC">
            <w:pPr>
              <w:jc w:val="center"/>
            </w:pPr>
            <w:r w:rsidRPr="007E73CD">
              <w:rPr>
                <w:rFonts w:ascii="Times New Roman" w:hAnsi="Times New Roman"/>
                <w:sz w:val="26"/>
                <w:szCs w:val="26"/>
              </w:rPr>
              <w:t>4</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7E73CD">
              <w:rPr>
                <w:rFonts w:ascii="Times New Roman" w:hAnsi="Times New Roman"/>
                <w:sz w:val="26"/>
                <w:szCs w:val="26"/>
              </w:rPr>
              <w:t>4</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7E73CD">
              <w:rPr>
                <w:rFonts w:ascii="Times New Roman" w:hAnsi="Times New Roman"/>
                <w:sz w:val="26"/>
                <w:szCs w:val="26"/>
              </w:rPr>
              <w:t>4</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2.3</w:t>
            </w:r>
          </w:p>
        </w:tc>
        <w:tc>
          <w:tcPr>
            <w:tcW w:w="10259" w:type="dxa"/>
            <w:tcBorders>
              <w:top w:val="single" w:sz="4" w:space="0" w:color="auto"/>
              <w:left w:val="single" w:sz="4" w:space="0" w:color="auto"/>
              <w:bottom w:val="single" w:sz="4" w:space="0" w:color="auto"/>
              <w:right w:val="single" w:sz="4" w:space="0" w:color="auto"/>
            </w:tcBorders>
          </w:tcPr>
          <w:p w:rsidR="00C61BEF" w:rsidRPr="00266A53" w:rsidRDefault="00C61BEF" w:rsidP="0035794E">
            <w:pPr>
              <w:pStyle w:val="af2"/>
              <w:jc w:val="left"/>
              <w:rPr>
                <w:rFonts w:ascii="Times New Roman" w:hAnsi="Times New Roman" w:cs="Times New Roman"/>
                <w:sz w:val="26"/>
                <w:szCs w:val="26"/>
              </w:rPr>
            </w:pPr>
            <w:r w:rsidRPr="000A5DB3">
              <w:rPr>
                <w:rFonts w:ascii="Times New Roman" w:hAnsi="Times New Roman"/>
                <w:sz w:val="26"/>
                <w:szCs w:val="26"/>
              </w:rPr>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r>
      <w:tr w:rsidR="00966AEB" w:rsidRPr="00E72CB1" w:rsidTr="00C61BEF">
        <w:trPr>
          <w:trHeight w:val="254"/>
        </w:trPr>
        <w:tc>
          <w:tcPr>
            <w:tcW w:w="656" w:type="dxa"/>
            <w:tcBorders>
              <w:top w:val="single" w:sz="4" w:space="0" w:color="auto"/>
              <w:bottom w:val="single" w:sz="4" w:space="0" w:color="auto"/>
              <w:right w:val="single" w:sz="4" w:space="0" w:color="auto"/>
            </w:tcBorders>
          </w:tcPr>
          <w:p w:rsidR="00966AEB" w:rsidRPr="000A5DB3" w:rsidRDefault="00966AEB" w:rsidP="00C61BEF">
            <w:pPr>
              <w:pStyle w:val="1"/>
              <w:spacing w:before="0" w:after="0"/>
              <w:rPr>
                <w:b w:val="0"/>
                <w:color w:val="auto"/>
                <w:sz w:val="26"/>
                <w:szCs w:val="26"/>
              </w:rPr>
            </w:pPr>
            <w:r w:rsidRPr="000A5DB3">
              <w:rPr>
                <w:b w:val="0"/>
                <w:color w:val="auto"/>
                <w:sz w:val="26"/>
                <w:szCs w:val="26"/>
              </w:rPr>
              <w:t>3</w:t>
            </w:r>
          </w:p>
        </w:tc>
        <w:tc>
          <w:tcPr>
            <w:tcW w:w="15363" w:type="dxa"/>
            <w:gridSpan w:val="7"/>
            <w:tcBorders>
              <w:top w:val="single" w:sz="4" w:space="0" w:color="auto"/>
              <w:bottom w:val="single" w:sz="4" w:space="0" w:color="auto"/>
            </w:tcBorders>
          </w:tcPr>
          <w:p w:rsidR="00966AEB" w:rsidRPr="000A5DB3" w:rsidRDefault="00966AEB" w:rsidP="003215C5">
            <w:pPr>
              <w:pStyle w:val="af4"/>
              <w:jc w:val="center"/>
              <w:rPr>
                <w:rStyle w:val="af1"/>
                <w:rFonts w:ascii="Times New Roman" w:hAnsi="Times New Roman" w:cs="Times New Roman"/>
                <w:b w:val="0"/>
                <w:bCs/>
                <w:color w:val="auto"/>
                <w:sz w:val="26"/>
                <w:szCs w:val="26"/>
              </w:rPr>
            </w:pPr>
            <w:r w:rsidRPr="000A5DB3">
              <w:rPr>
                <w:rStyle w:val="af1"/>
                <w:rFonts w:ascii="Times New Roman" w:hAnsi="Times New Roman" w:cs="Times New Roman"/>
                <w:b w:val="0"/>
                <w:bCs/>
                <w:color w:val="auto"/>
                <w:sz w:val="26"/>
                <w:szCs w:val="26"/>
              </w:rPr>
              <w:t xml:space="preserve">Основное мероприятие </w:t>
            </w:r>
            <w:r w:rsidR="00C61BEF">
              <w:rPr>
                <w:rStyle w:val="af1"/>
                <w:rFonts w:ascii="Times New Roman" w:hAnsi="Times New Roman" w:cs="Times New Roman"/>
                <w:b w:val="0"/>
                <w:bCs/>
                <w:color w:val="auto"/>
                <w:sz w:val="26"/>
                <w:szCs w:val="26"/>
              </w:rPr>
              <w:t>3</w:t>
            </w:r>
            <w:r w:rsidRPr="000A5DB3">
              <w:rPr>
                <w:rStyle w:val="af1"/>
                <w:rFonts w:ascii="Times New Roman" w:hAnsi="Times New Roman" w:cs="Times New Roman"/>
                <w:b w:val="0"/>
                <w:bCs/>
                <w:color w:val="auto"/>
                <w:sz w:val="26"/>
                <w:szCs w:val="26"/>
              </w:rPr>
              <w:t xml:space="preserve"> «Повышение эффективности распределения бюджетных средств»</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3.1</w:t>
            </w:r>
          </w:p>
        </w:tc>
        <w:tc>
          <w:tcPr>
            <w:tcW w:w="10259" w:type="dxa"/>
            <w:tcBorders>
              <w:top w:val="single" w:sz="4" w:space="0" w:color="auto"/>
              <w:left w:val="single" w:sz="4" w:space="0" w:color="auto"/>
              <w:bottom w:val="single" w:sz="4" w:space="0" w:color="auto"/>
              <w:right w:val="single" w:sz="4" w:space="0" w:color="auto"/>
            </w:tcBorders>
          </w:tcPr>
          <w:p w:rsidR="00C61BEF" w:rsidRPr="00266A53" w:rsidRDefault="00C61BEF" w:rsidP="0035794E">
            <w:pPr>
              <w:pStyle w:val="af2"/>
              <w:jc w:val="left"/>
              <w:rPr>
                <w:rFonts w:ascii="Times New Roman" w:hAnsi="Times New Roman" w:cs="Times New Roman"/>
                <w:sz w:val="26"/>
                <w:szCs w:val="26"/>
              </w:rPr>
            </w:pPr>
            <w:r w:rsidRPr="000A5DB3">
              <w:rPr>
                <w:rFonts w:ascii="Times New Roman" w:hAnsi="Times New Roman"/>
                <w:sz w:val="26"/>
                <w:szCs w:val="26"/>
              </w:rPr>
              <w:t>Наличие установленного порядка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r>
      <w:tr w:rsidR="00255AEC" w:rsidRPr="00E72CB1" w:rsidTr="002E640C">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3.2</w:t>
            </w:r>
          </w:p>
        </w:tc>
        <w:tc>
          <w:tcPr>
            <w:tcW w:w="10259" w:type="dxa"/>
            <w:tcBorders>
              <w:top w:val="single" w:sz="4" w:space="0" w:color="auto"/>
              <w:left w:val="single" w:sz="4" w:space="0" w:color="auto"/>
              <w:bottom w:val="single" w:sz="4" w:space="0" w:color="auto"/>
              <w:right w:val="single" w:sz="4" w:space="0" w:color="auto"/>
            </w:tcBorders>
            <w:vAlign w:val="center"/>
          </w:tcPr>
          <w:p w:rsidR="00255AEC" w:rsidRPr="00266A53" w:rsidRDefault="00255AEC" w:rsidP="0035794E">
            <w:pPr>
              <w:pStyle w:val="af2"/>
              <w:jc w:val="left"/>
              <w:rPr>
                <w:rFonts w:ascii="Times New Roman" w:hAnsi="Times New Roman" w:cs="Times New Roman"/>
                <w:sz w:val="26"/>
                <w:szCs w:val="26"/>
              </w:rPr>
            </w:pPr>
            <w:r w:rsidRPr="000A5DB3">
              <w:rPr>
                <w:rFonts w:ascii="Times New Roman" w:hAnsi="Times New Roman"/>
                <w:sz w:val="26"/>
                <w:szCs w:val="26"/>
              </w:rPr>
              <w:t>Доля программ, по которым утвержденный объем финансирования изменился в  течение отчетного года более чем на 10 процентов от первоначального</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B0042C">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B0042C">
              <w:rPr>
                <w:rFonts w:ascii="Times New Roman" w:hAnsi="Times New Roman"/>
                <w:sz w:val="26"/>
                <w:szCs w:val="26"/>
              </w:rPr>
              <w:t>5</w:t>
            </w:r>
          </w:p>
        </w:tc>
        <w:tc>
          <w:tcPr>
            <w:tcW w:w="850" w:type="dxa"/>
            <w:tcBorders>
              <w:top w:val="single" w:sz="4" w:space="0" w:color="auto"/>
              <w:left w:val="single" w:sz="4" w:space="0" w:color="auto"/>
              <w:bottom w:val="single" w:sz="4" w:space="0" w:color="auto"/>
            </w:tcBorders>
          </w:tcPr>
          <w:p w:rsidR="00255AEC" w:rsidRDefault="00255AEC" w:rsidP="00255AEC">
            <w:pPr>
              <w:jc w:val="center"/>
            </w:pPr>
            <w:r w:rsidRPr="00B0042C">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B0042C">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B0042C">
              <w:rPr>
                <w:rFonts w:ascii="Times New Roman" w:hAnsi="Times New Roman"/>
                <w:sz w:val="26"/>
                <w:szCs w:val="26"/>
              </w:rPr>
              <w:t>5</w:t>
            </w:r>
          </w:p>
        </w:tc>
      </w:tr>
      <w:tr w:rsidR="00255AEC" w:rsidRPr="00E72CB1" w:rsidTr="00286FFC">
        <w:trPr>
          <w:trHeight w:val="773"/>
        </w:trPr>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3.3</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35794E">
            <w:pPr>
              <w:pStyle w:val="af2"/>
              <w:jc w:val="left"/>
              <w:rPr>
                <w:rFonts w:ascii="Times New Roman" w:hAnsi="Times New Roman" w:cs="Times New Roman"/>
                <w:sz w:val="26"/>
                <w:szCs w:val="26"/>
              </w:rPr>
            </w:pPr>
            <w:r w:rsidRPr="000A5DB3">
              <w:rPr>
                <w:rFonts w:ascii="Times New Roman" w:hAnsi="Times New Roman"/>
                <w:sz w:val="26"/>
                <w:szCs w:val="26"/>
              </w:rPr>
              <w:t>Процент абсолютного отклонения утвержденного объема расходов бюджета муниципального образования на первый год планового периода от объема расходов соответствующего года при его утверждении на 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CC6C35">
              <w:rPr>
                <w:rFonts w:ascii="Times New Roman" w:hAnsi="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CC6C35">
              <w:rPr>
                <w:rFonts w:ascii="Times New Roman" w:hAnsi="Times New Roman"/>
                <w:sz w:val="26"/>
                <w:szCs w:val="26"/>
              </w:rPr>
              <w:t>4</w:t>
            </w:r>
          </w:p>
        </w:tc>
        <w:tc>
          <w:tcPr>
            <w:tcW w:w="850" w:type="dxa"/>
            <w:tcBorders>
              <w:top w:val="single" w:sz="4" w:space="0" w:color="auto"/>
              <w:left w:val="single" w:sz="4" w:space="0" w:color="auto"/>
              <w:bottom w:val="single" w:sz="4" w:space="0" w:color="auto"/>
            </w:tcBorders>
          </w:tcPr>
          <w:p w:rsidR="00255AEC" w:rsidRDefault="00255AEC" w:rsidP="00255AEC">
            <w:pPr>
              <w:jc w:val="center"/>
            </w:pPr>
            <w:r w:rsidRPr="00CC6C35">
              <w:rPr>
                <w:rFonts w:ascii="Times New Roman" w:hAnsi="Times New Roman"/>
                <w:sz w:val="26"/>
                <w:szCs w:val="26"/>
              </w:rPr>
              <w:t>4</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CC6C35">
              <w:rPr>
                <w:rFonts w:ascii="Times New Roman" w:hAnsi="Times New Roman"/>
                <w:sz w:val="26"/>
                <w:szCs w:val="26"/>
              </w:rPr>
              <w:t>4</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CC6C35">
              <w:rPr>
                <w:rFonts w:ascii="Times New Roman" w:hAnsi="Times New Roman"/>
                <w:sz w:val="26"/>
                <w:szCs w:val="26"/>
              </w:rPr>
              <w:t>4</w:t>
            </w:r>
          </w:p>
        </w:tc>
      </w:tr>
      <w:tr w:rsidR="00255AEC" w:rsidRPr="00E72CB1" w:rsidTr="002E640C">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3.4</w:t>
            </w:r>
          </w:p>
        </w:tc>
        <w:tc>
          <w:tcPr>
            <w:tcW w:w="10259" w:type="dxa"/>
            <w:tcBorders>
              <w:top w:val="single" w:sz="4" w:space="0" w:color="auto"/>
              <w:left w:val="single" w:sz="4" w:space="0" w:color="auto"/>
              <w:bottom w:val="single" w:sz="4" w:space="0" w:color="auto"/>
              <w:right w:val="single" w:sz="4" w:space="0" w:color="auto"/>
            </w:tcBorders>
          </w:tcPr>
          <w:p w:rsidR="00255AEC" w:rsidRPr="00266A53" w:rsidRDefault="00255AEC" w:rsidP="00C61BEF">
            <w:pPr>
              <w:pStyle w:val="af2"/>
              <w:jc w:val="left"/>
              <w:rPr>
                <w:rFonts w:ascii="Times New Roman" w:hAnsi="Times New Roman" w:cs="Times New Roman"/>
                <w:sz w:val="26"/>
                <w:szCs w:val="26"/>
              </w:rPr>
            </w:pPr>
            <w:r w:rsidRPr="000A5DB3">
              <w:rPr>
                <w:rFonts w:ascii="Times New Roman" w:hAnsi="Times New Roman"/>
                <w:sz w:val="26"/>
                <w:szCs w:val="26"/>
              </w:rPr>
              <w:t>Доля муниципальных программ, принятых в отчетном году, проекты которых прошли публичные обсуждения</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E41724">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E41724">
              <w:rPr>
                <w:rFonts w:ascii="Times New Roman" w:hAnsi="Times New Roman"/>
                <w:sz w:val="26"/>
                <w:szCs w:val="26"/>
              </w:rPr>
              <w:t>5</w:t>
            </w:r>
          </w:p>
        </w:tc>
        <w:tc>
          <w:tcPr>
            <w:tcW w:w="850" w:type="dxa"/>
            <w:tcBorders>
              <w:top w:val="single" w:sz="4" w:space="0" w:color="auto"/>
              <w:left w:val="single" w:sz="4" w:space="0" w:color="auto"/>
              <w:bottom w:val="single" w:sz="4" w:space="0" w:color="auto"/>
            </w:tcBorders>
          </w:tcPr>
          <w:p w:rsidR="00255AEC" w:rsidRDefault="00255AEC" w:rsidP="00255AEC">
            <w:pPr>
              <w:jc w:val="center"/>
            </w:pPr>
            <w:r w:rsidRPr="00E41724">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E41724">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E41724">
              <w:rPr>
                <w:rFonts w:ascii="Times New Roman" w:hAnsi="Times New Roman"/>
                <w:sz w:val="26"/>
                <w:szCs w:val="26"/>
              </w:rPr>
              <w:t>5</w:t>
            </w:r>
          </w:p>
        </w:tc>
      </w:tr>
      <w:tr w:rsidR="00966AEB" w:rsidRPr="00E72CB1" w:rsidTr="00C61BEF">
        <w:trPr>
          <w:trHeight w:val="319"/>
        </w:trPr>
        <w:tc>
          <w:tcPr>
            <w:tcW w:w="656" w:type="dxa"/>
            <w:tcBorders>
              <w:top w:val="single" w:sz="4" w:space="0" w:color="auto"/>
              <w:bottom w:val="single" w:sz="4" w:space="0" w:color="auto"/>
              <w:right w:val="single" w:sz="4" w:space="0" w:color="auto"/>
            </w:tcBorders>
          </w:tcPr>
          <w:p w:rsidR="00966AEB" w:rsidRPr="000A5DB3" w:rsidRDefault="00966AEB" w:rsidP="00C61BEF">
            <w:pPr>
              <w:pStyle w:val="1"/>
              <w:spacing w:before="0" w:after="0"/>
              <w:rPr>
                <w:b w:val="0"/>
                <w:color w:val="auto"/>
                <w:sz w:val="26"/>
                <w:szCs w:val="26"/>
              </w:rPr>
            </w:pPr>
            <w:r w:rsidRPr="000A5DB3">
              <w:rPr>
                <w:b w:val="0"/>
                <w:color w:val="auto"/>
                <w:sz w:val="26"/>
                <w:szCs w:val="26"/>
              </w:rPr>
              <w:t>4</w:t>
            </w:r>
          </w:p>
        </w:tc>
        <w:tc>
          <w:tcPr>
            <w:tcW w:w="15363" w:type="dxa"/>
            <w:gridSpan w:val="7"/>
            <w:tcBorders>
              <w:top w:val="single" w:sz="4" w:space="0" w:color="auto"/>
              <w:bottom w:val="single" w:sz="4" w:space="0" w:color="auto"/>
            </w:tcBorders>
          </w:tcPr>
          <w:p w:rsidR="00966AEB" w:rsidRPr="000A5DB3" w:rsidRDefault="00966AEB" w:rsidP="00C61BEF">
            <w:pPr>
              <w:pStyle w:val="af4"/>
              <w:jc w:val="center"/>
              <w:rPr>
                <w:rStyle w:val="af1"/>
                <w:rFonts w:ascii="Times New Roman" w:hAnsi="Times New Roman" w:cs="Times New Roman"/>
                <w:b w:val="0"/>
                <w:bCs/>
                <w:color w:val="auto"/>
                <w:sz w:val="26"/>
                <w:szCs w:val="26"/>
              </w:rPr>
            </w:pPr>
            <w:r w:rsidRPr="000A5DB3">
              <w:rPr>
                <w:rStyle w:val="af1"/>
                <w:rFonts w:ascii="Times New Roman" w:hAnsi="Times New Roman" w:cs="Times New Roman"/>
                <w:b w:val="0"/>
                <w:bCs/>
                <w:color w:val="auto"/>
                <w:sz w:val="26"/>
                <w:szCs w:val="26"/>
              </w:rPr>
              <w:t>Основное мероприятие</w:t>
            </w:r>
            <w:r w:rsidR="00C61BEF">
              <w:rPr>
                <w:rStyle w:val="af1"/>
                <w:rFonts w:ascii="Times New Roman" w:hAnsi="Times New Roman" w:cs="Times New Roman"/>
                <w:b w:val="0"/>
                <w:bCs/>
                <w:color w:val="auto"/>
                <w:sz w:val="26"/>
                <w:szCs w:val="26"/>
              </w:rPr>
              <w:t xml:space="preserve"> 4</w:t>
            </w:r>
            <w:r w:rsidRPr="000A5DB3">
              <w:rPr>
                <w:rStyle w:val="af1"/>
                <w:rFonts w:ascii="Times New Roman" w:hAnsi="Times New Roman" w:cs="Times New Roman"/>
                <w:b w:val="0"/>
                <w:bCs/>
                <w:color w:val="auto"/>
                <w:sz w:val="26"/>
                <w:szCs w:val="26"/>
              </w:rPr>
              <w:t xml:space="preserve"> «Оптимизация функций муниципального управления, повышение эффективности их обеспечения»</w:t>
            </w:r>
          </w:p>
        </w:tc>
      </w:tr>
      <w:tr w:rsidR="00255AEC" w:rsidRPr="00E72CB1" w:rsidTr="002E640C">
        <w:tc>
          <w:tcPr>
            <w:tcW w:w="656" w:type="dxa"/>
            <w:tcBorders>
              <w:top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4.1</w:t>
            </w:r>
          </w:p>
        </w:tc>
        <w:tc>
          <w:tcPr>
            <w:tcW w:w="10259" w:type="dxa"/>
            <w:tcBorders>
              <w:top w:val="single" w:sz="4" w:space="0" w:color="auto"/>
              <w:left w:val="single" w:sz="4" w:space="0" w:color="auto"/>
              <w:bottom w:val="single" w:sz="4" w:space="0" w:color="auto"/>
              <w:right w:val="single" w:sz="4" w:space="0" w:color="auto"/>
            </w:tcBorders>
          </w:tcPr>
          <w:p w:rsidR="00255AEC" w:rsidRPr="00056EC0" w:rsidRDefault="00255AEC" w:rsidP="00056EC0">
            <w:pPr>
              <w:pStyle w:val="af2"/>
              <w:jc w:val="left"/>
              <w:rPr>
                <w:rFonts w:ascii="Times New Roman" w:hAnsi="Times New Roman" w:cs="Times New Roman"/>
                <w:sz w:val="26"/>
                <w:szCs w:val="26"/>
              </w:rPr>
            </w:pPr>
            <w:r w:rsidRPr="000A5DB3">
              <w:rPr>
                <w:rFonts w:ascii="Times New Roman" w:hAnsi="Times New Roman"/>
                <w:sz w:val="26"/>
                <w:szCs w:val="26"/>
              </w:rPr>
              <w:t>Доля услуг по осуществлению юридически значимых действий, пред</w:t>
            </w:r>
            <w:r>
              <w:rPr>
                <w:rFonts w:ascii="Times New Roman" w:hAnsi="Times New Roman"/>
                <w:sz w:val="26"/>
                <w:szCs w:val="26"/>
              </w:rPr>
              <w:t>оставляемых в электронной форме</w:t>
            </w:r>
          </w:p>
        </w:tc>
        <w:tc>
          <w:tcPr>
            <w:tcW w:w="851" w:type="dxa"/>
            <w:tcBorders>
              <w:top w:val="single" w:sz="4" w:space="0" w:color="auto"/>
              <w:left w:val="single" w:sz="4" w:space="0" w:color="auto"/>
              <w:bottom w:val="single" w:sz="4" w:space="0" w:color="auto"/>
              <w:right w:val="single" w:sz="4" w:space="0" w:color="auto"/>
            </w:tcBorders>
          </w:tcPr>
          <w:p w:rsidR="00255AEC" w:rsidRPr="000A5DB3" w:rsidRDefault="00255AEC" w:rsidP="001F5150">
            <w:pPr>
              <w:pStyle w:val="af2"/>
              <w:jc w:val="center"/>
              <w:rPr>
                <w:rFonts w:ascii="Times New Roman" w:hAnsi="Times New Roman" w:cs="Times New Roman"/>
                <w:sz w:val="26"/>
                <w:szCs w:val="26"/>
              </w:rPr>
            </w:pPr>
            <w:r>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2A0558">
              <w:rPr>
                <w:rFonts w:ascii="Times New Roman" w:hAnsi="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255AEC" w:rsidRDefault="00255AEC" w:rsidP="00255AEC">
            <w:pPr>
              <w:jc w:val="center"/>
            </w:pPr>
            <w:r w:rsidRPr="002A0558">
              <w:rPr>
                <w:rFonts w:ascii="Times New Roman" w:hAnsi="Times New Roman"/>
                <w:sz w:val="26"/>
                <w:szCs w:val="26"/>
              </w:rPr>
              <w:t>5</w:t>
            </w:r>
          </w:p>
        </w:tc>
        <w:tc>
          <w:tcPr>
            <w:tcW w:w="850" w:type="dxa"/>
            <w:tcBorders>
              <w:top w:val="single" w:sz="4" w:space="0" w:color="auto"/>
              <w:left w:val="single" w:sz="4" w:space="0" w:color="auto"/>
              <w:bottom w:val="single" w:sz="4" w:space="0" w:color="auto"/>
            </w:tcBorders>
          </w:tcPr>
          <w:p w:rsidR="00255AEC" w:rsidRDefault="00255AEC" w:rsidP="00255AEC">
            <w:pPr>
              <w:jc w:val="center"/>
            </w:pPr>
            <w:r w:rsidRPr="002A0558">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2A0558">
              <w:rPr>
                <w:rFonts w:ascii="Times New Roman" w:hAnsi="Times New Roman"/>
                <w:sz w:val="26"/>
                <w:szCs w:val="26"/>
              </w:rPr>
              <w:t>5</w:t>
            </w:r>
          </w:p>
        </w:tc>
        <w:tc>
          <w:tcPr>
            <w:tcW w:w="851" w:type="dxa"/>
            <w:tcBorders>
              <w:top w:val="single" w:sz="4" w:space="0" w:color="auto"/>
              <w:left w:val="single" w:sz="4" w:space="0" w:color="auto"/>
              <w:bottom w:val="single" w:sz="4" w:space="0" w:color="auto"/>
            </w:tcBorders>
          </w:tcPr>
          <w:p w:rsidR="00255AEC" w:rsidRDefault="00255AEC" w:rsidP="00255AEC">
            <w:pPr>
              <w:jc w:val="center"/>
            </w:pPr>
            <w:r w:rsidRPr="002A0558">
              <w:rPr>
                <w:rFonts w:ascii="Times New Roman" w:hAnsi="Times New Roman"/>
                <w:sz w:val="26"/>
                <w:szCs w:val="26"/>
              </w:rPr>
              <w:t>5</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4.2</w:t>
            </w:r>
          </w:p>
        </w:tc>
        <w:tc>
          <w:tcPr>
            <w:tcW w:w="10259" w:type="dxa"/>
            <w:tcBorders>
              <w:top w:val="single" w:sz="4" w:space="0" w:color="auto"/>
              <w:left w:val="single" w:sz="4" w:space="0" w:color="auto"/>
              <w:bottom w:val="single" w:sz="4" w:space="0" w:color="auto"/>
              <w:right w:val="single" w:sz="4" w:space="0" w:color="auto"/>
            </w:tcBorders>
          </w:tcPr>
          <w:p w:rsidR="00C61BEF" w:rsidRPr="00056EC0" w:rsidRDefault="00056EC0" w:rsidP="00056EC0">
            <w:pPr>
              <w:pStyle w:val="af2"/>
              <w:jc w:val="left"/>
              <w:rPr>
                <w:rFonts w:ascii="Times New Roman" w:hAnsi="Times New Roman" w:cs="Times New Roman"/>
                <w:sz w:val="26"/>
                <w:szCs w:val="26"/>
              </w:rPr>
            </w:pPr>
            <w:r>
              <w:rPr>
                <w:rFonts w:ascii="Times New Roman" w:hAnsi="Times New Roman"/>
                <w:sz w:val="26"/>
                <w:szCs w:val="26"/>
              </w:rPr>
              <w:t>Публикация</w:t>
            </w:r>
            <w:r w:rsidR="00C61BEF" w:rsidRPr="000A5DB3">
              <w:rPr>
                <w:rFonts w:ascii="Times New Roman" w:hAnsi="Times New Roman"/>
                <w:sz w:val="26"/>
                <w:szCs w:val="26"/>
              </w:rPr>
              <w:t xml:space="preserve"> данных мониторинга качества финансового управления главных распорядителей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1</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1</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1</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1</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4.3</w:t>
            </w:r>
          </w:p>
        </w:tc>
        <w:tc>
          <w:tcPr>
            <w:tcW w:w="10259" w:type="dxa"/>
            <w:tcBorders>
              <w:top w:val="single" w:sz="4" w:space="0" w:color="auto"/>
              <w:left w:val="single" w:sz="4" w:space="0" w:color="auto"/>
              <w:bottom w:val="single" w:sz="4" w:space="0" w:color="auto"/>
              <w:right w:val="single" w:sz="4" w:space="0" w:color="auto"/>
            </w:tcBorders>
          </w:tcPr>
          <w:p w:rsidR="00C61BEF" w:rsidRPr="00056EC0" w:rsidRDefault="00C61BEF" w:rsidP="00056EC0">
            <w:pPr>
              <w:pStyle w:val="af2"/>
              <w:jc w:val="left"/>
              <w:rPr>
                <w:rFonts w:ascii="Times New Roman" w:hAnsi="Times New Roman" w:cs="Times New Roman"/>
                <w:sz w:val="26"/>
                <w:szCs w:val="26"/>
              </w:rPr>
            </w:pPr>
            <w:r w:rsidRPr="000A5DB3">
              <w:rPr>
                <w:rFonts w:ascii="Times New Roman" w:hAnsi="Times New Roman"/>
                <w:sz w:val="26"/>
                <w:szCs w:val="26"/>
              </w:rPr>
              <w:t xml:space="preserve">Доля муниципальных учреждений, выполнивших муниципальное задание на 100 процентов, в общем количестве муниципальных учреждений, которым установлены </w:t>
            </w:r>
            <w:r w:rsidR="00056EC0">
              <w:rPr>
                <w:rFonts w:ascii="Times New Roman" w:hAnsi="Times New Roman"/>
                <w:sz w:val="26"/>
                <w:szCs w:val="26"/>
              </w:rPr>
              <w:lastRenderedPageBreak/>
              <w:t>муниципальные задания</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r>
      <w:tr w:rsidR="00C61BEF" w:rsidRPr="00E72CB1" w:rsidTr="002E640C">
        <w:trPr>
          <w:trHeight w:val="955"/>
        </w:trPr>
        <w:tc>
          <w:tcPr>
            <w:tcW w:w="656" w:type="dxa"/>
            <w:tcBorders>
              <w:top w:val="single" w:sz="4" w:space="0" w:color="auto"/>
              <w:bottom w:val="single" w:sz="4" w:space="0" w:color="auto"/>
              <w:right w:val="single" w:sz="4" w:space="0" w:color="auto"/>
            </w:tcBorders>
          </w:tcPr>
          <w:p w:rsidR="00C61BEF" w:rsidRPr="000A5DB3" w:rsidRDefault="00C61BEF" w:rsidP="00C61BEF">
            <w:pPr>
              <w:pStyle w:val="af2"/>
              <w:jc w:val="center"/>
              <w:rPr>
                <w:rFonts w:ascii="Times New Roman" w:hAnsi="Times New Roman" w:cs="Times New Roman"/>
                <w:sz w:val="26"/>
                <w:szCs w:val="26"/>
              </w:rPr>
            </w:pPr>
            <w:r w:rsidRPr="000A5DB3">
              <w:rPr>
                <w:rFonts w:ascii="Times New Roman" w:hAnsi="Times New Roman" w:cs="Times New Roman"/>
                <w:sz w:val="26"/>
                <w:szCs w:val="26"/>
              </w:rPr>
              <w:lastRenderedPageBreak/>
              <w:t>4.4</w:t>
            </w:r>
          </w:p>
        </w:tc>
        <w:tc>
          <w:tcPr>
            <w:tcW w:w="10259" w:type="dxa"/>
            <w:tcBorders>
              <w:top w:val="single" w:sz="4" w:space="0" w:color="auto"/>
              <w:left w:val="single" w:sz="4" w:space="0" w:color="auto"/>
              <w:bottom w:val="single" w:sz="4" w:space="0" w:color="auto"/>
              <w:right w:val="single" w:sz="4" w:space="0" w:color="auto"/>
            </w:tcBorders>
          </w:tcPr>
          <w:p w:rsidR="00C61BEF" w:rsidRPr="00266A53" w:rsidRDefault="00C61BEF" w:rsidP="00C61BEF">
            <w:pPr>
              <w:spacing w:after="0" w:line="240" w:lineRule="auto"/>
              <w:rPr>
                <w:rFonts w:ascii="Times New Roman" w:hAnsi="Times New Roman"/>
                <w:sz w:val="26"/>
                <w:szCs w:val="26"/>
              </w:rPr>
            </w:pPr>
            <w:r w:rsidRPr="000A5DB3">
              <w:rPr>
                <w:rFonts w:ascii="Times New Roman" w:hAnsi="Times New Roman"/>
                <w:sz w:val="26"/>
                <w:szCs w:val="26"/>
                <w:lang w:eastAsia="ru-RU"/>
              </w:rPr>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c>
          <w:tcPr>
            <w:tcW w:w="850" w:type="dxa"/>
            <w:tcBorders>
              <w:top w:val="single" w:sz="4" w:space="0" w:color="auto"/>
              <w:left w:val="single" w:sz="4" w:space="0" w:color="auto"/>
              <w:bottom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tcBorders>
          </w:tcPr>
          <w:p w:rsidR="00C61BEF" w:rsidRPr="000A5DB3" w:rsidRDefault="00C61BEF" w:rsidP="00C61BEF">
            <w:pPr>
              <w:spacing w:after="0"/>
              <w:jc w:val="center"/>
              <w:rPr>
                <w:sz w:val="26"/>
                <w:szCs w:val="26"/>
              </w:rPr>
            </w:pPr>
            <w:r w:rsidRPr="000A5DB3">
              <w:rPr>
                <w:rFonts w:ascii="Times New Roman" w:hAnsi="Times New Roman"/>
                <w:sz w:val="26"/>
                <w:szCs w:val="26"/>
                <w:lang w:val="en-US"/>
              </w:rPr>
              <w:t>3</w:t>
            </w:r>
          </w:p>
        </w:tc>
      </w:tr>
      <w:tr w:rsidR="00C61BEF" w:rsidRPr="00E72CB1" w:rsidTr="002E640C">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4.5</w:t>
            </w:r>
          </w:p>
        </w:tc>
        <w:tc>
          <w:tcPr>
            <w:tcW w:w="10259" w:type="dxa"/>
            <w:tcBorders>
              <w:top w:val="single" w:sz="4" w:space="0" w:color="auto"/>
              <w:left w:val="single" w:sz="4" w:space="0" w:color="auto"/>
              <w:bottom w:val="single" w:sz="4" w:space="0" w:color="auto"/>
              <w:right w:val="single" w:sz="4" w:space="0" w:color="auto"/>
            </w:tcBorders>
          </w:tcPr>
          <w:p w:rsidR="00C61BEF" w:rsidRPr="00056EC0" w:rsidRDefault="00C61BEF" w:rsidP="00056EC0">
            <w:pPr>
              <w:pStyle w:val="af2"/>
              <w:jc w:val="left"/>
              <w:rPr>
                <w:rFonts w:ascii="Times New Roman" w:hAnsi="Times New Roman" w:cs="Times New Roman"/>
                <w:sz w:val="26"/>
                <w:szCs w:val="26"/>
              </w:rPr>
            </w:pPr>
            <w:r w:rsidRPr="000A5DB3">
              <w:rPr>
                <w:rFonts w:ascii="Times New Roman" w:hAnsi="Times New Roman"/>
                <w:sz w:val="26"/>
                <w:szCs w:val="26"/>
              </w:rPr>
              <w:t>Доля учреждений, в которых соотношение средней заработной платы руководител</w:t>
            </w:r>
            <w:r w:rsidR="00056EC0">
              <w:rPr>
                <w:rFonts w:ascii="Times New Roman" w:hAnsi="Times New Roman"/>
                <w:sz w:val="26"/>
                <w:szCs w:val="26"/>
              </w:rPr>
              <w:t>ей</w:t>
            </w:r>
            <w:r w:rsidRPr="000A5DB3">
              <w:rPr>
                <w:rFonts w:ascii="Times New Roman" w:hAnsi="Times New Roman"/>
                <w:sz w:val="26"/>
                <w:szCs w:val="26"/>
              </w:rPr>
              <w:t xml:space="preserve"> муниципального учреждения и </w:t>
            </w:r>
            <w:r w:rsidR="00056EC0">
              <w:rPr>
                <w:rFonts w:ascii="Times New Roman" w:hAnsi="Times New Roman"/>
                <w:sz w:val="26"/>
                <w:szCs w:val="26"/>
              </w:rPr>
              <w:t>их</w:t>
            </w:r>
            <w:r w:rsidRPr="000A5DB3">
              <w:rPr>
                <w:rFonts w:ascii="Times New Roman" w:hAnsi="Times New Roman"/>
                <w:sz w:val="26"/>
                <w:szCs w:val="26"/>
              </w:rPr>
              <w:t xml:space="preserve"> заместителей к средней заработной плате работников учреждения превышает 5 раз</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sz w:val="26"/>
                <w:szCs w:val="26"/>
              </w:rPr>
            </w:pPr>
            <w:r w:rsidRPr="000A5DB3">
              <w:rPr>
                <w:rFonts w:ascii="Times New Roman" w:hAnsi="Times New Roman"/>
                <w:sz w:val="26"/>
                <w:szCs w:val="26"/>
                <w:lang w:val="en-US"/>
              </w:rPr>
              <w:t>4</w:t>
            </w:r>
          </w:p>
        </w:tc>
      </w:tr>
      <w:tr w:rsidR="00966AEB" w:rsidRPr="00E72CB1" w:rsidTr="000A5DB3">
        <w:trPr>
          <w:trHeight w:val="371"/>
        </w:trPr>
        <w:tc>
          <w:tcPr>
            <w:tcW w:w="656" w:type="dxa"/>
            <w:tcBorders>
              <w:top w:val="single" w:sz="4" w:space="0" w:color="auto"/>
              <w:bottom w:val="single" w:sz="4" w:space="0" w:color="auto"/>
              <w:right w:val="single" w:sz="4" w:space="0" w:color="auto"/>
            </w:tcBorders>
          </w:tcPr>
          <w:p w:rsidR="00966AEB" w:rsidRPr="000A5DB3" w:rsidRDefault="00966AEB" w:rsidP="00C61BEF">
            <w:pPr>
              <w:pStyle w:val="1"/>
              <w:spacing w:before="0" w:after="0"/>
              <w:rPr>
                <w:b w:val="0"/>
                <w:color w:val="auto"/>
                <w:sz w:val="26"/>
                <w:szCs w:val="26"/>
              </w:rPr>
            </w:pPr>
            <w:r w:rsidRPr="000A5DB3">
              <w:rPr>
                <w:b w:val="0"/>
                <w:color w:val="auto"/>
                <w:sz w:val="26"/>
                <w:szCs w:val="26"/>
              </w:rPr>
              <w:t>5</w:t>
            </w:r>
          </w:p>
        </w:tc>
        <w:tc>
          <w:tcPr>
            <w:tcW w:w="15363" w:type="dxa"/>
            <w:gridSpan w:val="7"/>
            <w:tcBorders>
              <w:top w:val="single" w:sz="4" w:space="0" w:color="auto"/>
              <w:bottom w:val="single" w:sz="4" w:space="0" w:color="auto"/>
            </w:tcBorders>
          </w:tcPr>
          <w:p w:rsidR="00966AEB" w:rsidRPr="000A5DB3" w:rsidRDefault="00966AEB" w:rsidP="00C61BEF">
            <w:pPr>
              <w:pStyle w:val="af4"/>
              <w:jc w:val="center"/>
              <w:rPr>
                <w:rStyle w:val="af1"/>
                <w:rFonts w:ascii="Times New Roman" w:hAnsi="Times New Roman" w:cs="Times New Roman"/>
                <w:b w:val="0"/>
                <w:bCs/>
                <w:color w:val="auto"/>
                <w:sz w:val="26"/>
                <w:szCs w:val="26"/>
              </w:rPr>
            </w:pPr>
            <w:r w:rsidRPr="000A5DB3">
              <w:rPr>
                <w:rStyle w:val="af1"/>
                <w:rFonts w:ascii="Times New Roman" w:hAnsi="Times New Roman" w:cs="Times New Roman"/>
                <w:b w:val="0"/>
                <w:bCs/>
                <w:color w:val="auto"/>
                <w:sz w:val="26"/>
                <w:szCs w:val="26"/>
              </w:rPr>
              <w:t xml:space="preserve">Основное мероприятие </w:t>
            </w:r>
            <w:r w:rsidR="00C61BEF">
              <w:rPr>
                <w:rStyle w:val="af1"/>
                <w:rFonts w:ascii="Times New Roman" w:hAnsi="Times New Roman" w:cs="Times New Roman"/>
                <w:b w:val="0"/>
                <w:bCs/>
                <w:color w:val="auto"/>
                <w:sz w:val="26"/>
                <w:szCs w:val="26"/>
              </w:rPr>
              <w:t>5</w:t>
            </w:r>
            <w:r w:rsidRPr="000A5DB3">
              <w:rPr>
                <w:rStyle w:val="af1"/>
                <w:rFonts w:ascii="Times New Roman" w:hAnsi="Times New Roman" w:cs="Times New Roman"/>
                <w:b w:val="0"/>
                <w:bCs/>
                <w:color w:val="auto"/>
                <w:sz w:val="26"/>
                <w:szCs w:val="26"/>
              </w:rPr>
              <w:t xml:space="preserve"> «Развитие информационной системы управления муниципальными финансами»</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35794E">
            <w:pPr>
              <w:pStyle w:val="af2"/>
              <w:jc w:val="center"/>
              <w:rPr>
                <w:rFonts w:ascii="Times New Roman" w:hAnsi="Times New Roman" w:cs="Times New Roman"/>
                <w:sz w:val="26"/>
                <w:szCs w:val="26"/>
              </w:rPr>
            </w:pPr>
            <w:r w:rsidRPr="000A5DB3">
              <w:rPr>
                <w:rFonts w:ascii="Times New Roman" w:hAnsi="Times New Roman" w:cs="Times New Roman"/>
                <w:sz w:val="26"/>
                <w:szCs w:val="26"/>
              </w:rPr>
              <w:t>5.1</w:t>
            </w:r>
          </w:p>
        </w:tc>
        <w:tc>
          <w:tcPr>
            <w:tcW w:w="10259" w:type="dxa"/>
            <w:tcBorders>
              <w:top w:val="single" w:sz="4" w:space="0" w:color="auto"/>
              <w:left w:val="single" w:sz="4" w:space="0" w:color="auto"/>
              <w:bottom w:val="single" w:sz="4" w:space="0" w:color="auto"/>
              <w:right w:val="single" w:sz="4" w:space="0" w:color="auto"/>
            </w:tcBorders>
          </w:tcPr>
          <w:p w:rsidR="00C61BEF" w:rsidRPr="00056EC0" w:rsidRDefault="00C61BEF" w:rsidP="00F87269">
            <w:pPr>
              <w:spacing w:after="0" w:line="240" w:lineRule="auto"/>
              <w:rPr>
                <w:rFonts w:ascii="Times New Roman" w:hAnsi="Times New Roman"/>
                <w:sz w:val="26"/>
                <w:szCs w:val="26"/>
              </w:rPr>
            </w:pPr>
            <w:r w:rsidRPr="000A5DB3">
              <w:rPr>
                <w:rFonts w:ascii="Times New Roman" w:hAnsi="Times New Roman"/>
                <w:sz w:val="26"/>
                <w:szCs w:val="26"/>
                <w:lang w:eastAsia="ru-RU"/>
              </w:rPr>
              <w:t>Размещение информации на специализированном сайте</w:t>
            </w:r>
            <w:r w:rsidR="00056EC0">
              <w:rPr>
                <w:rFonts w:ascii="Times New Roman" w:hAnsi="Times New Roman"/>
                <w:sz w:val="26"/>
                <w:szCs w:val="26"/>
                <w:lang w:eastAsia="ru-RU"/>
              </w:rPr>
              <w:t xml:space="preserve"> в сети «Интернет», на котором</w:t>
            </w:r>
            <w:r w:rsidR="00F87269">
              <w:rPr>
                <w:rFonts w:ascii="Times New Roman" w:hAnsi="Times New Roman"/>
                <w:sz w:val="26"/>
                <w:szCs w:val="26"/>
                <w:lang w:eastAsia="ru-RU"/>
              </w:rPr>
              <w:t xml:space="preserve"> размещается информация о му</w:t>
            </w:r>
            <w:r w:rsidRPr="000A5DB3">
              <w:rPr>
                <w:rFonts w:ascii="Times New Roman" w:hAnsi="Times New Roman"/>
                <w:sz w:val="26"/>
                <w:szCs w:val="26"/>
                <w:lang w:eastAsia="ru-RU"/>
              </w:rPr>
              <w:t xml:space="preserve">ниципальных финансах </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35794E">
            <w:pPr>
              <w:pStyle w:val="af2"/>
              <w:jc w:val="center"/>
              <w:rPr>
                <w:rFonts w:ascii="Times New Roman" w:hAnsi="Times New Roman" w:cs="Times New Roman"/>
                <w:sz w:val="26"/>
                <w:szCs w:val="26"/>
              </w:rPr>
            </w:pPr>
            <w:r w:rsidRPr="000A5DB3">
              <w:rPr>
                <w:rFonts w:ascii="Times New Roman" w:hAnsi="Times New Roman" w:cs="Times New Roman"/>
                <w:sz w:val="26"/>
                <w:szCs w:val="26"/>
              </w:rPr>
              <w:t>5.2</w:t>
            </w:r>
          </w:p>
        </w:tc>
        <w:tc>
          <w:tcPr>
            <w:tcW w:w="10259" w:type="dxa"/>
            <w:tcBorders>
              <w:top w:val="single" w:sz="4" w:space="0" w:color="auto"/>
              <w:left w:val="single" w:sz="4" w:space="0" w:color="auto"/>
              <w:bottom w:val="single" w:sz="4" w:space="0" w:color="auto"/>
              <w:right w:val="single" w:sz="4" w:space="0" w:color="auto"/>
            </w:tcBorders>
          </w:tcPr>
          <w:p w:rsidR="00C61BEF" w:rsidRPr="00F87269" w:rsidRDefault="00C61BEF" w:rsidP="00F87269">
            <w:pPr>
              <w:spacing w:after="0" w:line="240" w:lineRule="auto"/>
              <w:rPr>
                <w:rFonts w:ascii="Times New Roman" w:hAnsi="Times New Roman"/>
                <w:sz w:val="26"/>
                <w:szCs w:val="26"/>
              </w:rPr>
            </w:pPr>
            <w:r w:rsidRPr="000A5DB3">
              <w:rPr>
                <w:rFonts w:ascii="Times New Roman" w:hAnsi="Times New Roman"/>
                <w:sz w:val="26"/>
                <w:szCs w:val="26"/>
                <w:lang w:eastAsia="ru-RU"/>
              </w:rPr>
              <w:t>Наличие Интернет-портала оказания услуг по осуществлению юридически значимых действий в электронной форме</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35794E">
            <w:pPr>
              <w:pStyle w:val="af2"/>
              <w:jc w:val="center"/>
              <w:rPr>
                <w:rFonts w:ascii="Times New Roman" w:hAnsi="Times New Roman" w:cs="Times New Roman"/>
                <w:sz w:val="26"/>
                <w:szCs w:val="26"/>
              </w:rPr>
            </w:pPr>
            <w:r w:rsidRPr="000A5DB3">
              <w:rPr>
                <w:rFonts w:ascii="Times New Roman" w:hAnsi="Times New Roman" w:cs="Times New Roman"/>
                <w:sz w:val="26"/>
                <w:szCs w:val="26"/>
              </w:rPr>
              <w:t>5.3</w:t>
            </w:r>
          </w:p>
        </w:tc>
        <w:tc>
          <w:tcPr>
            <w:tcW w:w="10259" w:type="dxa"/>
            <w:tcBorders>
              <w:top w:val="single" w:sz="4" w:space="0" w:color="auto"/>
              <w:left w:val="single" w:sz="4" w:space="0" w:color="auto"/>
              <w:bottom w:val="single" w:sz="4" w:space="0" w:color="auto"/>
              <w:right w:val="single" w:sz="4" w:space="0" w:color="auto"/>
            </w:tcBorders>
          </w:tcPr>
          <w:p w:rsidR="00C61BEF" w:rsidRPr="00F87269" w:rsidRDefault="00C61BEF" w:rsidP="00F87269">
            <w:pPr>
              <w:spacing w:after="0" w:line="240" w:lineRule="auto"/>
              <w:rPr>
                <w:rFonts w:ascii="Times New Roman" w:hAnsi="Times New Roman"/>
                <w:sz w:val="26"/>
                <w:szCs w:val="26"/>
              </w:rPr>
            </w:pPr>
            <w:r w:rsidRPr="000A5DB3">
              <w:rPr>
                <w:rFonts w:ascii="Times New Roman" w:hAnsi="Times New Roman"/>
                <w:sz w:val="26"/>
                <w:szCs w:val="26"/>
                <w:lang w:eastAsia="ru-RU"/>
              </w:rPr>
              <w:t>Наличие сайта в сети Интернет, имеющего функцию обратной связи с потребителями услуг</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5.4</w:t>
            </w:r>
          </w:p>
        </w:tc>
        <w:tc>
          <w:tcPr>
            <w:tcW w:w="10259" w:type="dxa"/>
            <w:tcBorders>
              <w:top w:val="single" w:sz="4" w:space="0" w:color="auto"/>
              <w:left w:val="single" w:sz="4" w:space="0" w:color="auto"/>
              <w:bottom w:val="single" w:sz="4" w:space="0" w:color="auto"/>
              <w:right w:val="single" w:sz="4" w:space="0" w:color="auto"/>
            </w:tcBorders>
          </w:tcPr>
          <w:p w:rsidR="00C61BEF" w:rsidRPr="00F87269" w:rsidRDefault="00C61BEF" w:rsidP="00F87269">
            <w:pPr>
              <w:pStyle w:val="af2"/>
              <w:jc w:val="left"/>
              <w:rPr>
                <w:rFonts w:ascii="Times New Roman" w:hAnsi="Times New Roman" w:cs="Times New Roman"/>
                <w:sz w:val="26"/>
                <w:szCs w:val="26"/>
              </w:rPr>
            </w:pPr>
            <w:r w:rsidRPr="000A5DB3">
              <w:rPr>
                <w:rFonts w:ascii="Times New Roman" w:hAnsi="Times New Roman"/>
                <w:sz w:val="26"/>
                <w:szCs w:val="26"/>
              </w:rPr>
              <w:t>Доля учреждений, информация о результатах деятельности которых за отчетный год размещена в сети Интернет</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0"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5.5</w:t>
            </w:r>
          </w:p>
        </w:tc>
        <w:tc>
          <w:tcPr>
            <w:tcW w:w="10259" w:type="dxa"/>
            <w:tcBorders>
              <w:top w:val="single" w:sz="4" w:space="0" w:color="auto"/>
              <w:left w:val="single" w:sz="4" w:space="0" w:color="auto"/>
              <w:bottom w:val="single" w:sz="4" w:space="0" w:color="auto"/>
              <w:right w:val="single" w:sz="4" w:space="0" w:color="auto"/>
            </w:tcBorders>
          </w:tcPr>
          <w:p w:rsidR="00C61BEF" w:rsidRPr="00F87269" w:rsidRDefault="00C61BEF" w:rsidP="00F87269">
            <w:pPr>
              <w:pStyle w:val="af2"/>
              <w:jc w:val="left"/>
              <w:rPr>
                <w:rFonts w:ascii="Times New Roman" w:hAnsi="Times New Roman" w:cs="Times New Roman"/>
                <w:sz w:val="26"/>
                <w:szCs w:val="26"/>
              </w:rPr>
            </w:pPr>
            <w:r w:rsidRPr="000A5DB3">
              <w:rPr>
                <w:rFonts w:ascii="Times New Roman" w:hAnsi="Times New Roman"/>
                <w:sz w:val="26"/>
                <w:szCs w:val="26"/>
              </w:rPr>
              <w:t>Доля органов местного самоуправления, информация о результатах деятельности которых размещена в сети Интернет</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0"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c>
          <w:tcPr>
            <w:tcW w:w="851" w:type="dxa"/>
            <w:tcBorders>
              <w:top w:val="single" w:sz="4" w:space="0" w:color="auto"/>
              <w:left w:val="single" w:sz="4" w:space="0" w:color="auto"/>
              <w:bottom w:val="single" w:sz="4" w:space="0" w:color="auto"/>
            </w:tcBorders>
          </w:tcPr>
          <w:p w:rsidR="00C61BEF" w:rsidRPr="000A5DB3" w:rsidRDefault="00C61BEF" w:rsidP="001F5150">
            <w:pPr>
              <w:pStyle w:val="af2"/>
              <w:jc w:val="center"/>
              <w:rPr>
                <w:rFonts w:ascii="Times New Roman" w:hAnsi="Times New Roman" w:cs="Times New Roman"/>
                <w:sz w:val="26"/>
                <w:szCs w:val="26"/>
                <w:lang w:val="en-US"/>
              </w:rPr>
            </w:pPr>
            <w:r w:rsidRPr="000A5DB3">
              <w:rPr>
                <w:rFonts w:ascii="Times New Roman" w:hAnsi="Times New Roman" w:cs="Times New Roman"/>
                <w:sz w:val="26"/>
                <w:szCs w:val="26"/>
                <w:lang w:val="en-US"/>
              </w:rPr>
              <w:t>5</w:t>
            </w:r>
          </w:p>
        </w:tc>
      </w:tr>
      <w:tr w:rsidR="00C61BEF" w:rsidRPr="00E72CB1" w:rsidTr="00F4132E">
        <w:tc>
          <w:tcPr>
            <w:tcW w:w="656" w:type="dxa"/>
            <w:tcBorders>
              <w:top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5.6</w:t>
            </w:r>
          </w:p>
        </w:tc>
        <w:tc>
          <w:tcPr>
            <w:tcW w:w="10259" w:type="dxa"/>
            <w:tcBorders>
              <w:top w:val="single" w:sz="4" w:space="0" w:color="auto"/>
              <w:left w:val="single" w:sz="4" w:space="0" w:color="auto"/>
              <w:bottom w:val="single" w:sz="4" w:space="0" w:color="auto"/>
              <w:right w:val="single" w:sz="4" w:space="0" w:color="auto"/>
            </w:tcBorders>
          </w:tcPr>
          <w:p w:rsidR="00C61BEF" w:rsidRPr="00F87269" w:rsidRDefault="00C61BEF" w:rsidP="00C61BEF">
            <w:pPr>
              <w:spacing w:after="0" w:line="240" w:lineRule="auto"/>
              <w:rPr>
                <w:rFonts w:ascii="Times New Roman" w:hAnsi="Times New Roman"/>
                <w:sz w:val="26"/>
                <w:szCs w:val="26"/>
              </w:rPr>
            </w:pPr>
            <w:r w:rsidRPr="000A5DB3">
              <w:rPr>
                <w:rFonts w:ascii="Times New Roman" w:hAnsi="Times New Roman"/>
                <w:sz w:val="26"/>
                <w:szCs w:val="26"/>
                <w:lang w:eastAsia="ru-RU"/>
              </w:rPr>
              <w:t xml:space="preserve">Размещение в сети Интернет брошюры "Бюджет для граждан", разработанной на основе </w:t>
            </w:r>
            <w:r w:rsidR="00F87269">
              <w:rPr>
                <w:rFonts w:ascii="Times New Roman" w:hAnsi="Times New Roman"/>
                <w:sz w:val="26"/>
                <w:szCs w:val="26"/>
                <w:lang w:eastAsia="ru-RU"/>
              </w:rPr>
              <w:t xml:space="preserve">утвержденного </w:t>
            </w:r>
            <w:r w:rsidRPr="000A5DB3">
              <w:rPr>
                <w:rFonts w:ascii="Times New Roman" w:hAnsi="Times New Roman"/>
                <w:sz w:val="26"/>
                <w:szCs w:val="26"/>
                <w:lang w:eastAsia="ru-RU"/>
              </w:rPr>
              <w:t>решения о бюджете на текущий год и на плановый период</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r>
      <w:tr w:rsidR="00C61BEF" w:rsidRPr="00E72CB1" w:rsidTr="00F4132E">
        <w:tc>
          <w:tcPr>
            <w:tcW w:w="656"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5.7</w:t>
            </w:r>
          </w:p>
        </w:tc>
        <w:tc>
          <w:tcPr>
            <w:tcW w:w="10259" w:type="dxa"/>
            <w:tcBorders>
              <w:top w:val="single" w:sz="4" w:space="0" w:color="auto"/>
              <w:left w:val="single" w:sz="4" w:space="0" w:color="auto"/>
              <w:bottom w:val="single" w:sz="4" w:space="0" w:color="auto"/>
              <w:right w:val="single" w:sz="4" w:space="0" w:color="auto"/>
            </w:tcBorders>
          </w:tcPr>
          <w:p w:rsidR="00C61BEF" w:rsidRPr="00266A53" w:rsidRDefault="00C61BEF" w:rsidP="00C61BEF">
            <w:pPr>
              <w:spacing w:after="0" w:line="240" w:lineRule="auto"/>
              <w:rPr>
                <w:rFonts w:ascii="Times New Roman" w:hAnsi="Times New Roman"/>
                <w:sz w:val="26"/>
                <w:szCs w:val="26"/>
              </w:rPr>
            </w:pPr>
            <w:r w:rsidRPr="000A5DB3">
              <w:rPr>
                <w:rFonts w:ascii="Times New Roman" w:hAnsi="Times New Roman"/>
                <w:sz w:val="26"/>
                <w:szCs w:val="26"/>
                <w:lang w:eastAsia="ru-RU"/>
              </w:rPr>
              <w:t>Размещение в сети Интернет брошюры "Бюджет для граждан", разработанной на основе отчета об исполнении решения о бюджете за отчетный год</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35794E">
            <w:pPr>
              <w:spacing w:after="0"/>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lang w:val="en-US"/>
              </w:rPr>
            </w:pPr>
            <w:r w:rsidRPr="000A5DB3">
              <w:rPr>
                <w:rFonts w:ascii="Times New Roman" w:hAnsi="Times New Roman"/>
                <w:sz w:val="26"/>
                <w:szCs w:val="26"/>
                <w:lang w:val="en-US"/>
              </w:rPr>
              <w:t>2</w:t>
            </w:r>
          </w:p>
        </w:tc>
      </w:tr>
      <w:tr w:rsidR="00C61BEF" w:rsidRPr="00E72CB1" w:rsidTr="00F4132E">
        <w:tc>
          <w:tcPr>
            <w:tcW w:w="656"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pStyle w:val="af2"/>
              <w:jc w:val="center"/>
              <w:rPr>
                <w:rFonts w:ascii="Times New Roman" w:hAnsi="Times New Roman" w:cs="Times New Roman"/>
                <w:sz w:val="26"/>
                <w:szCs w:val="26"/>
              </w:rPr>
            </w:pPr>
            <w:r w:rsidRPr="000A5DB3">
              <w:rPr>
                <w:rFonts w:ascii="Times New Roman" w:hAnsi="Times New Roman" w:cs="Times New Roman"/>
                <w:sz w:val="26"/>
                <w:szCs w:val="26"/>
              </w:rPr>
              <w:t>5.8</w:t>
            </w:r>
          </w:p>
        </w:tc>
        <w:tc>
          <w:tcPr>
            <w:tcW w:w="10259" w:type="dxa"/>
            <w:tcBorders>
              <w:top w:val="single" w:sz="4" w:space="0" w:color="auto"/>
              <w:left w:val="single" w:sz="4" w:space="0" w:color="auto"/>
              <w:bottom w:val="single" w:sz="4" w:space="0" w:color="auto"/>
              <w:right w:val="single" w:sz="4" w:space="0" w:color="auto"/>
            </w:tcBorders>
          </w:tcPr>
          <w:p w:rsidR="00C61BEF" w:rsidRPr="000A5DB3" w:rsidRDefault="00C61BEF" w:rsidP="00C61BEF">
            <w:pPr>
              <w:spacing w:after="0" w:line="240" w:lineRule="auto"/>
              <w:rPr>
                <w:rFonts w:ascii="Times New Roman" w:hAnsi="Times New Roman"/>
                <w:sz w:val="26"/>
                <w:szCs w:val="26"/>
              </w:rPr>
            </w:pPr>
            <w:r w:rsidRPr="000A5DB3">
              <w:rPr>
                <w:rFonts w:ascii="Times New Roman" w:hAnsi="Times New Roman"/>
                <w:sz w:val="26"/>
                <w:szCs w:val="26"/>
                <w:lang w:eastAsia="ru-RU"/>
              </w:rPr>
              <w:t>Реализация на территории муниципального образования проектов поддержки местных инициатив, направленных на решение вопросов местного значения при непосредственном участии граждан</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F87269" w:rsidP="0035794E">
            <w:pPr>
              <w:spacing w:after="0"/>
              <w:jc w:val="center"/>
              <w:rPr>
                <w:rFonts w:ascii="Times New Roman" w:hAnsi="Times New Roman"/>
                <w:sz w:val="26"/>
                <w:szCs w:val="26"/>
              </w:rPr>
            </w:pPr>
            <w:r>
              <w:rPr>
                <w:rFonts w:ascii="Times New Roman" w:hAnsi="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61BEF" w:rsidRPr="000A5DB3" w:rsidRDefault="00C61BEF" w:rsidP="001F5150">
            <w:pPr>
              <w:jc w:val="center"/>
              <w:rPr>
                <w:rFonts w:ascii="Times New Roman" w:hAnsi="Times New Roman"/>
                <w:sz w:val="26"/>
                <w:szCs w:val="26"/>
              </w:rPr>
            </w:pPr>
            <w:r w:rsidRPr="000A5DB3">
              <w:rPr>
                <w:rFonts w:ascii="Times New Roman" w:hAnsi="Times New Roman"/>
                <w:sz w:val="26"/>
                <w:szCs w:val="26"/>
              </w:rPr>
              <w:t>4</w:t>
            </w:r>
          </w:p>
        </w:tc>
      </w:tr>
    </w:tbl>
    <w:p w:rsidR="00966AEB" w:rsidRDefault="00966AEB" w:rsidP="00303A3D">
      <w:pPr>
        <w:widowControl w:val="0"/>
        <w:autoSpaceDE w:val="0"/>
        <w:autoSpaceDN w:val="0"/>
        <w:adjustRightInd w:val="0"/>
        <w:spacing w:after="0" w:line="240" w:lineRule="auto"/>
        <w:jc w:val="right"/>
        <w:rPr>
          <w:rFonts w:ascii="Times New Roman" w:eastAsia="Times New Roman" w:hAnsi="Times New Roman"/>
          <w:sz w:val="28"/>
          <w:szCs w:val="28"/>
          <w:lang w:eastAsia="ru-RU"/>
        </w:rPr>
        <w:sectPr w:rsidR="00966AEB" w:rsidSect="003D20A6">
          <w:footerReference w:type="default" r:id="rId21"/>
          <w:footerReference w:type="first" r:id="rId22"/>
          <w:pgSz w:w="16838" w:h="11906" w:orient="landscape"/>
          <w:pgMar w:top="567" w:right="992" w:bottom="851" w:left="720" w:header="284" w:footer="340" w:gutter="0"/>
          <w:cols w:space="708"/>
          <w:titlePg/>
          <w:docGrid w:linePitch="360"/>
        </w:sectPr>
      </w:pPr>
    </w:p>
    <w:tbl>
      <w:tblPr>
        <w:tblStyle w:val="a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6"/>
        <w:gridCol w:w="4015"/>
      </w:tblGrid>
      <w:tr w:rsidR="00D86522" w:rsidTr="003E2637">
        <w:tc>
          <w:tcPr>
            <w:tcW w:w="6629" w:type="dxa"/>
          </w:tcPr>
          <w:p w:rsidR="00D86522" w:rsidRDefault="00D86522" w:rsidP="007D307F">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4075" w:type="dxa"/>
          </w:tcPr>
          <w:p w:rsidR="00D86522" w:rsidRPr="000C0AA0" w:rsidRDefault="00D86522" w:rsidP="007D307F">
            <w:pPr>
              <w:widowControl w:val="0"/>
              <w:autoSpaceDE w:val="0"/>
              <w:autoSpaceDN w:val="0"/>
              <w:adjustRightInd w:val="0"/>
              <w:spacing w:after="0" w:line="240" w:lineRule="auto"/>
              <w:rPr>
                <w:rFonts w:ascii="Times New Roman" w:hAnsi="Times New Roman"/>
                <w:sz w:val="28"/>
                <w:szCs w:val="28"/>
              </w:rPr>
            </w:pPr>
            <w:r w:rsidRPr="000C0AA0">
              <w:rPr>
                <w:rFonts w:ascii="Times New Roman" w:eastAsia="Times New Roman" w:hAnsi="Times New Roman"/>
                <w:sz w:val="28"/>
                <w:szCs w:val="28"/>
                <w:lang w:eastAsia="ru-RU"/>
              </w:rPr>
              <w:t xml:space="preserve">Приложение  </w:t>
            </w:r>
            <w:r w:rsidR="003E2637">
              <w:rPr>
                <w:rFonts w:ascii="Times New Roman" w:eastAsia="Times New Roman" w:hAnsi="Times New Roman"/>
                <w:sz w:val="28"/>
                <w:szCs w:val="28"/>
                <w:lang w:eastAsia="ru-RU"/>
              </w:rPr>
              <w:t>10</w:t>
            </w:r>
            <w:r w:rsidRPr="000C0AA0">
              <w:rPr>
                <w:rFonts w:ascii="Times New Roman" w:hAnsi="Times New Roman"/>
                <w:sz w:val="28"/>
                <w:szCs w:val="28"/>
              </w:rPr>
              <w:t> </w:t>
            </w:r>
            <w:r w:rsidRPr="000C0AA0">
              <w:rPr>
                <w:rFonts w:ascii="Times New Roman" w:hAnsi="Times New Roman"/>
                <w:sz w:val="28"/>
                <w:szCs w:val="28"/>
              </w:rPr>
              <w:tab/>
              <w:t xml:space="preserve">                                                                                                     к муниципальной программе   </w:t>
            </w:r>
          </w:p>
          <w:p w:rsidR="00D86522" w:rsidRDefault="00D86522" w:rsidP="001712E7">
            <w:pPr>
              <w:pStyle w:val="ConsPlusTitle"/>
              <w:widowControl/>
              <w:rPr>
                <w:rFonts w:ascii="Times New Roman" w:hAnsi="Times New Roman"/>
                <w:sz w:val="28"/>
                <w:szCs w:val="28"/>
              </w:rPr>
            </w:pPr>
            <w:r w:rsidRPr="000C0AA0">
              <w:rPr>
                <w:rFonts w:ascii="Times New Roman" w:hAnsi="Times New Roman"/>
                <w:b w:val="0"/>
                <w:sz w:val="28"/>
                <w:szCs w:val="28"/>
              </w:rPr>
              <w:t>«</w:t>
            </w:r>
            <w:r w:rsidRPr="000C0AA0">
              <w:rPr>
                <w:rFonts w:ascii="Times New Roman" w:hAnsi="Times New Roman" w:cs="Times New Roman"/>
                <w:b w:val="0"/>
                <w:sz w:val="28"/>
                <w:szCs w:val="28"/>
              </w:rPr>
              <w:t>Управление муниципальными финансами и муниципальным долгом Грачевского района»</w:t>
            </w:r>
          </w:p>
        </w:tc>
      </w:tr>
    </w:tbl>
    <w:p w:rsidR="00966AEB" w:rsidRDefault="00966AEB" w:rsidP="00303A3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3E2637" w:rsidRPr="000A5DB3" w:rsidRDefault="003E2637" w:rsidP="000875C6">
      <w:pPr>
        <w:spacing w:after="0" w:line="240" w:lineRule="auto"/>
        <w:jc w:val="center"/>
        <w:rPr>
          <w:rFonts w:ascii="Times New Roman" w:eastAsia="Times New Roman" w:hAnsi="Times New Roman"/>
          <w:bCs/>
          <w:iCs/>
          <w:sz w:val="28"/>
          <w:szCs w:val="28"/>
          <w:lang w:eastAsia="ru-RU"/>
        </w:rPr>
      </w:pPr>
      <w:r w:rsidRPr="000A5DB3">
        <w:rPr>
          <w:rFonts w:ascii="Times New Roman" w:eastAsia="Times New Roman" w:hAnsi="Times New Roman"/>
          <w:bCs/>
          <w:iCs/>
          <w:sz w:val="28"/>
          <w:szCs w:val="28"/>
          <w:lang w:eastAsia="ru-RU"/>
        </w:rPr>
        <w:t>ПАСПОРТ</w:t>
      </w:r>
    </w:p>
    <w:p w:rsidR="000875C6" w:rsidRPr="000A5DB3" w:rsidRDefault="003E2637" w:rsidP="000875C6">
      <w:pPr>
        <w:spacing w:after="0" w:line="240" w:lineRule="auto"/>
        <w:jc w:val="center"/>
        <w:rPr>
          <w:rFonts w:ascii="Times New Roman" w:eastAsia="Times New Roman" w:hAnsi="Times New Roman"/>
          <w:sz w:val="28"/>
          <w:szCs w:val="28"/>
          <w:lang w:eastAsia="ru-RU"/>
        </w:rPr>
      </w:pPr>
      <w:r w:rsidRPr="000A5DB3">
        <w:rPr>
          <w:rFonts w:ascii="Times New Roman" w:eastAsia="Times New Roman" w:hAnsi="Times New Roman"/>
          <w:bCs/>
          <w:iCs/>
          <w:sz w:val="28"/>
          <w:szCs w:val="28"/>
          <w:lang w:eastAsia="ru-RU"/>
        </w:rPr>
        <w:t>подпрограммы</w:t>
      </w:r>
    </w:p>
    <w:p w:rsidR="000875C6" w:rsidRPr="000A5DB3" w:rsidRDefault="000875C6" w:rsidP="000875C6">
      <w:pPr>
        <w:spacing w:after="0" w:line="240" w:lineRule="auto"/>
        <w:jc w:val="center"/>
        <w:rPr>
          <w:rFonts w:ascii="Times New Roman" w:eastAsia="Times New Roman" w:hAnsi="Times New Roman"/>
          <w:sz w:val="28"/>
          <w:szCs w:val="28"/>
          <w:lang w:eastAsia="ru-RU"/>
        </w:rPr>
      </w:pPr>
      <w:r w:rsidRPr="000A5DB3">
        <w:rPr>
          <w:rFonts w:ascii="Times New Roman" w:eastAsia="Times New Roman" w:hAnsi="Times New Roman"/>
          <w:bCs/>
          <w:iCs/>
          <w:sz w:val="28"/>
          <w:szCs w:val="28"/>
          <w:lang w:eastAsia="ru-RU"/>
        </w:rPr>
        <w:t xml:space="preserve">«Повышение </w:t>
      </w:r>
      <w:r w:rsidRPr="000A5DB3">
        <w:rPr>
          <w:rFonts w:ascii="Times New Roman" w:hAnsi="Times New Roman"/>
          <w:sz w:val="28"/>
          <w:szCs w:val="28"/>
          <w:lang w:eastAsia="ru-RU"/>
        </w:rPr>
        <w:t>финансовой грамотности населения</w:t>
      </w:r>
      <w:r w:rsidRPr="000A5DB3">
        <w:rPr>
          <w:rFonts w:ascii="Times New Roman" w:eastAsia="Times New Roman" w:hAnsi="Times New Roman"/>
          <w:bCs/>
          <w:iCs/>
          <w:sz w:val="28"/>
          <w:szCs w:val="28"/>
          <w:lang w:eastAsia="ru-RU"/>
        </w:rPr>
        <w:t xml:space="preserve"> Грачевского района» </w:t>
      </w:r>
    </w:p>
    <w:p w:rsidR="000875C6" w:rsidRPr="00E72CB1" w:rsidRDefault="000875C6" w:rsidP="000875C6">
      <w:pPr>
        <w:spacing w:after="0" w:line="240" w:lineRule="auto"/>
        <w:jc w:val="center"/>
        <w:rPr>
          <w:rFonts w:ascii="Times New Roman" w:eastAsia="Times New Roman" w:hAnsi="Times New Roman"/>
          <w:sz w:val="28"/>
          <w:szCs w:val="28"/>
          <w:lang w:eastAsia="ru-RU"/>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804"/>
      </w:tblGrid>
      <w:tr w:rsidR="000875C6" w:rsidRPr="00E72CB1" w:rsidTr="0017388B">
        <w:trPr>
          <w:trHeight w:val="938"/>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Ответственный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исполнитель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w:t>
            </w:r>
          </w:p>
        </w:tc>
        <w:tc>
          <w:tcPr>
            <w:tcW w:w="6804" w:type="dxa"/>
            <w:hideMark/>
          </w:tcPr>
          <w:p w:rsidR="000875C6" w:rsidRPr="003215C5" w:rsidRDefault="003E2637"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Ф</w:t>
            </w:r>
            <w:r w:rsidR="000875C6" w:rsidRPr="003215C5">
              <w:rPr>
                <w:rFonts w:ascii="Times New Roman" w:eastAsia="Times New Roman" w:hAnsi="Times New Roman"/>
                <w:sz w:val="27"/>
                <w:szCs w:val="27"/>
                <w:lang w:eastAsia="ru-RU"/>
              </w:rPr>
              <w:t>инансовый отдел администрации Грачевского района</w:t>
            </w:r>
          </w:p>
        </w:tc>
      </w:tr>
      <w:tr w:rsidR="000875C6" w:rsidRPr="00E72CB1" w:rsidTr="0017388B">
        <w:trPr>
          <w:trHeight w:val="585"/>
        </w:trPr>
        <w:tc>
          <w:tcPr>
            <w:tcW w:w="3118" w:type="dxa"/>
            <w:hideMark/>
          </w:tcPr>
          <w:p w:rsidR="00A0151D"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Участники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 </w:t>
            </w:r>
          </w:p>
        </w:tc>
        <w:tc>
          <w:tcPr>
            <w:tcW w:w="6804"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hAnsi="Times New Roman"/>
                <w:sz w:val="27"/>
                <w:szCs w:val="27"/>
              </w:rPr>
              <w:t>отсутствуют</w:t>
            </w:r>
          </w:p>
        </w:tc>
      </w:tr>
      <w:tr w:rsidR="000875C6" w:rsidRPr="00E72CB1" w:rsidTr="0017388B">
        <w:trPr>
          <w:trHeight w:val="570"/>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Цель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w:t>
            </w:r>
          </w:p>
        </w:tc>
        <w:tc>
          <w:tcPr>
            <w:tcW w:w="6804"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hAnsi="Times New Roman"/>
                <w:sz w:val="27"/>
                <w:szCs w:val="27"/>
                <w:lang w:eastAsia="ru-RU"/>
              </w:rPr>
              <w:t>содействие формированию разумного финансового поведения населения района, его ответственного участия на рынках финансовых услуг</w:t>
            </w:r>
          </w:p>
        </w:tc>
      </w:tr>
      <w:tr w:rsidR="000875C6" w:rsidRPr="00E72CB1" w:rsidTr="0017388B">
        <w:trPr>
          <w:trHeight w:val="1228"/>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Задачи</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w:t>
            </w:r>
          </w:p>
        </w:tc>
        <w:tc>
          <w:tcPr>
            <w:tcW w:w="6804" w:type="dxa"/>
            <w:hideMark/>
          </w:tcPr>
          <w:p w:rsidR="000875C6" w:rsidRPr="003215C5" w:rsidRDefault="003E2637" w:rsidP="000875C6">
            <w:pPr>
              <w:autoSpaceDE w:val="0"/>
              <w:autoSpaceDN w:val="0"/>
              <w:adjustRightInd w:val="0"/>
              <w:spacing w:after="0" w:line="240" w:lineRule="auto"/>
              <w:jc w:val="both"/>
              <w:rPr>
                <w:rFonts w:ascii="Times New Roman" w:hAnsi="Times New Roman"/>
                <w:sz w:val="27"/>
                <w:szCs w:val="27"/>
                <w:lang w:eastAsia="ru-RU"/>
              </w:rPr>
            </w:pPr>
            <w:r w:rsidRPr="003215C5">
              <w:rPr>
                <w:rFonts w:ascii="Times New Roman" w:hAnsi="Times New Roman"/>
                <w:sz w:val="27"/>
                <w:szCs w:val="27"/>
                <w:lang w:eastAsia="ru-RU"/>
              </w:rPr>
              <w:t xml:space="preserve">- </w:t>
            </w:r>
            <w:r w:rsidR="000875C6" w:rsidRPr="003215C5">
              <w:rPr>
                <w:rFonts w:ascii="Times New Roman" w:hAnsi="Times New Roman"/>
                <w:sz w:val="27"/>
                <w:szCs w:val="27"/>
                <w:lang w:eastAsia="ru-RU"/>
              </w:rPr>
              <w:t xml:space="preserve">разработка и реализация </w:t>
            </w:r>
            <w:r w:rsidR="00E72CB1" w:rsidRPr="003215C5">
              <w:rPr>
                <w:rFonts w:ascii="Times New Roman" w:hAnsi="Times New Roman"/>
                <w:sz w:val="27"/>
                <w:szCs w:val="27"/>
                <w:lang w:eastAsia="ru-RU"/>
              </w:rPr>
              <w:t>мероприятий по</w:t>
            </w:r>
            <w:r w:rsidR="000875C6" w:rsidRPr="003215C5">
              <w:rPr>
                <w:rFonts w:ascii="Times New Roman" w:hAnsi="Times New Roman"/>
                <w:sz w:val="27"/>
                <w:szCs w:val="27"/>
                <w:lang w:eastAsia="ru-RU"/>
              </w:rPr>
              <w:t xml:space="preserve"> повышени</w:t>
            </w:r>
            <w:r w:rsidR="00E72CB1" w:rsidRPr="003215C5">
              <w:rPr>
                <w:rFonts w:ascii="Times New Roman" w:hAnsi="Times New Roman"/>
                <w:sz w:val="27"/>
                <w:szCs w:val="27"/>
                <w:lang w:eastAsia="ru-RU"/>
              </w:rPr>
              <w:t>ю</w:t>
            </w:r>
            <w:r w:rsidR="000875C6" w:rsidRPr="003215C5">
              <w:rPr>
                <w:rFonts w:ascii="Times New Roman" w:hAnsi="Times New Roman"/>
                <w:sz w:val="27"/>
                <w:szCs w:val="27"/>
                <w:lang w:eastAsia="ru-RU"/>
              </w:rPr>
              <w:t xml:space="preserve"> финансовой грамотности населения района;</w:t>
            </w:r>
          </w:p>
          <w:p w:rsidR="000875C6" w:rsidRPr="003215C5" w:rsidRDefault="003E2637" w:rsidP="000875C6">
            <w:pPr>
              <w:autoSpaceDE w:val="0"/>
              <w:autoSpaceDN w:val="0"/>
              <w:adjustRightInd w:val="0"/>
              <w:spacing w:after="0" w:line="240" w:lineRule="auto"/>
              <w:jc w:val="both"/>
              <w:rPr>
                <w:rFonts w:ascii="Times New Roman" w:hAnsi="Times New Roman"/>
                <w:sz w:val="27"/>
                <w:szCs w:val="27"/>
                <w:lang w:eastAsia="ru-RU"/>
              </w:rPr>
            </w:pPr>
            <w:r w:rsidRPr="003215C5">
              <w:rPr>
                <w:rFonts w:ascii="Times New Roman" w:hAnsi="Times New Roman"/>
                <w:sz w:val="27"/>
                <w:szCs w:val="27"/>
                <w:lang w:eastAsia="ru-RU"/>
              </w:rPr>
              <w:t xml:space="preserve">- </w:t>
            </w:r>
            <w:r w:rsidR="000875C6" w:rsidRPr="003215C5">
              <w:rPr>
                <w:rFonts w:ascii="Times New Roman" w:hAnsi="Times New Roman"/>
                <w:sz w:val="27"/>
                <w:szCs w:val="27"/>
                <w:lang w:eastAsia="ru-RU"/>
              </w:rPr>
              <w:t>содействие усилению защиты прав потребителей финансовых услуг;</w:t>
            </w:r>
          </w:p>
          <w:p w:rsidR="000875C6" w:rsidRPr="003215C5" w:rsidRDefault="003E2637" w:rsidP="00FB708B">
            <w:pPr>
              <w:pStyle w:val="ConsPlusNormal"/>
              <w:ind w:firstLine="0"/>
              <w:jc w:val="both"/>
              <w:rPr>
                <w:rFonts w:ascii="Times New Roman" w:hAnsi="Times New Roman" w:cs="Times New Roman"/>
                <w:sz w:val="27"/>
                <w:szCs w:val="27"/>
              </w:rPr>
            </w:pPr>
            <w:r w:rsidRPr="003215C5">
              <w:rPr>
                <w:rFonts w:ascii="Times New Roman" w:hAnsi="Times New Roman" w:cs="Times New Roman"/>
                <w:sz w:val="27"/>
                <w:szCs w:val="27"/>
              </w:rPr>
              <w:t xml:space="preserve">- </w:t>
            </w:r>
            <w:r w:rsidR="00FB708B" w:rsidRPr="003215C5">
              <w:rPr>
                <w:rFonts w:ascii="Times New Roman" w:hAnsi="Times New Roman" w:cs="Times New Roman"/>
                <w:sz w:val="27"/>
                <w:szCs w:val="27"/>
              </w:rPr>
              <w:t>проведение мероприятий с целью</w:t>
            </w:r>
            <w:r w:rsidR="003215C5">
              <w:rPr>
                <w:rFonts w:ascii="Times New Roman" w:hAnsi="Times New Roman" w:cs="Times New Roman"/>
                <w:sz w:val="27"/>
                <w:szCs w:val="27"/>
              </w:rPr>
              <w:t xml:space="preserve"> </w:t>
            </w:r>
            <w:r w:rsidR="000875C6" w:rsidRPr="003215C5">
              <w:rPr>
                <w:rFonts w:ascii="Times New Roman" w:hAnsi="Times New Roman" w:cs="Times New Roman"/>
                <w:sz w:val="27"/>
                <w:szCs w:val="27"/>
              </w:rPr>
              <w:t>оценк</w:t>
            </w:r>
            <w:r w:rsidR="00FB708B" w:rsidRPr="003215C5">
              <w:rPr>
                <w:rFonts w:ascii="Times New Roman" w:hAnsi="Times New Roman" w:cs="Times New Roman"/>
                <w:sz w:val="27"/>
                <w:szCs w:val="27"/>
              </w:rPr>
              <w:t>и</w:t>
            </w:r>
            <w:r w:rsidR="000875C6" w:rsidRPr="003215C5">
              <w:rPr>
                <w:rFonts w:ascii="Times New Roman" w:hAnsi="Times New Roman" w:cs="Times New Roman"/>
                <w:sz w:val="27"/>
                <w:szCs w:val="27"/>
              </w:rPr>
              <w:t xml:space="preserve"> уровня финансовой грамотности населения района</w:t>
            </w:r>
          </w:p>
        </w:tc>
      </w:tr>
      <w:tr w:rsidR="00B74DDA" w:rsidRPr="00E72CB1" w:rsidTr="0017388B">
        <w:trPr>
          <w:trHeight w:val="1228"/>
        </w:trPr>
        <w:tc>
          <w:tcPr>
            <w:tcW w:w="3118" w:type="dxa"/>
          </w:tcPr>
          <w:p w:rsidR="00B74DDA" w:rsidRPr="003215C5" w:rsidRDefault="00B74DDA"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Приоритетные проекты (программы), реализуемые в рамках подпрограммы</w:t>
            </w:r>
          </w:p>
        </w:tc>
        <w:tc>
          <w:tcPr>
            <w:tcW w:w="6804" w:type="dxa"/>
          </w:tcPr>
          <w:p w:rsidR="00B74DDA" w:rsidRPr="003215C5" w:rsidRDefault="00B74DDA" w:rsidP="000875C6">
            <w:pPr>
              <w:autoSpaceDE w:val="0"/>
              <w:autoSpaceDN w:val="0"/>
              <w:adjustRightInd w:val="0"/>
              <w:spacing w:after="0" w:line="240" w:lineRule="auto"/>
              <w:jc w:val="both"/>
              <w:rPr>
                <w:rFonts w:ascii="Times New Roman" w:hAnsi="Times New Roman"/>
                <w:sz w:val="27"/>
                <w:szCs w:val="27"/>
                <w:lang w:eastAsia="ru-RU"/>
              </w:rPr>
            </w:pPr>
            <w:r w:rsidRPr="003215C5">
              <w:rPr>
                <w:rFonts w:ascii="Times New Roman" w:eastAsia="Times New Roman" w:hAnsi="Times New Roman"/>
                <w:sz w:val="27"/>
                <w:szCs w:val="27"/>
                <w:lang w:eastAsia="ru-RU"/>
              </w:rPr>
              <w:t>отсутствуют</w:t>
            </w:r>
          </w:p>
        </w:tc>
      </w:tr>
      <w:tr w:rsidR="000875C6" w:rsidRPr="00E72CB1" w:rsidTr="0017388B">
        <w:trPr>
          <w:trHeight w:val="289"/>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Целевые индикаторы и показатели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w:t>
            </w:r>
          </w:p>
        </w:tc>
        <w:tc>
          <w:tcPr>
            <w:tcW w:w="6804" w:type="dxa"/>
            <w:hideMark/>
          </w:tcPr>
          <w:p w:rsidR="00A0151D" w:rsidRPr="003215C5" w:rsidRDefault="003E2637" w:rsidP="00A0151D">
            <w:pPr>
              <w:autoSpaceDE w:val="0"/>
              <w:autoSpaceDN w:val="0"/>
              <w:adjustRightInd w:val="0"/>
              <w:spacing w:after="0" w:line="240" w:lineRule="auto"/>
              <w:jc w:val="both"/>
              <w:rPr>
                <w:rFonts w:ascii="Times New Roman" w:hAnsi="Times New Roman"/>
                <w:sz w:val="27"/>
                <w:szCs w:val="27"/>
                <w:lang w:eastAsia="ru-RU"/>
              </w:rPr>
            </w:pPr>
            <w:r w:rsidRPr="003215C5">
              <w:rPr>
                <w:rFonts w:ascii="Times New Roman" w:hAnsi="Times New Roman"/>
                <w:sz w:val="27"/>
                <w:szCs w:val="27"/>
                <w:lang w:eastAsia="ru-RU"/>
              </w:rPr>
              <w:t xml:space="preserve">- </w:t>
            </w:r>
            <w:r w:rsidR="00A0151D" w:rsidRPr="003215C5">
              <w:rPr>
                <w:rFonts w:ascii="Times New Roman" w:hAnsi="Times New Roman"/>
                <w:sz w:val="27"/>
                <w:szCs w:val="27"/>
                <w:lang w:eastAsia="ru-RU"/>
              </w:rPr>
              <w:t>количество проведенных мероприятий, направленных на повышение финансовой грамотности населения района;</w:t>
            </w:r>
          </w:p>
          <w:p w:rsidR="00A0151D" w:rsidRPr="003215C5" w:rsidRDefault="003E2637" w:rsidP="00A0151D">
            <w:pPr>
              <w:autoSpaceDE w:val="0"/>
              <w:autoSpaceDN w:val="0"/>
              <w:adjustRightInd w:val="0"/>
              <w:spacing w:after="0" w:line="240" w:lineRule="auto"/>
              <w:jc w:val="both"/>
              <w:rPr>
                <w:rFonts w:ascii="Times New Roman" w:hAnsi="Times New Roman"/>
                <w:sz w:val="27"/>
                <w:szCs w:val="27"/>
                <w:lang w:eastAsia="ru-RU"/>
              </w:rPr>
            </w:pPr>
            <w:r w:rsidRPr="003215C5">
              <w:rPr>
                <w:rFonts w:ascii="Times New Roman" w:hAnsi="Times New Roman"/>
                <w:sz w:val="27"/>
                <w:szCs w:val="27"/>
                <w:lang w:eastAsia="ru-RU"/>
              </w:rPr>
              <w:t xml:space="preserve">- </w:t>
            </w:r>
            <w:r w:rsidR="00A0151D" w:rsidRPr="003215C5">
              <w:rPr>
                <w:rFonts w:ascii="Times New Roman" w:hAnsi="Times New Roman"/>
                <w:sz w:val="27"/>
                <w:szCs w:val="27"/>
                <w:lang w:eastAsia="ru-RU"/>
              </w:rPr>
              <w:t>количе</w:t>
            </w:r>
            <w:bookmarkStart w:id="12" w:name="_GoBack"/>
            <w:bookmarkEnd w:id="12"/>
            <w:r w:rsidR="00A0151D" w:rsidRPr="003215C5">
              <w:rPr>
                <w:rFonts w:ascii="Times New Roman" w:hAnsi="Times New Roman"/>
                <w:sz w:val="27"/>
                <w:szCs w:val="27"/>
                <w:lang w:eastAsia="ru-RU"/>
              </w:rPr>
              <w:t>ство изданных, опубликованных информационных материалов, направленных на повышение финансовой грамотности населения района;</w:t>
            </w:r>
          </w:p>
          <w:p w:rsidR="000875C6" w:rsidRPr="003215C5" w:rsidRDefault="003E2637" w:rsidP="00A0151D">
            <w:pPr>
              <w:pStyle w:val="ConsPlusNormal"/>
              <w:ind w:firstLine="0"/>
              <w:jc w:val="both"/>
              <w:rPr>
                <w:rFonts w:ascii="Times New Roman" w:hAnsi="Times New Roman" w:cs="Times New Roman"/>
                <w:sz w:val="27"/>
                <w:szCs w:val="27"/>
              </w:rPr>
            </w:pPr>
            <w:r w:rsidRPr="003215C5">
              <w:rPr>
                <w:rFonts w:ascii="Times New Roman" w:hAnsi="Times New Roman" w:cs="Times New Roman"/>
                <w:sz w:val="27"/>
                <w:szCs w:val="27"/>
              </w:rPr>
              <w:t xml:space="preserve">- </w:t>
            </w:r>
            <w:r w:rsidR="00526CDB" w:rsidRPr="003215C5">
              <w:rPr>
                <w:rFonts w:ascii="Times New Roman" w:eastAsia="Calibri" w:hAnsi="Times New Roman" w:cs="Times New Roman"/>
                <w:sz w:val="27"/>
                <w:szCs w:val="27"/>
              </w:rPr>
              <w:t>количество мероприятий, проводимых в рамках освещения деятельности финансового отдела и оценки уровня финансовой грамотности населения района</w:t>
            </w:r>
          </w:p>
        </w:tc>
      </w:tr>
      <w:tr w:rsidR="000875C6" w:rsidRPr="00E72CB1" w:rsidTr="0017388B">
        <w:trPr>
          <w:trHeight w:val="901"/>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Сроки и этапы</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реализации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 </w:t>
            </w:r>
          </w:p>
        </w:tc>
        <w:tc>
          <w:tcPr>
            <w:tcW w:w="6804" w:type="dxa"/>
            <w:hideMark/>
          </w:tcPr>
          <w:p w:rsidR="000875C6" w:rsidRPr="003215C5" w:rsidRDefault="000875C6" w:rsidP="001712E7">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201</w:t>
            </w:r>
            <w:r w:rsidR="001712E7" w:rsidRPr="003215C5">
              <w:rPr>
                <w:rFonts w:ascii="Times New Roman" w:eastAsia="Times New Roman" w:hAnsi="Times New Roman"/>
                <w:sz w:val="27"/>
                <w:szCs w:val="27"/>
                <w:lang w:eastAsia="ru-RU"/>
              </w:rPr>
              <w:t>9</w:t>
            </w:r>
            <w:r w:rsidR="00B74DDA" w:rsidRPr="003215C5">
              <w:rPr>
                <w:rFonts w:ascii="Times New Roman" w:eastAsia="Times New Roman" w:hAnsi="Times New Roman"/>
                <w:sz w:val="27"/>
                <w:szCs w:val="27"/>
                <w:lang w:eastAsia="ru-RU"/>
              </w:rPr>
              <w:t>–202</w:t>
            </w:r>
            <w:r w:rsidR="001712E7" w:rsidRPr="003215C5">
              <w:rPr>
                <w:rFonts w:ascii="Times New Roman" w:eastAsia="Times New Roman" w:hAnsi="Times New Roman"/>
                <w:sz w:val="27"/>
                <w:szCs w:val="27"/>
                <w:lang w:eastAsia="ru-RU"/>
              </w:rPr>
              <w:t>4</w:t>
            </w:r>
            <w:r w:rsidR="00B74DDA" w:rsidRPr="003215C5">
              <w:rPr>
                <w:rFonts w:ascii="Times New Roman" w:eastAsia="Times New Roman" w:hAnsi="Times New Roman"/>
                <w:sz w:val="27"/>
                <w:szCs w:val="27"/>
                <w:lang w:eastAsia="ru-RU"/>
              </w:rPr>
              <w:t xml:space="preserve"> годы</w:t>
            </w:r>
          </w:p>
        </w:tc>
      </w:tr>
      <w:tr w:rsidR="000875C6" w:rsidRPr="00E72CB1" w:rsidTr="0017388B">
        <w:trPr>
          <w:trHeight w:val="448"/>
        </w:trPr>
        <w:tc>
          <w:tcPr>
            <w:tcW w:w="3118" w:type="dxa"/>
            <w:hideMark/>
          </w:tcPr>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Объемы бюджетных ассигнований </w:t>
            </w:r>
          </w:p>
          <w:p w:rsidR="000875C6" w:rsidRPr="003215C5" w:rsidRDefault="000875C6"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подпрограммы </w:t>
            </w:r>
          </w:p>
        </w:tc>
        <w:tc>
          <w:tcPr>
            <w:tcW w:w="6804" w:type="dxa"/>
            <w:hideMark/>
          </w:tcPr>
          <w:p w:rsidR="000875C6" w:rsidRPr="003215C5" w:rsidRDefault="00F61F12" w:rsidP="00A0151D">
            <w:pPr>
              <w:pStyle w:val="ConsPlusNormal"/>
              <w:ind w:firstLine="0"/>
              <w:jc w:val="both"/>
              <w:rPr>
                <w:rFonts w:ascii="Times New Roman" w:hAnsi="Times New Roman" w:cs="Times New Roman"/>
                <w:sz w:val="27"/>
                <w:szCs w:val="27"/>
              </w:rPr>
            </w:pPr>
            <w:r w:rsidRPr="003215C5">
              <w:rPr>
                <w:rFonts w:ascii="Times New Roman" w:hAnsi="Times New Roman" w:cs="Times New Roman"/>
                <w:sz w:val="27"/>
                <w:szCs w:val="27"/>
              </w:rPr>
              <w:t>Р</w:t>
            </w:r>
            <w:r w:rsidR="00A0151D" w:rsidRPr="003215C5">
              <w:rPr>
                <w:rFonts w:ascii="Times New Roman" w:hAnsi="Times New Roman" w:cs="Times New Roman"/>
                <w:sz w:val="27"/>
                <w:szCs w:val="27"/>
              </w:rPr>
              <w:t>асходы из районного бюджета на реализацию подпрограммы не предусматриваются</w:t>
            </w:r>
          </w:p>
        </w:tc>
      </w:tr>
      <w:tr w:rsidR="00B74DDA" w:rsidRPr="00E72CB1" w:rsidTr="0017388B">
        <w:trPr>
          <w:trHeight w:val="448"/>
        </w:trPr>
        <w:tc>
          <w:tcPr>
            <w:tcW w:w="3118" w:type="dxa"/>
          </w:tcPr>
          <w:p w:rsidR="00B74DDA" w:rsidRPr="003215C5" w:rsidRDefault="00B74DDA" w:rsidP="000875C6">
            <w:pPr>
              <w:spacing w:after="0" w:line="240" w:lineRule="auto"/>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Ожидаемые результаты реализации подпрограммы</w:t>
            </w:r>
          </w:p>
        </w:tc>
        <w:tc>
          <w:tcPr>
            <w:tcW w:w="6804" w:type="dxa"/>
          </w:tcPr>
          <w:p w:rsidR="00B74DDA" w:rsidRPr="003215C5" w:rsidRDefault="003E2637" w:rsidP="00B74DDA">
            <w:pPr>
              <w:autoSpaceDE w:val="0"/>
              <w:autoSpaceDN w:val="0"/>
              <w:adjustRightInd w:val="0"/>
              <w:spacing w:after="0" w:line="240" w:lineRule="auto"/>
              <w:jc w:val="both"/>
              <w:rPr>
                <w:rFonts w:ascii="Times New Roman" w:eastAsia="Times New Roman" w:hAnsi="Times New Roman"/>
                <w:sz w:val="27"/>
                <w:szCs w:val="27"/>
                <w:lang w:eastAsia="ru-RU"/>
              </w:rPr>
            </w:pPr>
            <w:r w:rsidRPr="003215C5">
              <w:rPr>
                <w:rFonts w:ascii="Times New Roman" w:eastAsia="Times New Roman" w:hAnsi="Times New Roman"/>
                <w:sz w:val="27"/>
                <w:szCs w:val="27"/>
                <w:lang w:eastAsia="ru-RU"/>
              </w:rPr>
              <w:t xml:space="preserve">- </w:t>
            </w:r>
            <w:r w:rsidR="00B74DDA" w:rsidRPr="003215C5">
              <w:rPr>
                <w:rFonts w:ascii="Times New Roman" w:eastAsia="Times New Roman" w:hAnsi="Times New Roman"/>
                <w:sz w:val="27"/>
                <w:szCs w:val="27"/>
                <w:lang w:eastAsia="ru-RU"/>
              </w:rPr>
              <w:t>повышение уровня финансовой грамотности населения района;</w:t>
            </w:r>
          </w:p>
          <w:p w:rsidR="00B74DDA" w:rsidRPr="003215C5" w:rsidRDefault="003E2637" w:rsidP="00B74DDA">
            <w:pPr>
              <w:pStyle w:val="ConsPlusNormal"/>
              <w:ind w:firstLine="0"/>
              <w:jc w:val="both"/>
              <w:rPr>
                <w:rFonts w:ascii="Times New Roman" w:hAnsi="Times New Roman" w:cs="Times New Roman"/>
                <w:sz w:val="27"/>
                <w:szCs w:val="27"/>
              </w:rPr>
            </w:pPr>
            <w:r w:rsidRPr="003215C5">
              <w:rPr>
                <w:rFonts w:ascii="Times New Roman" w:hAnsi="Times New Roman" w:cs="Times New Roman"/>
                <w:sz w:val="27"/>
                <w:szCs w:val="27"/>
              </w:rPr>
              <w:t xml:space="preserve">- </w:t>
            </w:r>
            <w:r w:rsidR="00B74DDA" w:rsidRPr="003215C5">
              <w:rPr>
                <w:rFonts w:ascii="Times New Roman" w:hAnsi="Times New Roman" w:cs="Times New Roman"/>
                <w:sz w:val="27"/>
                <w:szCs w:val="27"/>
              </w:rPr>
              <w:t>повышение финансово-экономической активности населения района</w:t>
            </w:r>
          </w:p>
        </w:tc>
      </w:tr>
    </w:tbl>
    <w:p w:rsidR="00B74DDA" w:rsidRPr="007E5C98" w:rsidRDefault="00B74DDA" w:rsidP="000D7763">
      <w:pPr>
        <w:spacing w:after="0" w:line="240" w:lineRule="auto"/>
        <w:jc w:val="center"/>
        <w:rPr>
          <w:rFonts w:ascii="Times New Roman" w:eastAsia="Times New Roman" w:hAnsi="Times New Roman"/>
          <w:bCs/>
          <w:sz w:val="26"/>
          <w:szCs w:val="26"/>
          <w:lang w:eastAsia="ru-RU"/>
        </w:rPr>
      </w:pPr>
      <w:r w:rsidRPr="007E5C98">
        <w:rPr>
          <w:rFonts w:ascii="Times New Roman" w:eastAsia="Times New Roman" w:hAnsi="Times New Roman"/>
          <w:bCs/>
          <w:sz w:val="26"/>
          <w:szCs w:val="26"/>
          <w:lang w:eastAsia="ru-RU"/>
        </w:rPr>
        <w:lastRenderedPageBreak/>
        <w:t>1.Общая характеристика</w:t>
      </w:r>
      <w:r w:rsidR="000D7763" w:rsidRPr="007E5C98">
        <w:rPr>
          <w:rFonts w:ascii="Times New Roman" w:eastAsia="Times New Roman" w:hAnsi="Times New Roman"/>
          <w:bCs/>
          <w:sz w:val="26"/>
          <w:szCs w:val="26"/>
          <w:lang w:eastAsia="ru-RU"/>
        </w:rPr>
        <w:t xml:space="preserve"> соответствующей</w:t>
      </w:r>
      <w:r w:rsidRPr="007E5C98">
        <w:rPr>
          <w:rFonts w:ascii="Times New Roman" w:eastAsia="Times New Roman" w:hAnsi="Times New Roman"/>
          <w:bCs/>
          <w:sz w:val="26"/>
          <w:szCs w:val="26"/>
          <w:lang w:eastAsia="ru-RU"/>
        </w:rPr>
        <w:t xml:space="preserve"> сферы реализации подпрограммы</w:t>
      </w:r>
    </w:p>
    <w:p w:rsidR="00B74DDA" w:rsidRPr="004438F8" w:rsidRDefault="00B74DDA" w:rsidP="00B74DDA">
      <w:pPr>
        <w:spacing w:after="0" w:line="240" w:lineRule="auto"/>
        <w:ind w:firstLine="700"/>
        <w:jc w:val="center"/>
        <w:rPr>
          <w:rFonts w:ascii="Times New Roman" w:eastAsia="Times New Roman" w:hAnsi="Times New Roman"/>
          <w:sz w:val="16"/>
          <w:szCs w:val="16"/>
          <w:lang w:eastAsia="ru-RU"/>
        </w:rPr>
      </w:pP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Существует значительный дисбаланс в информировании населения о финансовых услугах, предоставляемых в современном обществе. В этой связи очень важна всесторонняя информированность широких слоев населения о финансовом рынке и возможностях повышения благосостояния граждан.</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Понятие финансовой грамотности населения определяется как достаточный уровень знаний и навыков в области финансов, который позволяет правильно оценивать ситуацию на рынке финансовых услуг и принимать разумные решения.</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Знание ключевых финансовых понятий и умение их использовать на практике дают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институтами, приобретать их на основе осознанного выбора и, наконец, использовать накопительные и страховые инструменты.</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От общего уровня финансовой грамотности населения страны во многом зависит ее экономическое развитие. Низкий уровень таких знаний приводит к отрицательным последствиям не только для потребителей финансовых услуг, но и для государства, частного сектора и общества в целом. Поэтому разработка и внедрение программ</w:t>
      </w:r>
      <w:r w:rsidR="00941B18" w:rsidRPr="007E5C98">
        <w:rPr>
          <w:rFonts w:ascii="Times New Roman" w:hAnsi="Times New Roman"/>
          <w:sz w:val="26"/>
          <w:szCs w:val="26"/>
          <w:lang w:eastAsia="ru-RU"/>
        </w:rPr>
        <w:t xml:space="preserve">ы </w:t>
      </w:r>
      <w:r w:rsidRPr="007E5C98">
        <w:rPr>
          <w:rFonts w:ascii="Times New Roman" w:hAnsi="Times New Roman"/>
          <w:sz w:val="26"/>
          <w:szCs w:val="26"/>
          <w:lang w:eastAsia="ru-RU"/>
        </w:rPr>
        <w:t xml:space="preserve"> по повышению финансовой грамотности населения - важное направление государственной политики. Рост финансовой грамотности населения приводит к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и, в конечном итоге, способствует социальной и экономической стабильности в стране.</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При увеличении числа финансово грамотных жителей </w:t>
      </w:r>
      <w:r w:rsidR="00941B18" w:rsidRPr="007E5C98">
        <w:rPr>
          <w:rFonts w:ascii="Times New Roman" w:hAnsi="Times New Roman"/>
          <w:sz w:val="26"/>
          <w:szCs w:val="26"/>
          <w:lang w:eastAsia="ru-RU"/>
        </w:rPr>
        <w:t xml:space="preserve">района </w:t>
      </w:r>
      <w:r w:rsidRPr="007E5C98">
        <w:rPr>
          <w:rFonts w:ascii="Times New Roman" w:hAnsi="Times New Roman"/>
          <w:sz w:val="26"/>
          <w:szCs w:val="26"/>
          <w:lang w:eastAsia="ru-RU"/>
        </w:rPr>
        <w:t xml:space="preserve"> сократится число обращений и жалоб граждан в различные структуры, органы </w:t>
      </w:r>
      <w:r w:rsidR="00941B18" w:rsidRPr="007E5C98">
        <w:rPr>
          <w:rFonts w:ascii="Times New Roman" w:hAnsi="Times New Roman"/>
          <w:sz w:val="26"/>
          <w:szCs w:val="26"/>
          <w:lang w:eastAsia="ru-RU"/>
        </w:rPr>
        <w:t xml:space="preserve">местного самоуправления Грачевского района </w:t>
      </w:r>
      <w:r w:rsidRPr="007E5C98">
        <w:rPr>
          <w:rFonts w:ascii="Times New Roman" w:hAnsi="Times New Roman"/>
          <w:sz w:val="26"/>
          <w:szCs w:val="26"/>
          <w:lang w:eastAsia="ru-RU"/>
        </w:rPr>
        <w:t xml:space="preserve"> по вопросам, связанным с предоставлением финансовых услуг, деятельностью кредитных и иных финансовых организаций. Финансовые знания являются надежной защитой от мошенников, различных финансовых посредников, организаций, позиционирующих себя как финансовые агенты при предоставлении услуг кредитования и перекредитования, финансовых пирамид.</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В итоге результаты системной работы на постоянной основе по повышению финансовой грамотности дадут положительный эффект повышения финансовой грамотности населения, что позволит удовлетворить собственные потребности, независимость и собственную финансовую безопасность.</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Это в свою очередь позволит обеспечить:</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развитие финансовых рынков;</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сокращение издержек денежного обращения;</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вовлечение сбережений населения в финансовую систему;</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сокращение завышенных ожиданий господдержки;</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облегчение коммуникации;</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снижение рисков паники на потребительском и финансовом рынках.</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Реализуемые мероприятия подпрограммы ориентированы на следующие категории населения, являющиеся целевыми группами подпрограммы:</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группа N 1 - будущие активные пользователи финансовых услуг (воспитанники, учащиеся образовательных организаций);</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группа N 2 - активные и потенциальные потребители финансовых услуг с низким и средним уровнем доходов;</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lastRenderedPageBreak/>
        <w:t>группа N 3 - население старшего возраста.</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Группа N 1 рассматривается как наиболее перспективная ввиду того, что обучающиеся образовательных организаций в среднесрочной и ближайшей перспективе станут экономически активными и, соответственно, столкнутся с проблемой принятия решений в области личных финансов и с личной ответственностью за результаты принятых решений. Данная целевая группа должна быть наиболее подготовлена к грамотному и эффективному поведению на рынке финансовых услуг, управлению личными финансами, свободно ориентироваться в широком спектре финансовых услуг с минимальными рисками финансовых потерь.</w:t>
      </w:r>
    </w:p>
    <w:p w:rsidR="00A344B0"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Группу N 2 составляют активные потребители финансовых услуг, в том числе с потенциальным расширением спектра финансовых услуг в будущем. Основная часть данной группы обладает низким уровнем знаний и навыков в сфере финансовой грамотности и недостаточным пониманием своих прав как потребителей финансовых услуг. Данная целевая аудитория наиболее склонна к принятию неэффективных решений. В образовательной и информационной поддержке и защите прав потребителей финансовых услуг особо нуждаются жители </w:t>
      </w:r>
      <w:r w:rsidR="00A344B0" w:rsidRPr="007E5C98">
        <w:rPr>
          <w:rFonts w:ascii="Times New Roman" w:hAnsi="Times New Roman"/>
          <w:sz w:val="26"/>
          <w:szCs w:val="26"/>
          <w:lang w:eastAsia="ru-RU"/>
        </w:rPr>
        <w:t xml:space="preserve"> сельских поселений района. </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Группа N 3 характеризуется в основном незначительными, но существенными для благополучия лиц, входящих в нее, сбережениями. Входящие в данную группу лица в наибольшей степени не приспособлены к условиям меняющегося рынка финансовых услуг, при этом неверные решения относительно использования личного бюджета наиболее болезненно сказываются на жизненном уровне лиц, входящих в данную группу.</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Ожидаемые социально-экономические эффекты и последствия реализации подпрограммы включают:</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повышение общего объема сбережений граждан;</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снижение рисков "персонального банкротства", связанных с отсутствием финансового планирования и/или неэффективным использованием финансовых инструментов;</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улучшение доступа населения </w:t>
      </w:r>
      <w:r w:rsidR="007A6240" w:rsidRPr="007E5C98">
        <w:rPr>
          <w:rFonts w:ascii="Times New Roman" w:hAnsi="Times New Roman"/>
          <w:sz w:val="26"/>
          <w:szCs w:val="26"/>
          <w:lang w:eastAsia="ru-RU"/>
        </w:rPr>
        <w:t>района</w:t>
      </w:r>
      <w:r w:rsidRPr="007E5C98">
        <w:rPr>
          <w:rFonts w:ascii="Times New Roman" w:hAnsi="Times New Roman"/>
          <w:sz w:val="26"/>
          <w:szCs w:val="26"/>
          <w:lang w:eastAsia="ru-RU"/>
        </w:rPr>
        <w:t xml:space="preserve"> к финансовым услугам;</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повышение доли населения </w:t>
      </w:r>
      <w:r w:rsidR="007A6240" w:rsidRPr="007E5C98">
        <w:rPr>
          <w:rFonts w:ascii="Times New Roman" w:hAnsi="Times New Roman"/>
          <w:sz w:val="26"/>
          <w:szCs w:val="26"/>
          <w:lang w:eastAsia="ru-RU"/>
        </w:rPr>
        <w:t>района</w:t>
      </w:r>
      <w:r w:rsidRPr="007E5C98">
        <w:rPr>
          <w:rFonts w:ascii="Times New Roman" w:hAnsi="Times New Roman"/>
          <w:sz w:val="26"/>
          <w:szCs w:val="26"/>
          <w:lang w:eastAsia="ru-RU"/>
        </w:rPr>
        <w:t>, участвующего в управлении накопительной частью будущей пенсии;</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готовность граждан преодолевать неблагоприятные экономические колебания;</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снижение уровня просроченной задолженности граждан по потребительским кредитам;</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защищенность населения </w:t>
      </w:r>
      <w:r w:rsidR="007A6240" w:rsidRPr="007E5C98">
        <w:rPr>
          <w:rFonts w:ascii="Times New Roman" w:hAnsi="Times New Roman"/>
          <w:sz w:val="26"/>
          <w:szCs w:val="26"/>
          <w:lang w:eastAsia="ru-RU"/>
        </w:rPr>
        <w:t>района</w:t>
      </w:r>
      <w:r w:rsidRPr="007E5C98">
        <w:rPr>
          <w:rFonts w:ascii="Times New Roman" w:hAnsi="Times New Roman"/>
          <w:sz w:val="26"/>
          <w:szCs w:val="26"/>
          <w:lang w:eastAsia="ru-RU"/>
        </w:rPr>
        <w:t xml:space="preserve"> от финансового мошенничества за счет знания нормативных правовых актов и специфики рынка финансовых услуг;</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повышение прозрачности предоставляемой населению информации со стороны продавцов рынка финансовых услуг;</w:t>
      </w:r>
    </w:p>
    <w:p w:rsidR="000875C6" w:rsidRPr="007E5C98" w:rsidRDefault="000875C6" w:rsidP="00303A3D">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дальнейшее развитие системы защиты прав потребителя финансовых услуг.</w:t>
      </w:r>
    </w:p>
    <w:p w:rsidR="000875C6" w:rsidRDefault="000875C6" w:rsidP="004438F8">
      <w:pPr>
        <w:autoSpaceDE w:val="0"/>
        <w:autoSpaceDN w:val="0"/>
        <w:adjustRightInd w:val="0"/>
        <w:spacing w:after="0" w:line="240" w:lineRule="auto"/>
        <w:ind w:firstLine="540"/>
        <w:jc w:val="both"/>
        <w:rPr>
          <w:rFonts w:ascii="Times New Roman" w:hAnsi="Times New Roman"/>
          <w:sz w:val="26"/>
          <w:szCs w:val="26"/>
          <w:lang w:eastAsia="ru-RU"/>
        </w:rPr>
      </w:pPr>
      <w:r w:rsidRPr="007E5C98">
        <w:rPr>
          <w:rFonts w:ascii="Times New Roman" w:hAnsi="Times New Roman"/>
          <w:sz w:val="26"/>
          <w:szCs w:val="26"/>
          <w:lang w:eastAsia="ru-RU"/>
        </w:rPr>
        <w:t xml:space="preserve">Реализация подпрограммы будет способствовать повышению качества имеющихся финансовых услуг, позволит расширить возможности населения </w:t>
      </w:r>
      <w:r w:rsidR="007A6240" w:rsidRPr="007E5C98">
        <w:rPr>
          <w:rFonts w:ascii="Times New Roman" w:hAnsi="Times New Roman"/>
          <w:sz w:val="26"/>
          <w:szCs w:val="26"/>
          <w:lang w:eastAsia="ru-RU"/>
        </w:rPr>
        <w:t>района</w:t>
      </w:r>
      <w:r w:rsidRPr="007E5C98">
        <w:rPr>
          <w:rFonts w:ascii="Times New Roman" w:hAnsi="Times New Roman"/>
          <w:sz w:val="26"/>
          <w:szCs w:val="26"/>
          <w:lang w:eastAsia="ru-RU"/>
        </w:rPr>
        <w:t xml:space="preserve"> более эффективного использования финансовых услуг в целях повышения собственного благосостояния и роста сбережений. Рост финансовой грамотности населения </w:t>
      </w:r>
      <w:r w:rsidR="007A6240" w:rsidRPr="007E5C98">
        <w:rPr>
          <w:rFonts w:ascii="Times New Roman" w:hAnsi="Times New Roman"/>
          <w:sz w:val="26"/>
          <w:szCs w:val="26"/>
          <w:lang w:eastAsia="ru-RU"/>
        </w:rPr>
        <w:t>района</w:t>
      </w:r>
      <w:r w:rsidRPr="007E5C98">
        <w:rPr>
          <w:rFonts w:ascii="Times New Roman" w:hAnsi="Times New Roman"/>
          <w:sz w:val="26"/>
          <w:szCs w:val="26"/>
          <w:lang w:eastAsia="ru-RU"/>
        </w:rPr>
        <w:t xml:space="preserve"> приведет к постепенному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финансовых услуг.</w:t>
      </w:r>
    </w:p>
    <w:p w:rsidR="004438F8" w:rsidRPr="004438F8" w:rsidRDefault="004438F8" w:rsidP="004438F8">
      <w:pPr>
        <w:autoSpaceDE w:val="0"/>
        <w:autoSpaceDN w:val="0"/>
        <w:adjustRightInd w:val="0"/>
        <w:spacing w:after="0" w:line="240" w:lineRule="auto"/>
        <w:ind w:firstLine="540"/>
        <w:jc w:val="both"/>
        <w:rPr>
          <w:rFonts w:ascii="Times New Roman" w:hAnsi="Times New Roman"/>
          <w:sz w:val="16"/>
          <w:szCs w:val="16"/>
          <w:lang w:eastAsia="ru-RU"/>
        </w:rPr>
      </w:pPr>
    </w:p>
    <w:p w:rsidR="00B74DDA" w:rsidRDefault="00B74DDA" w:rsidP="004438F8">
      <w:pPr>
        <w:pStyle w:val="ad"/>
        <w:numPr>
          <w:ilvl w:val="0"/>
          <w:numId w:val="17"/>
        </w:numPr>
        <w:spacing w:before="0" w:beforeAutospacing="0" w:after="0" w:afterAutospacing="0"/>
        <w:jc w:val="center"/>
        <w:rPr>
          <w:sz w:val="26"/>
          <w:szCs w:val="26"/>
        </w:rPr>
      </w:pPr>
      <w:r w:rsidRPr="007E5C98">
        <w:rPr>
          <w:sz w:val="26"/>
          <w:szCs w:val="26"/>
        </w:rPr>
        <w:t>Показатели (индикаторы) подпрограммы</w:t>
      </w:r>
    </w:p>
    <w:p w:rsidR="004438F8" w:rsidRPr="004438F8" w:rsidRDefault="004438F8" w:rsidP="004438F8">
      <w:pPr>
        <w:pStyle w:val="ad"/>
        <w:spacing w:before="0" w:beforeAutospacing="0" w:after="0" w:afterAutospacing="0"/>
        <w:ind w:left="720"/>
        <w:rPr>
          <w:sz w:val="16"/>
          <w:szCs w:val="16"/>
        </w:rPr>
      </w:pPr>
    </w:p>
    <w:p w:rsidR="00B74DDA" w:rsidRPr="007E5C98" w:rsidRDefault="007769A0" w:rsidP="007769A0">
      <w:pPr>
        <w:autoSpaceDE w:val="0"/>
        <w:autoSpaceDN w:val="0"/>
        <w:adjustRightInd w:val="0"/>
        <w:spacing w:after="0" w:line="240" w:lineRule="auto"/>
        <w:ind w:firstLine="709"/>
        <w:jc w:val="both"/>
        <w:rPr>
          <w:rFonts w:ascii="Times New Roman" w:hAnsi="Times New Roman"/>
          <w:sz w:val="26"/>
          <w:szCs w:val="26"/>
          <w:lang w:eastAsia="ru-RU"/>
        </w:rPr>
      </w:pPr>
      <w:r w:rsidRPr="007E5C98">
        <w:rPr>
          <w:rFonts w:ascii="Times New Roman" w:eastAsia="Times New Roman" w:hAnsi="Times New Roman"/>
          <w:sz w:val="26"/>
          <w:szCs w:val="26"/>
          <w:lang w:eastAsia="ru-RU"/>
        </w:rPr>
        <w:lastRenderedPageBreak/>
        <w:t xml:space="preserve">Фактическое значение показателей (индикаторов) подпрограммы рассчитывается </w:t>
      </w:r>
      <w:r w:rsidR="00DA6246" w:rsidRPr="007E5C98">
        <w:rPr>
          <w:rFonts w:ascii="Times New Roman" w:eastAsia="Times New Roman" w:hAnsi="Times New Roman"/>
          <w:sz w:val="26"/>
          <w:szCs w:val="26"/>
          <w:lang w:eastAsia="ru-RU"/>
        </w:rPr>
        <w:t>от</w:t>
      </w:r>
      <w:r w:rsidRPr="007E5C98">
        <w:rPr>
          <w:rFonts w:ascii="Times New Roman" w:eastAsia="Times New Roman" w:hAnsi="Times New Roman"/>
          <w:sz w:val="26"/>
          <w:szCs w:val="26"/>
          <w:lang w:eastAsia="ru-RU"/>
        </w:rPr>
        <w:t xml:space="preserve"> количеств</w:t>
      </w:r>
      <w:r w:rsidR="00DA6246" w:rsidRPr="007E5C98">
        <w:rPr>
          <w:rFonts w:ascii="Times New Roman" w:eastAsia="Times New Roman" w:hAnsi="Times New Roman"/>
          <w:sz w:val="26"/>
          <w:szCs w:val="26"/>
          <w:lang w:eastAsia="ru-RU"/>
        </w:rPr>
        <w:t>а</w:t>
      </w:r>
      <w:r w:rsidRPr="007E5C98">
        <w:rPr>
          <w:rFonts w:ascii="Times New Roman" w:eastAsia="Times New Roman" w:hAnsi="Times New Roman"/>
          <w:sz w:val="26"/>
          <w:szCs w:val="26"/>
          <w:lang w:eastAsia="ru-RU"/>
        </w:rPr>
        <w:t xml:space="preserve"> опубликованного материала на сайте финансового отдела о проведенных мероприятиях, изданных опубликованных материал</w:t>
      </w:r>
      <w:r w:rsidR="00DA6246" w:rsidRPr="007E5C98">
        <w:rPr>
          <w:rFonts w:ascii="Times New Roman" w:eastAsia="Times New Roman" w:hAnsi="Times New Roman"/>
          <w:sz w:val="26"/>
          <w:szCs w:val="26"/>
          <w:lang w:eastAsia="ru-RU"/>
        </w:rPr>
        <w:t>ах по финансовой грамотности населения</w:t>
      </w:r>
      <w:r w:rsidRPr="007E5C98">
        <w:rPr>
          <w:rFonts w:ascii="Times New Roman" w:eastAsia="Times New Roman" w:hAnsi="Times New Roman"/>
          <w:sz w:val="26"/>
          <w:szCs w:val="26"/>
          <w:lang w:eastAsia="ru-RU"/>
        </w:rPr>
        <w:t xml:space="preserve"> в текущем финансовом году.</w:t>
      </w:r>
    </w:p>
    <w:p w:rsidR="007769A0" w:rsidRPr="007E5C98" w:rsidRDefault="005C5438" w:rsidP="007769A0">
      <w:pPr>
        <w:autoSpaceDE w:val="0"/>
        <w:autoSpaceDN w:val="0"/>
        <w:adjustRightInd w:val="0"/>
        <w:spacing w:after="0" w:line="240" w:lineRule="auto"/>
        <w:ind w:firstLine="540"/>
        <w:jc w:val="both"/>
        <w:rPr>
          <w:rFonts w:ascii="Times New Roman" w:hAnsi="Times New Roman"/>
          <w:sz w:val="26"/>
          <w:szCs w:val="26"/>
          <w:lang w:eastAsia="ru-RU"/>
        </w:rPr>
      </w:pPr>
      <w:hyperlink r:id="rId23" w:history="1">
        <w:r w:rsidR="007769A0" w:rsidRPr="007E5C98">
          <w:rPr>
            <w:rFonts w:ascii="Times New Roman" w:hAnsi="Times New Roman"/>
            <w:sz w:val="26"/>
            <w:szCs w:val="26"/>
            <w:lang w:eastAsia="ru-RU"/>
          </w:rPr>
          <w:t>Сведения</w:t>
        </w:r>
      </w:hyperlink>
      <w:r w:rsidR="007769A0" w:rsidRPr="007E5C98">
        <w:rPr>
          <w:rFonts w:ascii="Times New Roman" w:hAnsi="Times New Roman"/>
          <w:sz w:val="26"/>
          <w:szCs w:val="26"/>
          <w:lang w:eastAsia="ru-RU"/>
        </w:rPr>
        <w:t xml:space="preserve"> о показателях (индикаторах) подпрограммы представлены в приложении 1 к настоящей Программе.</w:t>
      </w:r>
    </w:p>
    <w:p w:rsidR="007A6240" w:rsidRPr="007E5C98" w:rsidRDefault="007A6240" w:rsidP="00303A3D">
      <w:pPr>
        <w:spacing w:after="0" w:line="240" w:lineRule="auto"/>
        <w:ind w:firstLine="709"/>
        <w:jc w:val="both"/>
        <w:rPr>
          <w:rFonts w:ascii="Times New Roman" w:eastAsia="Times New Roman" w:hAnsi="Times New Roman"/>
          <w:b/>
          <w:sz w:val="26"/>
          <w:szCs w:val="26"/>
          <w:lang w:eastAsia="ru-RU"/>
        </w:rPr>
      </w:pPr>
    </w:p>
    <w:p w:rsidR="007A6240" w:rsidRPr="007E5C98" w:rsidRDefault="001712E7" w:rsidP="00303A3D">
      <w:pPr>
        <w:spacing w:after="0" w:line="240" w:lineRule="auto"/>
        <w:ind w:firstLine="709"/>
        <w:jc w:val="center"/>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3</w:t>
      </w:r>
      <w:r w:rsidR="007A6240" w:rsidRPr="007E5C98">
        <w:rPr>
          <w:rFonts w:ascii="Times New Roman" w:eastAsia="Times New Roman" w:hAnsi="Times New Roman"/>
          <w:sz w:val="26"/>
          <w:szCs w:val="26"/>
          <w:lang w:eastAsia="ru-RU"/>
        </w:rPr>
        <w:t>.Перечень и характеристика основных мероприятий</w:t>
      </w:r>
      <w:r w:rsidR="00F108B4" w:rsidRPr="007E5C98">
        <w:rPr>
          <w:rFonts w:ascii="Times New Roman" w:eastAsia="Times New Roman" w:hAnsi="Times New Roman"/>
          <w:sz w:val="26"/>
          <w:szCs w:val="26"/>
          <w:lang w:eastAsia="ru-RU"/>
        </w:rPr>
        <w:t xml:space="preserve"> </w:t>
      </w:r>
      <w:r w:rsidR="007A6240" w:rsidRPr="007E5C98">
        <w:rPr>
          <w:rFonts w:ascii="Times New Roman" w:eastAsia="Times New Roman" w:hAnsi="Times New Roman"/>
          <w:sz w:val="26"/>
          <w:szCs w:val="26"/>
          <w:lang w:eastAsia="ru-RU"/>
        </w:rPr>
        <w:t>подпрограммы</w:t>
      </w:r>
    </w:p>
    <w:p w:rsidR="007A6240" w:rsidRPr="007E5C98" w:rsidRDefault="007A6240" w:rsidP="00303A3D">
      <w:pPr>
        <w:spacing w:after="0" w:line="240" w:lineRule="auto"/>
        <w:ind w:firstLine="709"/>
        <w:jc w:val="both"/>
        <w:rPr>
          <w:rFonts w:ascii="Times New Roman" w:eastAsia="Times New Roman" w:hAnsi="Times New Roman"/>
          <w:sz w:val="26"/>
          <w:szCs w:val="26"/>
          <w:lang w:eastAsia="ru-RU"/>
        </w:rPr>
      </w:pPr>
    </w:p>
    <w:p w:rsidR="00DA6246" w:rsidRPr="007E5C98" w:rsidRDefault="00DA6246" w:rsidP="00DA624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В рамках подпрограммы реализуются следующие основные мероприятия:</w:t>
      </w:r>
    </w:p>
    <w:p w:rsidR="00DA6246" w:rsidRPr="007E5C98" w:rsidRDefault="00DA6246" w:rsidP="00DA624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1 «Проведение консультационных и обучающих мероприятий, направленных на повышение финансовой грамотности населения </w:t>
      </w:r>
      <w:r w:rsidR="00396790"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w:t>
      </w:r>
    </w:p>
    <w:p w:rsidR="00DA6246" w:rsidRPr="007E5C98" w:rsidRDefault="00DA6246" w:rsidP="00DA6246">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планируется осуществлять информационно-разъяснительные мероприятия для населения </w:t>
      </w:r>
      <w:r w:rsidR="00396790"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 xml:space="preserve"> о возможностях и преимуществах безналичных расчетов, в том числе с использованием банковских карт, привлекать</w:t>
      </w:r>
      <w:r w:rsidR="00396790" w:rsidRPr="007E5C98">
        <w:rPr>
          <w:rFonts w:ascii="Times New Roman" w:eastAsia="Times New Roman" w:hAnsi="Times New Roman"/>
          <w:sz w:val="26"/>
          <w:szCs w:val="26"/>
          <w:lang w:eastAsia="ru-RU"/>
        </w:rPr>
        <w:t xml:space="preserve"> для участия в мероприятиях</w:t>
      </w:r>
      <w:r w:rsidRPr="007E5C98">
        <w:rPr>
          <w:rFonts w:ascii="Times New Roman" w:eastAsia="Times New Roman" w:hAnsi="Times New Roman"/>
          <w:sz w:val="26"/>
          <w:szCs w:val="26"/>
          <w:lang w:eastAsia="ru-RU"/>
        </w:rPr>
        <w:t xml:space="preserve"> представителей банковских и страховых организаций. </w:t>
      </w:r>
    </w:p>
    <w:p w:rsidR="00DA6246" w:rsidRPr="007E5C98" w:rsidRDefault="00DA6246" w:rsidP="00DA6246">
      <w:pPr>
        <w:keepNext/>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основное мероприятие 2 «Информирование населения </w:t>
      </w:r>
      <w:r w:rsidR="00396790" w:rsidRPr="007E5C98">
        <w:rPr>
          <w:rFonts w:ascii="Times New Roman" w:eastAsia="Times New Roman" w:hAnsi="Times New Roman"/>
          <w:sz w:val="26"/>
          <w:szCs w:val="26"/>
          <w:lang w:eastAsia="ru-RU"/>
        </w:rPr>
        <w:t>района</w:t>
      </w:r>
      <w:r w:rsidRPr="007E5C98">
        <w:rPr>
          <w:rFonts w:ascii="Times New Roman" w:eastAsia="Times New Roman" w:hAnsi="Times New Roman"/>
          <w:sz w:val="26"/>
          <w:szCs w:val="26"/>
          <w:lang w:eastAsia="ru-RU"/>
        </w:rPr>
        <w:t xml:space="preserve"> по вопросам финансовой грамотности».</w:t>
      </w:r>
    </w:p>
    <w:p w:rsidR="00DA6246" w:rsidRPr="007E5C98" w:rsidRDefault="00DA6246" w:rsidP="00DA6246">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w:t>
      </w:r>
      <w:r w:rsidR="00396790"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 xml:space="preserve">ланируется размещение материалов консультационного характера по вопросам повышения финансовой грамотности населения </w:t>
      </w:r>
      <w:r w:rsidR="00396790" w:rsidRPr="007E5C98">
        <w:rPr>
          <w:rFonts w:ascii="Times New Roman" w:eastAsia="Times New Roman" w:hAnsi="Times New Roman"/>
          <w:sz w:val="26"/>
          <w:szCs w:val="26"/>
          <w:lang w:eastAsia="ru-RU"/>
        </w:rPr>
        <w:t xml:space="preserve">на сайте финансового отдела </w:t>
      </w:r>
      <w:r w:rsidRPr="007E5C98">
        <w:rPr>
          <w:rFonts w:ascii="Times New Roman" w:eastAsia="Times New Roman" w:hAnsi="Times New Roman"/>
          <w:sz w:val="26"/>
          <w:szCs w:val="26"/>
          <w:lang w:eastAsia="ru-RU"/>
        </w:rPr>
        <w:t>в сети Интернет;</w:t>
      </w:r>
    </w:p>
    <w:p w:rsidR="00DA6246" w:rsidRPr="007E5C98" w:rsidRDefault="00DA6246" w:rsidP="00DA6246">
      <w:pPr>
        <w:keepNext/>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основное мероприятие 3 «Анализ уровня финансовой грамотности населения».</w:t>
      </w:r>
    </w:p>
    <w:p w:rsidR="00DA6246" w:rsidRPr="007E5C98" w:rsidRDefault="00DA6246" w:rsidP="00DA6246">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 xml:space="preserve">В рамках данного основного мероприятия планируется регулярное проведение </w:t>
      </w:r>
      <w:r w:rsidR="00396790" w:rsidRPr="007E5C98">
        <w:rPr>
          <w:rFonts w:ascii="Times New Roman" w:eastAsia="Times New Roman" w:hAnsi="Times New Roman"/>
          <w:sz w:val="26"/>
          <w:szCs w:val="26"/>
          <w:lang w:eastAsia="ru-RU"/>
        </w:rPr>
        <w:t>заседания общественного совета при финансовом отделе, в том числе для оценки уровня финансовой грамотности населения района.</w:t>
      </w:r>
    </w:p>
    <w:p w:rsidR="00DA6246" w:rsidRPr="007E5C98" w:rsidRDefault="00DA6246" w:rsidP="00DA624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Перечень основных мероприятий подпрограммы представлен в приложении 2 к настоящей</w:t>
      </w:r>
      <w:r w:rsidR="00396790" w:rsidRPr="007E5C98">
        <w:rPr>
          <w:rFonts w:ascii="Times New Roman" w:eastAsia="Times New Roman" w:hAnsi="Times New Roman"/>
          <w:sz w:val="26"/>
          <w:szCs w:val="26"/>
          <w:lang w:eastAsia="ru-RU"/>
        </w:rPr>
        <w:t xml:space="preserve"> муниципальной</w:t>
      </w:r>
      <w:r w:rsidR="003215C5" w:rsidRPr="007E5C98">
        <w:rPr>
          <w:rFonts w:ascii="Times New Roman" w:eastAsia="Times New Roman" w:hAnsi="Times New Roman"/>
          <w:sz w:val="26"/>
          <w:szCs w:val="26"/>
          <w:lang w:eastAsia="ru-RU"/>
        </w:rPr>
        <w:t xml:space="preserve"> </w:t>
      </w:r>
      <w:r w:rsidR="00396790" w:rsidRPr="007E5C98">
        <w:rPr>
          <w:rFonts w:ascii="Times New Roman" w:eastAsia="Times New Roman" w:hAnsi="Times New Roman"/>
          <w:sz w:val="26"/>
          <w:szCs w:val="26"/>
          <w:lang w:eastAsia="ru-RU"/>
        </w:rPr>
        <w:t>п</w:t>
      </w:r>
      <w:r w:rsidRPr="007E5C98">
        <w:rPr>
          <w:rFonts w:ascii="Times New Roman" w:eastAsia="Times New Roman" w:hAnsi="Times New Roman"/>
          <w:sz w:val="26"/>
          <w:szCs w:val="26"/>
          <w:lang w:eastAsia="ru-RU"/>
        </w:rPr>
        <w:t>рограмме.</w:t>
      </w:r>
    </w:p>
    <w:p w:rsidR="00DA6246" w:rsidRPr="007E5C98" w:rsidRDefault="00DA6246" w:rsidP="00303A3D">
      <w:pPr>
        <w:spacing w:after="0" w:line="240" w:lineRule="auto"/>
        <w:ind w:firstLine="709"/>
        <w:jc w:val="both"/>
        <w:rPr>
          <w:rFonts w:ascii="Times New Roman" w:eastAsia="Times New Roman" w:hAnsi="Times New Roman"/>
          <w:sz w:val="26"/>
          <w:szCs w:val="26"/>
          <w:lang w:eastAsia="ru-RU"/>
        </w:rPr>
      </w:pPr>
    </w:p>
    <w:p w:rsidR="001B1487" w:rsidRPr="007E5C98" w:rsidRDefault="001712E7" w:rsidP="001B1487">
      <w:pPr>
        <w:spacing w:after="0" w:line="240" w:lineRule="auto"/>
        <w:ind w:firstLine="709"/>
        <w:jc w:val="center"/>
        <w:rPr>
          <w:rFonts w:ascii="Times New Roman" w:eastAsia="Times New Roman" w:hAnsi="Times New Roman" w:cs="Arial"/>
          <w:sz w:val="26"/>
          <w:szCs w:val="26"/>
          <w:lang w:eastAsia="ru-RU"/>
        </w:rPr>
      </w:pPr>
      <w:r w:rsidRPr="007E5C98">
        <w:rPr>
          <w:rFonts w:ascii="Times New Roman" w:eastAsia="Times New Roman" w:hAnsi="Times New Roman" w:cs="Arial"/>
          <w:sz w:val="26"/>
          <w:szCs w:val="26"/>
          <w:lang w:eastAsia="ru-RU"/>
        </w:rPr>
        <w:t>4</w:t>
      </w:r>
      <w:r w:rsidR="001B1487" w:rsidRPr="007E5C98">
        <w:rPr>
          <w:rFonts w:ascii="Times New Roman" w:eastAsia="Times New Roman" w:hAnsi="Times New Roman" w:cs="Arial"/>
          <w:sz w:val="26"/>
          <w:szCs w:val="26"/>
          <w:lang w:eastAsia="ru-RU"/>
        </w:rPr>
        <w:t>. Информация о ресурсном обеспечении подпрограммы</w:t>
      </w:r>
    </w:p>
    <w:p w:rsidR="001B1487" w:rsidRPr="007E5C98" w:rsidRDefault="001B1487" w:rsidP="001B1487">
      <w:pPr>
        <w:spacing w:after="0" w:line="240" w:lineRule="auto"/>
        <w:ind w:firstLine="708"/>
        <w:jc w:val="both"/>
        <w:rPr>
          <w:rFonts w:ascii="Times New Roman" w:eastAsia="Times New Roman" w:hAnsi="Times New Roman"/>
          <w:b/>
          <w:bCs/>
          <w:sz w:val="26"/>
          <w:szCs w:val="26"/>
          <w:lang w:eastAsia="ru-RU"/>
        </w:rPr>
      </w:pPr>
    </w:p>
    <w:p w:rsidR="005C282D" w:rsidRPr="007E5C98" w:rsidRDefault="001B1487" w:rsidP="005C282D">
      <w:pPr>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b/>
          <w:bCs/>
          <w:sz w:val="26"/>
          <w:szCs w:val="26"/>
          <w:lang w:eastAsia="ru-RU"/>
        </w:rPr>
        <w:t> </w:t>
      </w:r>
      <w:r w:rsidR="005C282D" w:rsidRPr="007E5C98">
        <w:rPr>
          <w:rFonts w:ascii="Times New Roman" w:eastAsia="Times New Roman" w:hAnsi="Times New Roman"/>
          <w:bCs/>
          <w:sz w:val="26"/>
          <w:szCs w:val="26"/>
          <w:lang w:eastAsia="ru-RU"/>
        </w:rPr>
        <w:t>Р</w:t>
      </w:r>
      <w:r w:rsidR="005C282D" w:rsidRPr="007E5C98">
        <w:rPr>
          <w:rFonts w:ascii="Times New Roman" w:hAnsi="Times New Roman"/>
          <w:sz w:val="26"/>
          <w:szCs w:val="26"/>
        </w:rPr>
        <w:t>асходы из районного бюджета на реализацию подпрограммы и п</w:t>
      </w:r>
      <w:r w:rsidR="005C282D" w:rsidRPr="007E5C98">
        <w:rPr>
          <w:rFonts w:ascii="Times New Roman" w:eastAsia="Times New Roman" w:hAnsi="Times New Roman"/>
          <w:sz w:val="26"/>
          <w:szCs w:val="26"/>
          <w:lang w:eastAsia="ru-RU"/>
        </w:rPr>
        <w:t>ривлечение внебюджетных источников в рамках подпрограммы</w:t>
      </w:r>
      <w:r w:rsidR="005C282D" w:rsidRPr="007E5C98">
        <w:rPr>
          <w:rFonts w:ascii="Times New Roman" w:hAnsi="Times New Roman"/>
          <w:sz w:val="26"/>
          <w:szCs w:val="26"/>
        </w:rPr>
        <w:t xml:space="preserve"> не предусматриваются.</w:t>
      </w:r>
    </w:p>
    <w:p w:rsidR="001B1487" w:rsidRPr="007E5C98" w:rsidRDefault="001B1487" w:rsidP="001B1487">
      <w:pPr>
        <w:spacing w:after="0" w:line="240" w:lineRule="auto"/>
        <w:ind w:firstLine="709"/>
        <w:rPr>
          <w:rFonts w:ascii="Times New Roman" w:eastAsia="Times New Roman" w:hAnsi="Times New Roman"/>
          <w:sz w:val="26"/>
          <w:szCs w:val="26"/>
          <w:lang w:eastAsia="ru-RU"/>
        </w:rPr>
      </w:pPr>
    </w:p>
    <w:p w:rsidR="001B1487" w:rsidRPr="007E5C98" w:rsidRDefault="001712E7" w:rsidP="001B1487">
      <w:pPr>
        <w:spacing w:after="0" w:line="240" w:lineRule="auto"/>
        <w:ind w:firstLine="700"/>
        <w:jc w:val="center"/>
        <w:rPr>
          <w:rFonts w:ascii="Times New Roman" w:eastAsia="Times New Roman" w:hAnsi="Times New Roman"/>
          <w:bCs/>
          <w:sz w:val="26"/>
          <w:szCs w:val="26"/>
          <w:lang w:eastAsia="ru-RU"/>
        </w:rPr>
      </w:pPr>
      <w:r w:rsidRPr="007E5C98">
        <w:rPr>
          <w:rFonts w:ascii="Times New Roman" w:eastAsia="Times New Roman" w:hAnsi="Times New Roman"/>
          <w:bCs/>
          <w:sz w:val="26"/>
          <w:szCs w:val="26"/>
          <w:lang w:eastAsia="ru-RU"/>
        </w:rPr>
        <w:t>5</w:t>
      </w:r>
      <w:r w:rsidR="001B1487" w:rsidRPr="007E5C98">
        <w:rPr>
          <w:rFonts w:ascii="Times New Roman" w:eastAsia="Times New Roman" w:hAnsi="Times New Roman"/>
          <w:bCs/>
          <w:sz w:val="26"/>
          <w:szCs w:val="26"/>
          <w:lang w:eastAsia="ru-RU"/>
        </w:rPr>
        <w:t>. И</w:t>
      </w:r>
      <w:r w:rsidR="001B1487" w:rsidRPr="007E5C98">
        <w:rPr>
          <w:rFonts w:ascii="Times New Roman" w:hAnsi="Times New Roman"/>
          <w:sz w:val="26"/>
          <w:szCs w:val="26"/>
        </w:rPr>
        <w:t>нформация о значимости подпрограммы для достижения целей муниципальной программы</w:t>
      </w:r>
    </w:p>
    <w:p w:rsidR="001B1487" w:rsidRPr="007E5C98" w:rsidRDefault="001B1487" w:rsidP="001B1487">
      <w:pPr>
        <w:spacing w:after="0" w:line="240" w:lineRule="auto"/>
        <w:ind w:firstLine="567"/>
        <w:jc w:val="both"/>
        <w:rPr>
          <w:rFonts w:ascii="Times New Roman" w:eastAsia="Times New Roman" w:hAnsi="Times New Roman"/>
          <w:sz w:val="26"/>
          <w:szCs w:val="26"/>
          <w:lang w:eastAsia="ru-RU"/>
        </w:rPr>
      </w:pPr>
    </w:p>
    <w:p w:rsidR="00AF30BB" w:rsidRDefault="001B1487" w:rsidP="00AF30BB">
      <w:pPr>
        <w:autoSpaceDE w:val="0"/>
        <w:autoSpaceDN w:val="0"/>
        <w:adjustRightInd w:val="0"/>
        <w:spacing w:after="0" w:line="240" w:lineRule="auto"/>
        <w:ind w:firstLine="709"/>
        <w:rPr>
          <w:rFonts w:ascii="Times New Roman" w:eastAsia="Times New Roman" w:hAnsi="Times New Roman"/>
          <w:sz w:val="26"/>
          <w:szCs w:val="26"/>
          <w:lang w:eastAsia="ru-RU"/>
        </w:rPr>
      </w:pPr>
      <w:r w:rsidRPr="007E5C98">
        <w:rPr>
          <w:rFonts w:ascii="Times New Roman" w:eastAsia="Times New Roman" w:hAnsi="Times New Roman"/>
          <w:sz w:val="26"/>
          <w:szCs w:val="26"/>
          <w:lang w:eastAsia="ru-RU"/>
        </w:rPr>
        <w:t>Коэффициент значимости подпрограммы для достижения цели Программы признается равным 0,1.</w:t>
      </w:r>
    </w:p>
    <w:p w:rsidR="004438F8" w:rsidRDefault="004438F8" w:rsidP="00AF30BB">
      <w:pPr>
        <w:autoSpaceDE w:val="0"/>
        <w:autoSpaceDN w:val="0"/>
        <w:adjustRightInd w:val="0"/>
        <w:spacing w:after="0" w:line="240" w:lineRule="auto"/>
        <w:ind w:firstLine="709"/>
        <w:rPr>
          <w:rFonts w:ascii="Times New Roman" w:eastAsia="Times New Roman" w:hAnsi="Times New Roman"/>
          <w:sz w:val="26"/>
          <w:szCs w:val="26"/>
          <w:lang w:eastAsia="ru-RU"/>
        </w:rPr>
      </w:pPr>
    </w:p>
    <w:p w:rsidR="004438F8" w:rsidRPr="004438F8" w:rsidRDefault="004438F8" w:rsidP="004438F8">
      <w:pPr>
        <w:autoSpaceDE w:val="0"/>
        <w:autoSpaceDN w:val="0"/>
        <w:adjustRightInd w:val="0"/>
        <w:spacing w:after="0" w:line="240" w:lineRule="auto"/>
        <w:ind w:firstLine="709"/>
        <w:jc w:val="center"/>
        <w:rPr>
          <w:rFonts w:ascii="Arial" w:eastAsia="Times New Roman" w:hAnsi="Arial" w:cs="Arial"/>
          <w:vanish/>
          <w:sz w:val="26"/>
          <w:szCs w:val="26"/>
          <w:u w:val="thick"/>
          <w:lang w:eastAsia="ru-RU"/>
        </w:rPr>
        <w:sectPr w:rsidR="004438F8" w:rsidRPr="004438F8" w:rsidSect="003D20A6">
          <w:pgSz w:w="11906" w:h="16838"/>
          <w:pgMar w:top="567" w:right="567" w:bottom="567" w:left="1134" w:header="284" w:footer="340" w:gutter="0"/>
          <w:cols w:space="708"/>
          <w:titlePg/>
          <w:docGrid w:linePitch="360"/>
        </w:sectPr>
      </w:pPr>
      <w:r>
        <w:rPr>
          <w:rFonts w:ascii="Arial" w:eastAsia="Times New Roman" w:hAnsi="Arial" w:cs="Arial"/>
          <w:sz w:val="26"/>
          <w:szCs w:val="26"/>
          <w:u w:val="thick"/>
          <w:lang w:eastAsia="ru-RU"/>
        </w:rPr>
        <w:t>______________</w:t>
      </w:r>
    </w:p>
    <w:p w:rsidR="0051137B" w:rsidRPr="007E5C98" w:rsidRDefault="0051137B" w:rsidP="003D20A6">
      <w:pPr>
        <w:widowControl w:val="0"/>
        <w:pBdr>
          <w:top w:val="single" w:sz="6" w:space="0" w:color="auto"/>
        </w:pBdr>
        <w:spacing w:after="0" w:line="240" w:lineRule="auto"/>
        <w:rPr>
          <w:rFonts w:ascii="Arial" w:eastAsia="Times New Roman" w:hAnsi="Arial" w:cs="Arial"/>
          <w:vanish/>
          <w:sz w:val="26"/>
          <w:szCs w:val="26"/>
          <w:lang w:eastAsia="ru-RU"/>
        </w:rPr>
      </w:pPr>
      <w:r w:rsidRPr="007E5C98">
        <w:rPr>
          <w:rFonts w:ascii="Arial" w:eastAsia="Times New Roman" w:hAnsi="Arial" w:cs="Arial"/>
          <w:vanish/>
          <w:sz w:val="26"/>
          <w:szCs w:val="26"/>
          <w:lang w:eastAsia="ru-RU"/>
        </w:rPr>
        <w:t>Конец формы</w:t>
      </w:r>
    </w:p>
    <w:sectPr w:rsidR="0051137B" w:rsidRPr="007E5C98" w:rsidSect="003D20A6">
      <w:pgSz w:w="16838" w:h="11906" w:orient="landscape"/>
      <w:pgMar w:top="567" w:right="567" w:bottom="567" w:left="1134"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F5" w:rsidRDefault="00F346F5" w:rsidP="00686685">
      <w:pPr>
        <w:spacing w:after="0" w:line="240" w:lineRule="auto"/>
      </w:pPr>
      <w:r>
        <w:separator/>
      </w:r>
    </w:p>
  </w:endnote>
  <w:endnote w:type="continuationSeparator" w:id="0">
    <w:p w:rsidR="00F346F5" w:rsidRDefault="00F346F5" w:rsidP="0068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24" w:rsidRPr="00186C57" w:rsidRDefault="008D4B24">
    <w:pPr>
      <w:pStyle w:val="aa"/>
      <w:jc w:val="right"/>
    </w:pPr>
  </w:p>
  <w:p w:rsidR="008D4B24" w:rsidRPr="00D8490B" w:rsidRDefault="008D4B24" w:rsidP="00E5215D">
    <w:pPr>
      <w:pStyle w:val="aa"/>
      <w:tabs>
        <w:tab w:val="left" w:pos="2080"/>
      </w:tabs>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24" w:rsidRPr="00186C57" w:rsidRDefault="008D4B24" w:rsidP="00186C57">
    <w:pPr>
      <w:pStyle w:val="aa"/>
    </w:pPr>
  </w:p>
  <w:p w:rsidR="008D4B24" w:rsidRPr="00B5476B" w:rsidRDefault="008D4B24" w:rsidP="00186C57">
    <w:pPr>
      <w:pStyle w:val="aa"/>
      <w:tabs>
        <w:tab w:val="clear" w:pos="4677"/>
        <w:tab w:val="clear" w:pos="9355"/>
        <w:tab w:val="center" w:pos="4678"/>
        <w:tab w:val="right" w:pos="9356"/>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24" w:rsidRPr="00186C57" w:rsidRDefault="008D4B24" w:rsidP="00186C57">
    <w:pPr>
      <w:pStyle w:val="aa"/>
      <w:jc w:val="right"/>
    </w:pPr>
  </w:p>
  <w:p w:rsidR="008D4B24" w:rsidRDefault="008D4B2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24" w:rsidRDefault="008D4B24">
    <w:pPr>
      <w:pStyle w:val="aa"/>
      <w:jc w:val="right"/>
    </w:pPr>
  </w:p>
  <w:p w:rsidR="008D4B24" w:rsidRPr="00B5476B" w:rsidRDefault="008D4B24" w:rsidP="00186C57">
    <w:pPr>
      <w:pStyle w:val="aa"/>
      <w:tabs>
        <w:tab w:val="clear" w:pos="4677"/>
        <w:tab w:val="clear" w:pos="9355"/>
        <w:tab w:val="center" w:pos="4678"/>
        <w:tab w:val="right" w:pos="9356"/>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F5" w:rsidRDefault="00F346F5" w:rsidP="00686685">
      <w:pPr>
        <w:spacing w:after="0" w:line="240" w:lineRule="auto"/>
      </w:pPr>
      <w:r>
        <w:separator/>
      </w:r>
    </w:p>
  </w:footnote>
  <w:footnote w:type="continuationSeparator" w:id="0">
    <w:p w:rsidR="00F346F5" w:rsidRDefault="00F346F5" w:rsidP="00686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24" w:rsidRDefault="008D4B24" w:rsidP="003D20A6">
    <w:pPr>
      <w:pStyle w:val="a8"/>
      <w:tabs>
        <w:tab w:val="clear" w:pos="4677"/>
        <w:tab w:val="clear" w:pos="9355"/>
        <w:tab w:val="left" w:pos="9856"/>
      </w:tabs>
    </w:pPr>
    <w:r>
      <w:tab/>
    </w: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EF5"/>
    <w:multiLevelType w:val="hybridMultilevel"/>
    <w:tmpl w:val="7BA620C0"/>
    <w:lvl w:ilvl="0" w:tplc="A1DA9234">
      <w:start w:val="1"/>
      <w:numFmt w:val="decimal"/>
      <w:lvlText w:val="%1."/>
      <w:lvlJc w:val="left"/>
      <w:pPr>
        <w:ind w:left="720" w:hanging="360"/>
      </w:pPr>
      <w:rPr>
        <w:rFonts w:cs="Arial"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D4641"/>
    <w:multiLevelType w:val="hybridMultilevel"/>
    <w:tmpl w:val="514EB2DC"/>
    <w:lvl w:ilvl="0" w:tplc="5E00B7BC">
      <w:start w:val="1"/>
      <w:numFmt w:val="decimal"/>
      <w:lvlText w:val="%1."/>
      <w:lvlJc w:val="left"/>
      <w:pPr>
        <w:ind w:left="3642" w:hanging="360"/>
      </w:pPr>
      <w:rPr>
        <w:rFonts w:hint="default"/>
      </w:rPr>
    </w:lvl>
    <w:lvl w:ilvl="1" w:tplc="04190019" w:tentative="1">
      <w:start w:val="1"/>
      <w:numFmt w:val="lowerLetter"/>
      <w:lvlText w:val="%2."/>
      <w:lvlJc w:val="left"/>
      <w:pPr>
        <w:ind w:left="4362" w:hanging="360"/>
      </w:pPr>
    </w:lvl>
    <w:lvl w:ilvl="2" w:tplc="0419001B" w:tentative="1">
      <w:start w:val="1"/>
      <w:numFmt w:val="lowerRoman"/>
      <w:lvlText w:val="%3."/>
      <w:lvlJc w:val="right"/>
      <w:pPr>
        <w:ind w:left="5082" w:hanging="180"/>
      </w:pPr>
    </w:lvl>
    <w:lvl w:ilvl="3" w:tplc="0419000F" w:tentative="1">
      <w:start w:val="1"/>
      <w:numFmt w:val="decimal"/>
      <w:lvlText w:val="%4."/>
      <w:lvlJc w:val="left"/>
      <w:pPr>
        <w:ind w:left="5802" w:hanging="360"/>
      </w:pPr>
    </w:lvl>
    <w:lvl w:ilvl="4" w:tplc="04190019" w:tentative="1">
      <w:start w:val="1"/>
      <w:numFmt w:val="lowerLetter"/>
      <w:lvlText w:val="%5."/>
      <w:lvlJc w:val="left"/>
      <w:pPr>
        <w:ind w:left="6522" w:hanging="360"/>
      </w:pPr>
    </w:lvl>
    <w:lvl w:ilvl="5" w:tplc="0419001B" w:tentative="1">
      <w:start w:val="1"/>
      <w:numFmt w:val="lowerRoman"/>
      <w:lvlText w:val="%6."/>
      <w:lvlJc w:val="right"/>
      <w:pPr>
        <w:ind w:left="7242" w:hanging="180"/>
      </w:pPr>
    </w:lvl>
    <w:lvl w:ilvl="6" w:tplc="0419000F" w:tentative="1">
      <w:start w:val="1"/>
      <w:numFmt w:val="decimal"/>
      <w:lvlText w:val="%7."/>
      <w:lvlJc w:val="left"/>
      <w:pPr>
        <w:ind w:left="7962" w:hanging="360"/>
      </w:pPr>
    </w:lvl>
    <w:lvl w:ilvl="7" w:tplc="04190019" w:tentative="1">
      <w:start w:val="1"/>
      <w:numFmt w:val="lowerLetter"/>
      <w:lvlText w:val="%8."/>
      <w:lvlJc w:val="left"/>
      <w:pPr>
        <w:ind w:left="8682" w:hanging="360"/>
      </w:pPr>
    </w:lvl>
    <w:lvl w:ilvl="8" w:tplc="0419001B" w:tentative="1">
      <w:start w:val="1"/>
      <w:numFmt w:val="lowerRoman"/>
      <w:lvlText w:val="%9."/>
      <w:lvlJc w:val="right"/>
      <w:pPr>
        <w:ind w:left="9402" w:hanging="180"/>
      </w:pPr>
    </w:lvl>
  </w:abstractNum>
  <w:abstractNum w:abstractNumId="2">
    <w:nsid w:val="1AE3301E"/>
    <w:multiLevelType w:val="hybridMultilevel"/>
    <w:tmpl w:val="DAB281AC"/>
    <w:lvl w:ilvl="0" w:tplc="F2BA5E2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B953BB"/>
    <w:multiLevelType w:val="hybridMultilevel"/>
    <w:tmpl w:val="C4965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E504D"/>
    <w:multiLevelType w:val="hybridMultilevel"/>
    <w:tmpl w:val="0A64DFB2"/>
    <w:lvl w:ilvl="0" w:tplc="EA36CC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956C1"/>
    <w:multiLevelType w:val="hybridMultilevel"/>
    <w:tmpl w:val="073CD2E4"/>
    <w:lvl w:ilvl="0" w:tplc="F938A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8AE7340"/>
    <w:multiLevelType w:val="hybridMultilevel"/>
    <w:tmpl w:val="B038C8DC"/>
    <w:lvl w:ilvl="0" w:tplc="D1900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1F4347"/>
    <w:multiLevelType w:val="multilevel"/>
    <w:tmpl w:val="989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B6B93"/>
    <w:multiLevelType w:val="hybridMultilevel"/>
    <w:tmpl w:val="6B1A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933C46"/>
    <w:multiLevelType w:val="hybridMultilevel"/>
    <w:tmpl w:val="8CAE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2616"/>
    <w:multiLevelType w:val="hybridMultilevel"/>
    <w:tmpl w:val="0FC2D3C8"/>
    <w:lvl w:ilvl="0" w:tplc="55CCD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CE465F"/>
    <w:multiLevelType w:val="hybridMultilevel"/>
    <w:tmpl w:val="83E69A32"/>
    <w:lvl w:ilvl="0" w:tplc="050E25F4">
      <w:start w:val="1"/>
      <w:numFmt w:val="decimal"/>
      <w:lvlText w:val="%1."/>
      <w:lvlJc w:val="left"/>
      <w:pPr>
        <w:ind w:left="1223" w:hanging="69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2">
    <w:nsid w:val="5E2756C6"/>
    <w:multiLevelType w:val="hybridMultilevel"/>
    <w:tmpl w:val="073CD2E4"/>
    <w:lvl w:ilvl="0" w:tplc="F938A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73A7620"/>
    <w:multiLevelType w:val="hybridMultilevel"/>
    <w:tmpl w:val="5FF2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5B2854"/>
    <w:multiLevelType w:val="hybridMultilevel"/>
    <w:tmpl w:val="FF38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E063E"/>
    <w:multiLevelType w:val="hybridMultilevel"/>
    <w:tmpl w:val="E1AE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72A79"/>
    <w:multiLevelType w:val="hybridMultilevel"/>
    <w:tmpl w:val="5854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C1293B"/>
    <w:multiLevelType w:val="hybridMultilevel"/>
    <w:tmpl w:val="F3F4791C"/>
    <w:lvl w:ilvl="0" w:tplc="B44EC63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5A2C07"/>
    <w:multiLevelType w:val="hybridMultilevel"/>
    <w:tmpl w:val="B038C8DC"/>
    <w:lvl w:ilvl="0" w:tplc="D1900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8A3C7D"/>
    <w:multiLevelType w:val="hybridMultilevel"/>
    <w:tmpl w:val="A0349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1F0680"/>
    <w:multiLevelType w:val="hybridMultilevel"/>
    <w:tmpl w:val="106A2D00"/>
    <w:lvl w:ilvl="0" w:tplc="7214E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8C5EF6"/>
    <w:multiLevelType w:val="hybridMultilevel"/>
    <w:tmpl w:val="5A5295DE"/>
    <w:lvl w:ilvl="0" w:tplc="7B14192E">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8DE2CEF"/>
    <w:multiLevelType w:val="hybridMultilevel"/>
    <w:tmpl w:val="563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700"/>
    <w:multiLevelType w:val="multilevel"/>
    <w:tmpl w:val="E694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0"/>
  </w:num>
  <w:num w:numId="4">
    <w:abstractNumId w:val="14"/>
  </w:num>
  <w:num w:numId="5">
    <w:abstractNumId w:val="22"/>
  </w:num>
  <w:num w:numId="6">
    <w:abstractNumId w:val="1"/>
  </w:num>
  <w:num w:numId="7">
    <w:abstractNumId w:val="6"/>
  </w:num>
  <w:num w:numId="8">
    <w:abstractNumId w:val="8"/>
  </w:num>
  <w:num w:numId="9">
    <w:abstractNumId w:val="18"/>
  </w:num>
  <w:num w:numId="10">
    <w:abstractNumId w:val="12"/>
  </w:num>
  <w:num w:numId="11">
    <w:abstractNumId w:val="5"/>
  </w:num>
  <w:num w:numId="12">
    <w:abstractNumId w:val="16"/>
  </w:num>
  <w:num w:numId="13">
    <w:abstractNumId w:val="21"/>
  </w:num>
  <w:num w:numId="14">
    <w:abstractNumId w:val="11"/>
  </w:num>
  <w:num w:numId="15">
    <w:abstractNumId w:val="4"/>
  </w:num>
  <w:num w:numId="16">
    <w:abstractNumId w:val="10"/>
  </w:num>
  <w:num w:numId="17">
    <w:abstractNumId w:val="9"/>
  </w:num>
  <w:num w:numId="18">
    <w:abstractNumId w:val="17"/>
  </w:num>
  <w:num w:numId="19">
    <w:abstractNumId w:val="13"/>
  </w:num>
  <w:num w:numId="20">
    <w:abstractNumId w:val="19"/>
  </w:num>
  <w:num w:numId="21">
    <w:abstractNumId w:val="3"/>
  </w:num>
  <w:num w:numId="22">
    <w:abstractNumId w:val="20"/>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96DC4"/>
    <w:rsid w:val="00001FD5"/>
    <w:rsid w:val="000024E8"/>
    <w:rsid w:val="00002B2D"/>
    <w:rsid w:val="00004443"/>
    <w:rsid w:val="00004EA5"/>
    <w:rsid w:val="00005324"/>
    <w:rsid w:val="000058B5"/>
    <w:rsid w:val="00006B70"/>
    <w:rsid w:val="00007F98"/>
    <w:rsid w:val="000118D9"/>
    <w:rsid w:val="000119AD"/>
    <w:rsid w:val="00011C05"/>
    <w:rsid w:val="000133E9"/>
    <w:rsid w:val="00014A9E"/>
    <w:rsid w:val="00014CDE"/>
    <w:rsid w:val="00015FDE"/>
    <w:rsid w:val="000161E1"/>
    <w:rsid w:val="000168AE"/>
    <w:rsid w:val="000175BD"/>
    <w:rsid w:val="00021BB4"/>
    <w:rsid w:val="00021C9B"/>
    <w:rsid w:val="0002387C"/>
    <w:rsid w:val="00024292"/>
    <w:rsid w:val="00024F49"/>
    <w:rsid w:val="00027C35"/>
    <w:rsid w:val="0003066C"/>
    <w:rsid w:val="00031768"/>
    <w:rsid w:val="00031AB5"/>
    <w:rsid w:val="00031CD2"/>
    <w:rsid w:val="00033532"/>
    <w:rsid w:val="0003378B"/>
    <w:rsid w:val="00033E35"/>
    <w:rsid w:val="00033E74"/>
    <w:rsid w:val="00034992"/>
    <w:rsid w:val="000354B8"/>
    <w:rsid w:val="00035F04"/>
    <w:rsid w:val="00036150"/>
    <w:rsid w:val="0003628E"/>
    <w:rsid w:val="000362EC"/>
    <w:rsid w:val="00037E39"/>
    <w:rsid w:val="000420BA"/>
    <w:rsid w:val="00042216"/>
    <w:rsid w:val="000431DD"/>
    <w:rsid w:val="0004713F"/>
    <w:rsid w:val="00047B8B"/>
    <w:rsid w:val="00047D53"/>
    <w:rsid w:val="00051949"/>
    <w:rsid w:val="00053E43"/>
    <w:rsid w:val="00055B33"/>
    <w:rsid w:val="00056A5A"/>
    <w:rsid w:val="00056EC0"/>
    <w:rsid w:val="00057C5B"/>
    <w:rsid w:val="00060423"/>
    <w:rsid w:val="00060552"/>
    <w:rsid w:val="000614F1"/>
    <w:rsid w:val="0006182B"/>
    <w:rsid w:val="000641E0"/>
    <w:rsid w:val="00064322"/>
    <w:rsid w:val="00065C62"/>
    <w:rsid w:val="000677F0"/>
    <w:rsid w:val="0007112F"/>
    <w:rsid w:val="00071453"/>
    <w:rsid w:val="00071EB7"/>
    <w:rsid w:val="000743C2"/>
    <w:rsid w:val="0007484E"/>
    <w:rsid w:val="000763C7"/>
    <w:rsid w:val="00076A76"/>
    <w:rsid w:val="000809BC"/>
    <w:rsid w:val="00082AC0"/>
    <w:rsid w:val="00083183"/>
    <w:rsid w:val="00083D55"/>
    <w:rsid w:val="00084854"/>
    <w:rsid w:val="000851E8"/>
    <w:rsid w:val="000875C6"/>
    <w:rsid w:val="00087EA6"/>
    <w:rsid w:val="00091B98"/>
    <w:rsid w:val="00091EC5"/>
    <w:rsid w:val="00092112"/>
    <w:rsid w:val="000924E8"/>
    <w:rsid w:val="00092910"/>
    <w:rsid w:val="000944C1"/>
    <w:rsid w:val="00096E39"/>
    <w:rsid w:val="000A417C"/>
    <w:rsid w:val="000A544C"/>
    <w:rsid w:val="000A5535"/>
    <w:rsid w:val="000A5DB3"/>
    <w:rsid w:val="000A7329"/>
    <w:rsid w:val="000A7331"/>
    <w:rsid w:val="000B040A"/>
    <w:rsid w:val="000B1EDD"/>
    <w:rsid w:val="000B248C"/>
    <w:rsid w:val="000B4338"/>
    <w:rsid w:val="000B525C"/>
    <w:rsid w:val="000B5D77"/>
    <w:rsid w:val="000B61D9"/>
    <w:rsid w:val="000B6817"/>
    <w:rsid w:val="000B71B8"/>
    <w:rsid w:val="000C0AA0"/>
    <w:rsid w:val="000C1D09"/>
    <w:rsid w:val="000C2879"/>
    <w:rsid w:val="000C43BE"/>
    <w:rsid w:val="000C4959"/>
    <w:rsid w:val="000C4FDB"/>
    <w:rsid w:val="000C60FC"/>
    <w:rsid w:val="000D1666"/>
    <w:rsid w:val="000D1E11"/>
    <w:rsid w:val="000D29CE"/>
    <w:rsid w:val="000D2B5C"/>
    <w:rsid w:val="000D4641"/>
    <w:rsid w:val="000D5AFC"/>
    <w:rsid w:val="000D60BB"/>
    <w:rsid w:val="000D6EB1"/>
    <w:rsid w:val="000D74EB"/>
    <w:rsid w:val="000D7763"/>
    <w:rsid w:val="000E0428"/>
    <w:rsid w:val="000E1833"/>
    <w:rsid w:val="000E22FE"/>
    <w:rsid w:val="000E6498"/>
    <w:rsid w:val="000E6C6B"/>
    <w:rsid w:val="000E72FA"/>
    <w:rsid w:val="000E77AD"/>
    <w:rsid w:val="000E7E3A"/>
    <w:rsid w:val="000F02B4"/>
    <w:rsid w:val="000F0595"/>
    <w:rsid w:val="000F1762"/>
    <w:rsid w:val="000F1903"/>
    <w:rsid w:val="000F25B8"/>
    <w:rsid w:val="000F29FB"/>
    <w:rsid w:val="000F31F7"/>
    <w:rsid w:val="000F4356"/>
    <w:rsid w:val="000F5795"/>
    <w:rsid w:val="000F58DF"/>
    <w:rsid w:val="000F61C9"/>
    <w:rsid w:val="000F7073"/>
    <w:rsid w:val="000F7B35"/>
    <w:rsid w:val="00100578"/>
    <w:rsid w:val="001029B8"/>
    <w:rsid w:val="00103BE3"/>
    <w:rsid w:val="0010510E"/>
    <w:rsid w:val="001054A4"/>
    <w:rsid w:val="00106C89"/>
    <w:rsid w:val="0010758E"/>
    <w:rsid w:val="00110AAE"/>
    <w:rsid w:val="00112749"/>
    <w:rsid w:val="0011277D"/>
    <w:rsid w:val="00113FCA"/>
    <w:rsid w:val="001143B1"/>
    <w:rsid w:val="001161FE"/>
    <w:rsid w:val="001162AE"/>
    <w:rsid w:val="00116938"/>
    <w:rsid w:val="00116A71"/>
    <w:rsid w:val="0012008F"/>
    <w:rsid w:val="00120605"/>
    <w:rsid w:val="001215B0"/>
    <w:rsid w:val="001241E6"/>
    <w:rsid w:val="00124661"/>
    <w:rsid w:val="0012479C"/>
    <w:rsid w:val="0012569E"/>
    <w:rsid w:val="0012701E"/>
    <w:rsid w:val="001300EA"/>
    <w:rsid w:val="001310C1"/>
    <w:rsid w:val="00131A96"/>
    <w:rsid w:val="00132C61"/>
    <w:rsid w:val="00134C95"/>
    <w:rsid w:val="001369CE"/>
    <w:rsid w:val="00136F27"/>
    <w:rsid w:val="001370A4"/>
    <w:rsid w:val="00137B45"/>
    <w:rsid w:val="00140307"/>
    <w:rsid w:val="00140995"/>
    <w:rsid w:val="0014261D"/>
    <w:rsid w:val="0014279F"/>
    <w:rsid w:val="00142CE2"/>
    <w:rsid w:val="0014367B"/>
    <w:rsid w:val="00143B74"/>
    <w:rsid w:val="001440C5"/>
    <w:rsid w:val="00144F42"/>
    <w:rsid w:val="001452E7"/>
    <w:rsid w:val="001453A6"/>
    <w:rsid w:val="001461BD"/>
    <w:rsid w:val="00147D8F"/>
    <w:rsid w:val="00150CFA"/>
    <w:rsid w:val="00151904"/>
    <w:rsid w:val="00152CC4"/>
    <w:rsid w:val="00152EB4"/>
    <w:rsid w:val="00152EC1"/>
    <w:rsid w:val="00153F2F"/>
    <w:rsid w:val="00154B37"/>
    <w:rsid w:val="001552FA"/>
    <w:rsid w:val="0016067D"/>
    <w:rsid w:val="00160B6A"/>
    <w:rsid w:val="00161135"/>
    <w:rsid w:val="001633C2"/>
    <w:rsid w:val="00163CF7"/>
    <w:rsid w:val="00164744"/>
    <w:rsid w:val="00164B95"/>
    <w:rsid w:val="00165354"/>
    <w:rsid w:val="00165FED"/>
    <w:rsid w:val="00166039"/>
    <w:rsid w:val="00166107"/>
    <w:rsid w:val="001661DE"/>
    <w:rsid w:val="001663AB"/>
    <w:rsid w:val="0016772F"/>
    <w:rsid w:val="001712E7"/>
    <w:rsid w:val="00171745"/>
    <w:rsid w:val="00171E4A"/>
    <w:rsid w:val="001725A9"/>
    <w:rsid w:val="00172F89"/>
    <w:rsid w:val="001732BD"/>
    <w:rsid w:val="0017388B"/>
    <w:rsid w:val="00174174"/>
    <w:rsid w:val="00174E1C"/>
    <w:rsid w:val="00174F15"/>
    <w:rsid w:val="001754D4"/>
    <w:rsid w:val="001763AE"/>
    <w:rsid w:val="001766FE"/>
    <w:rsid w:val="00180861"/>
    <w:rsid w:val="00180A8D"/>
    <w:rsid w:val="00182D45"/>
    <w:rsid w:val="00182F20"/>
    <w:rsid w:val="001845A7"/>
    <w:rsid w:val="00185400"/>
    <w:rsid w:val="00185541"/>
    <w:rsid w:val="001858A9"/>
    <w:rsid w:val="00186302"/>
    <w:rsid w:val="00186C57"/>
    <w:rsid w:val="0018776C"/>
    <w:rsid w:val="00187861"/>
    <w:rsid w:val="001905FD"/>
    <w:rsid w:val="00190BAA"/>
    <w:rsid w:val="00192D4B"/>
    <w:rsid w:val="00195BAD"/>
    <w:rsid w:val="00195D9E"/>
    <w:rsid w:val="0019685D"/>
    <w:rsid w:val="001976F4"/>
    <w:rsid w:val="001979B4"/>
    <w:rsid w:val="00197EC9"/>
    <w:rsid w:val="001A0BCC"/>
    <w:rsid w:val="001A1652"/>
    <w:rsid w:val="001A16BF"/>
    <w:rsid w:val="001A1998"/>
    <w:rsid w:val="001A1F0D"/>
    <w:rsid w:val="001A296F"/>
    <w:rsid w:val="001A3883"/>
    <w:rsid w:val="001A406C"/>
    <w:rsid w:val="001A4ECC"/>
    <w:rsid w:val="001A565B"/>
    <w:rsid w:val="001A58B6"/>
    <w:rsid w:val="001A59B5"/>
    <w:rsid w:val="001A5CB4"/>
    <w:rsid w:val="001A7889"/>
    <w:rsid w:val="001B035E"/>
    <w:rsid w:val="001B1487"/>
    <w:rsid w:val="001B22F0"/>
    <w:rsid w:val="001B390D"/>
    <w:rsid w:val="001B4758"/>
    <w:rsid w:val="001B5561"/>
    <w:rsid w:val="001B5C56"/>
    <w:rsid w:val="001B73BA"/>
    <w:rsid w:val="001B7BF1"/>
    <w:rsid w:val="001C3A26"/>
    <w:rsid w:val="001C49BF"/>
    <w:rsid w:val="001C676B"/>
    <w:rsid w:val="001C765A"/>
    <w:rsid w:val="001D09F7"/>
    <w:rsid w:val="001D1F7E"/>
    <w:rsid w:val="001D21C3"/>
    <w:rsid w:val="001D40D1"/>
    <w:rsid w:val="001D4122"/>
    <w:rsid w:val="001D4240"/>
    <w:rsid w:val="001D50C0"/>
    <w:rsid w:val="001D6BFA"/>
    <w:rsid w:val="001E0886"/>
    <w:rsid w:val="001E1081"/>
    <w:rsid w:val="001E295C"/>
    <w:rsid w:val="001E2E69"/>
    <w:rsid w:val="001E2EB3"/>
    <w:rsid w:val="001E4E5F"/>
    <w:rsid w:val="001E5A25"/>
    <w:rsid w:val="001E601A"/>
    <w:rsid w:val="001E6B58"/>
    <w:rsid w:val="001E7216"/>
    <w:rsid w:val="001E7FC1"/>
    <w:rsid w:val="001F0A03"/>
    <w:rsid w:val="001F0C56"/>
    <w:rsid w:val="001F0CF9"/>
    <w:rsid w:val="001F191C"/>
    <w:rsid w:val="001F2192"/>
    <w:rsid w:val="001F2BA2"/>
    <w:rsid w:val="001F3C91"/>
    <w:rsid w:val="001F3CE5"/>
    <w:rsid w:val="001F4D4C"/>
    <w:rsid w:val="001F5150"/>
    <w:rsid w:val="001F526E"/>
    <w:rsid w:val="001F59C7"/>
    <w:rsid w:val="001F67FA"/>
    <w:rsid w:val="001F6F26"/>
    <w:rsid w:val="001F6F46"/>
    <w:rsid w:val="001F73DE"/>
    <w:rsid w:val="002006BD"/>
    <w:rsid w:val="00200B78"/>
    <w:rsid w:val="00201634"/>
    <w:rsid w:val="00202629"/>
    <w:rsid w:val="00202F88"/>
    <w:rsid w:val="00202FB5"/>
    <w:rsid w:val="002030C7"/>
    <w:rsid w:val="002068A8"/>
    <w:rsid w:val="00207FD7"/>
    <w:rsid w:val="0021003E"/>
    <w:rsid w:val="00210246"/>
    <w:rsid w:val="002108A4"/>
    <w:rsid w:val="00213B12"/>
    <w:rsid w:val="00214362"/>
    <w:rsid w:val="002149BA"/>
    <w:rsid w:val="00214B69"/>
    <w:rsid w:val="00215C47"/>
    <w:rsid w:val="00215CDD"/>
    <w:rsid w:val="00216006"/>
    <w:rsid w:val="0021654B"/>
    <w:rsid w:val="00221330"/>
    <w:rsid w:val="00222048"/>
    <w:rsid w:val="00223A2C"/>
    <w:rsid w:val="00225604"/>
    <w:rsid w:val="00225CDC"/>
    <w:rsid w:val="0022716D"/>
    <w:rsid w:val="002308DC"/>
    <w:rsid w:val="002316EA"/>
    <w:rsid w:val="00232B37"/>
    <w:rsid w:val="00234474"/>
    <w:rsid w:val="002350DF"/>
    <w:rsid w:val="00235721"/>
    <w:rsid w:val="00236D2F"/>
    <w:rsid w:val="00237966"/>
    <w:rsid w:val="00240A2F"/>
    <w:rsid w:val="00241345"/>
    <w:rsid w:val="00241781"/>
    <w:rsid w:val="00241DDD"/>
    <w:rsid w:val="00241F8C"/>
    <w:rsid w:val="00243F91"/>
    <w:rsid w:val="00244E12"/>
    <w:rsid w:val="002450FA"/>
    <w:rsid w:val="0024777C"/>
    <w:rsid w:val="00247F66"/>
    <w:rsid w:val="00250819"/>
    <w:rsid w:val="00250A9D"/>
    <w:rsid w:val="0025139E"/>
    <w:rsid w:val="0025178F"/>
    <w:rsid w:val="00252E60"/>
    <w:rsid w:val="00252EA1"/>
    <w:rsid w:val="00253989"/>
    <w:rsid w:val="00255AEC"/>
    <w:rsid w:val="00256085"/>
    <w:rsid w:val="00256C19"/>
    <w:rsid w:val="00256C57"/>
    <w:rsid w:val="0025749E"/>
    <w:rsid w:val="002609E5"/>
    <w:rsid w:val="00262FED"/>
    <w:rsid w:val="00263881"/>
    <w:rsid w:val="00263E6F"/>
    <w:rsid w:val="00263FB4"/>
    <w:rsid w:val="002649AC"/>
    <w:rsid w:val="0026600B"/>
    <w:rsid w:val="00266438"/>
    <w:rsid w:val="00266A53"/>
    <w:rsid w:val="00270B6B"/>
    <w:rsid w:val="00270DC2"/>
    <w:rsid w:val="0027104B"/>
    <w:rsid w:val="00273388"/>
    <w:rsid w:val="00273552"/>
    <w:rsid w:val="00273A76"/>
    <w:rsid w:val="00274142"/>
    <w:rsid w:val="00274DA0"/>
    <w:rsid w:val="00276636"/>
    <w:rsid w:val="002800BF"/>
    <w:rsid w:val="00282782"/>
    <w:rsid w:val="00282E42"/>
    <w:rsid w:val="00283370"/>
    <w:rsid w:val="00283F1C"/>
    <w:rsid w:val="00286243"/>
    <w:rsid w:val="002862E1"/>
    <w:rsid w:val="00286FFC"/>
    <w:rsid w:val="00290390"/>
    <w:rsid w:val="00290B70"/>
    <w:rsid w:val="00290BD0"/>
    <w:rsid w:val="00291013"/>
    <w:rsid w:val="002924D0"/>
    <w:rsid w:val="00293782"/>
    <w:rsid w:val="00295868"/>
    <w:rsid w:val="002958BD"/>
    <w:rsid w:val="00295D57"/>
    <w:rsid w:val="0029623C"/>
    <w:rsid w:val="0029627C"/>
    <w:rsid w:val="0029661A"/>
    <w:rsid w:val="002A0A33"/>
    <w:rsid w:val="002A303B"/>
    <w:rsid w:val="002A3E16"/>
    <w:rsid w:val="002A4521"/>
    <w:rsid w:val="002A4951"/>
    <w:rsid w:val="002A5341"/>
    <w:rsid w:val="002A626F"/>
    <w:rsid w:val="002A6E60"/>
    <w:rsid w:val="002A7D8A"/>
    <w:rsid w:val="002B0A59"/>
    <w:rsid w:val="002B0A90"/>
    <w:rsid w:val="002B0E90"/>
    <w:rsid w:val="002B162D"/>
    <w:rsid w:val="002C2A73"/>
    <w:rsid w:val="002C3763"/>
    <w:rsid w:val="002C396C"/>
    <w:rsid w:val="002C3D8E"/>
    <w:rsid w:val="002C45C1"/>
    <w:rsid w:val="002C4BF5"/>
    <w:rsid w:val="002C561F"/>
    <w:rsid w:val="002C5C64"/>
    <w:rsid w:val="002C5D11"/>
    <w:rsid w:val="002D0489"/>
    <w:rsid w:val="002D0F95"/>
    <w:rsid w:val="002D2509"/>
    <w:rsid w:val="002D279D"/>
    <w:rsid w:val="002D34A6"/>
    <w:rsid w:val="002D3BCA"/>
    <w:rsid w:val="002D3E34"/>
    <w:rsid w:val="002D4995"/>
    <w:rsid w:val="002D49DC"/>
    <w:rsid w:val="002D5177"/>
    <w:rsid w:val="002D5908"/>
    <w:rsid w:val="002D6229"/>
    <w:rsid w:val="002D713D"/>
    <w:rsid w:val="002D7EBD"/>
    <w:rsid w:val="002E0705"/>
    <w:rsid w:val="002E15DE"/>
    <w:rsid w:val="002E180A"/>
    <w:rsid w:val="002E1DA1"/>
    <w:rsid w:val="002E1E76"/>
    <w:rsid w:val="002E2D2B"/>
    <w:rsid w:val="002E3464"/>
    <w:rsid w:val="002E3FCA"/>
    <w:rsid w:val="002E4F4A"/>
    <w:rsid w:val="002E5CD4"/>
    <w:rsid w:val="002E640C"/>
    <w:rsid w:val="002E6D87"/>
    <w:rsid w:val="002E6F9D"/>
    <w:rsid w:val="002F0B45"/>
    <w:rsid w:val="002F0E74"/>
    <w:rsid w:val="002F260D"/>
    <w:rsid w:val="002F39A5"/>
    <w:rsid w:val="002F3AB4"/>
    <w:rsid w:val="002F3EA9"/>
    <w:rsid w:val="002F4E91"/>
    <w:rsid w:val="002F5D38"/>
    <w:rsid w:val="002F62CC"/>
    <w:rsid w:val="002F6B7F"/>
    <w:rsid w:val="002F7E18"/>
    <w:rsid w:val="00300D0F"/>
    <w:rsid w:val="003020B7"/>
    <w:rsid w:val="003025CF"/>
    <w:rsid w:val="00303727"/>
    <w:rsid w:val="003038CE"/>
    <w:rsid w:val="00303A3D"/>
    <w:rsid w:val="00304EA0"/>
    <w:rsid w:val="00304F61"/>
    <w:rsid w:val="00306812"/>
    <w:rsid w:val="00310011"/>
    <w:rsid w:val="0031018E"/>
    <w:rsid w:val="003101FD"/>
    <w:rsid w:val="0031056E"/>
    <w:rsid w:val="00310A3E"/>
    <w:rsid w:val="0031167E"/>
    <w:rsid w:val="00312DDE"/>
    <w:rsid w:val="003136BB"/>
    <w:rsid w:val="00313C14"/>
    <w:rsid w:val="00314489"/>
    <w:rsid w:val="00315080"/>
    <w:rsid w:val="003154E5"/>
    <w:rsid w:val="00316288"/>
    <w:rsid w:val="00316F2C"/>
    <w:rsid w:val="003215C5"/>
    <w:rsid w:val="003218BE"/>
    <w:rsid w:val="00321964"/>
    <w:rsid w:val="00321CAD"/>
    <w:rsid w:val="00323382"/>
    <w:rsid w:val="003250AF"/>
    <w:rsid w:val="00325E29"/>
    <w:rsid w:val="00330D93"/>
    <w:rsid w:val="00331FC8"/>
    <w:rsid w:val="00333C32"/>
    <w:rsid w:val="00335C07"/>
    <w:rsid w:val="00336245"/>
    <w:rsid w:val="00337F4B"/>
    <w:rsid w:val="0034031A"/>
    <w:rsid w:val="003419EB"/>
    <w:rsid w:val="00343374"/>
    <w:rsid w:val="00343663"/>
    <w:rsid w:val="00344C70"/>
    <w:rsid w:val="003453E7"/>
    <w:rsid w:val="0034566D"/>
    <w:rsid w:val="00345E59"/>
    <w:rsid w:val="00347030"/>
    <w:rsid w:val="00347209"/>
    <w:rsid w:val="00352068"/>
    <w:rsid w:val="003527EE"/>
    <w:rsid w:val="00354D23"/>
    <w:rsid w:val="00355092"/>
    <w:rsid w:val="00355146"/>
    <w:rsid w:val="00355271"/>
    <w:rsid w:val="003575C7"/>
    <w:rsid w:val="0035794E"/>
    <w:rsid w:val="00357E66"/>
    <w:rsid w:val="003605D6"/>
    <w:rsid w:val="003607F9"/>
    <w:rsid w:val="0036099D"/>
    <w:rsid w:val="00370504"/>
    <w:rsid w:val="0037220C"/>
    <w:rsid w:val="00373129"/>
    <w:rsid w:val="0037345A"/>
    <w:rsid w:val="0037380D"/>
    <w:rsid w:val="00373BDE"/>
    <w:rsid w:val="00374C88"/>
    <w:rsid w:val="00374E43"/>
    <w:rsid w:val="00375F5F"/>
    <w:rsid w:val="003761D2"/>
    <w:rsid w:val="00377DCF"/>
    <w:rsid w:val="0038012A"/>
    <w:rsid w:val="00380160"/>
    <w:rsid w:val="00380415"/>
    <w:rsid w:val="00380BBC"/>
    <w:rsid w:val="00381514"/>
    <w:rsid w:val="00382013"/>
    <w:rsid w:val="00382C31"/>
    <w:rsid w:val="00382F18"/>
    <w:rsid w:val="00383131"/>
    <w:rsid w:val="003842AE"/>
    <w:rsid w:val="00384657"/>
    <w:rsid w:val="00385389"/>
    <w:rsid w:val="0039106B"/>
    <w:rsid w:val="003913D0"/>
    <w:rsid w:val="00391A54"/>
    <w:rsid w:val="003921E4"/>
    <w:rsid w:val="00392358"/>
    <w:rsid w:val="003923E3"/>
    <w:rsid w:val="0039276E"/>
    <w:rsid w:val="003947C9"/>
    <w:rsid w:val="003959B7"/>
    <w:rsid w:val="00396790"/>
    <w:rsid w:val="00396B7E"/>
    <w:rsid w:val="003A0B4B"/>
    <w:rsid w:val="003A0FA8"/>
    <w:rsid w:val="003A2924"/>
    <w:rsid w:val="003A2E74"/>
    <w:rsid w:val="003A4192"/>
    <w:rsid w:val="003A46BA"/>
    <w:rsid w:val="003A4DF9"/>
    <w:rsid w:val="003A5096"/>
    <w:rsid w:val="003A5D6B"/>
    <w:rsid w:val="003B00A7"/>
    <w:rsid w:val="003B0AEE"/>
    <w:rsid w:val="003B0F7B"/>
    <w:rsid w:val="003B1E75"/>
    <w:rsid w:val="003B3761"/>
    <w:rsid w:val="003B37BA"/>
    <w:rsid w:val="003B6089"/>
    <w:rsid w:val="003B6C95"/>
    <w:rsid w:val="003C142A"/>
    <w:rsid w:val="003C16C1"/>
    <w:rsid w:val="003C2925"/>
    <w:rsid w:val="003C29A8"/>
    <w:rsid w:val="003C3E5E"/>
    <w:rsid w:val="003C5B5E"/>
    <w:rsid w:val="003C6D11"/>
    <w:rsid w:val="003C7137"/>
    <w:rsid w:val="003C7942"/>
    <w:rsid w:val="003D1928"/>
    <w:rsid w:val="003D20A6"/>
    <w:rsid w:val="003D23D5"/>
    <w:rsid w:val="003D2427"/>
    <w:rsid w:val="003D342F"/>
    <w:rsid w:val="003D40BF"/>
    <w:rsid w:val="003D5746"/>
    <w:rsid w:val="003D6018"/>
    <w:rsid w:val="003D71CE"/>
    <w:rsid w:val="003E0EE7"/>
    <w:rsid w:val="003E1CF0"/>
    <w:rsid w:val="003E2637"/>
    <w:rsid w:val="003E2DE3"/>
    <w:rsid w:val="003E3A7C"/>
    <w:rsid w:val="003E468E"/>
    <w:rsid w:val="003E48C1"/>
    <w:rsid w:val="003E577C"/>
    <w:rsid w:val="003E5A40"/>
    <w:rsid w:val="003E5C98"/>
    <w:rsid w:val="003F0C0C"/>
    <w:rsid w:val="003F0D18"/>
    <w:rsid w:val="003F1ADF"/>
    <w:rsid w:val="003F3EEF"/>
    <w:rsid w:val="003F405B"/>
    <w:rsid w:val="003F6294"/>
    <w:rsid w:val="003F6F72"/>
    <w:rsid w:val="003F7271"/>
    <w:rsid w:val="003F764C"/>
    <w:rsid w:val="003F7F34"/>
    <w:rsid w:val="004001F5"/>
    <w:rsid w:val="004007F1"/>
    <w:rsid w:val="00400A73"/>
    <w:rsid w:val="00401F77"/>
    <w:rsid w:val="00402CE5"/>
    <w:rsid w:val="00402E56"/>
    <w:rsid w:val="004035E3"/>
    <w:rsid w:val="004040A6"/>
    <w:rsid w:val="00405274"/>
    <w:rsid w:val="00407216"/>
    <w:rsid w:val="004105ED"/>
    <w:rsid w:val="004115ED"/>
    <w:rsid w:val="004118AE"/>
    <w:rsid w:val="00412299"/>
    <w:rsid w:val="0041296C"/>
    <w:rsid w:val="0041487F"/>
    <w:rsid w:val="00414FC6"/>
    <w:rsid w:val="00415240"/>
    <w:rsid w:val="0041667B"/>
    <w:rsid w:val="00416A60"/>
    <w:rsid w:val="00416B89"/>
    <w:rsid w:val="00417E17"/>
    <w:rsid w:val="00420BBD"/>
    <w:rsid w:val="0042108F"/>
    <w:rsid w:val="00422DBE"/>
    <w:rsid w:val="00424708"/>
    <w:rsid w:val="00424D9A"/>
    <w:rsid w:val="00425260"/>
    <w:rsid w:val="00425C75"/>
    <w:rsid w:val="00426B18"/>
    <w:rsid w:val="00427D83"/>
    <w:rsid w:val="004314A4"/>
    <w:rsid w:val="004321BD"/>
    <w:rsid w:val="00432E72"/>
    <w:rsid w:val="00433523"/>
    <w:rsid w:val="00434179"/>
    <w:rsid w:val="00434276"/>
    <w:rsid w:val="0043478B"/>
    <w:rsid w:val="004357AE"/>
    <w:rsid w:val="0043783B"/>
    <w:rsid w:val="004409D1"/>
    <w:rsid w:val="00440D10"/>
    <w:rsid w:val="004413F4"/>
    <w:rsid w:val="00442866"/>
    <w:rsid w:val="004438F8"/>
    <w:rsid w:val="00445099"/>
    <w:rsid w:val="00446358"/>
    <w:rsid w:val="0044672B"/>
    <w:rsid w:val="00447898"/>
    <w:rsid w:val="0045159D"/>
    <w:rsid w:val="00453665"/>
    <w:rsid w:val="00454184"/>
    <w:rsid w:val="00454A05"/>
    <w:rsid w:val="004554FB"/>
    <w:rsid w:val="0045586F"/>
    <w:rsid w:val="004608BE"/>
    <w:rsid w:val="00460F02"/>
    <w:rsid w:val="0046166A"/>
    <w:rsid w:val="00462E81"/>
    <w:rsid w:val="004631CC"/>
    <w:rsid w:val="00463BF7"/>
    <w:rsid w:val="004645D0"/>
    <w:rsid w:val="00464BBB"/>
    <w:rsid w:val="00464E9E"/>
    <w:rsid w:val="00465338"/>
    <w:rsid w:val="00465FAF"/>
    <w:rsid w:val="00466052"/>
    <w:rsid w:val="0046607F"/>
    <w:rsid w:val="00466567"/>
    <w:rsid w:val="00471F55"/>
    <w:rsid w:val="00473B27"/>
    <w:rsid w:val="00474361"/>
    <w:rsid w:val="00474EBC"/>
    <w:rsid w:val="00474F3D"/>
    <w:rsid w:val="0047511C"/>
    <w:rsid w:val="00475FF0"/>
    <w:rsid w:val="00477F0D"/>
    <w:rsid w:val="00480308"/>
    <w:rsid w:val="00480697"/>
    <w:rsid w:val="00481637"/>
    <w:rsid w:val="00481A24"/>
    <w:rsid w:val="00481D40"/>
    <w:rsid w:val="004836E9"/>
    <w:rsid w:val="004839A8"/>
    <w:rsid w:val="00484D2C"/>
    <w:rsid w:val="00485DF3"/>
    <w:rsid w:val="00486F6A"/>
    <w:rsid w:val="0048747C"/>
    <w:rsid w:val="00487C11"/>
    <w:rsid w:val="00487FAD"/>
    <w:rsid w:val="00490310"/>
    <w:rsid w:val="00491716"/>
    <w:rsid w:val="00494BF0"/>
    <w:rsid w:val="004964B1"/>
    <w:rsid w:val="004967AF"/>
    <w:rsid w:val="00497336"/>
    <w:rsid w:val="004A0EDF"/>
    <w:rsid w:val="004A1174"/>
    <w:rsid w:val="004A281A"/>
    <w:rsid w:val="004A34ED"/>
    <w:rsid w:val="004A40EC"/>
    <w:rsid w:val="004A4AE4"/>
    <w:rsid w:val="004A50CA"/>
    <w:rsid w:val="004A64B7"/>
    <w:rsid w:val="004A6A8D"/>
    <w:rsid w:val="004A781D"/>
    <w:rsid w:val="004B2756"/>
    <w:rsid w:val="004B2A3E"/>
    <w:rsid w:val="004B3A28"/>
    <w:rsid w:val="004B4079"/>
    <w:rsid w:val="004B5615"/>
    <w:rsid w:val="004B7751"/>
    <w:rsid w:val="004B78DC"/>
    <w:rsid w:val="004B7A81"/>
    <w:rsid w:val="004C0985"/>
    <w:rsid w:val="004C145D"/>
    <w:rsid w:val="004C1F7D"/>
    <w:rsid w:val="004C286F"/>
    <w:rsid w:val="004C2A37"/>
    <w:rsid w:val="004C3AEA"/>
    <w:rsid w:val="004C5CAF"/>
    <w:rsid w:val="004C65F0"/>
    <w:rsid w:val="004C69F3"/>
    <w:rsid w:val="004D1A7B"/>
    <w:rsid w:val="004D2120"/>
    <w:rsid w:val="004D236A"/>
    <w:rsid w:val="004D3673"/>
    <w:rsid w:val="004D391C"/>
    <w:rsid w:val="004D3C03"/>
    <w:rsid w:val="004D4296"/>
    <w:rsid w:val="004D4364"/>
    <w:rsid w:val="004D4F46"/>
    <w:rsid w:val="004D6628"/>
    <w:rsid w:val="004D7741"/>
    <w:rsid w:val="004D7F2F"/>
    <w:rsid w:val="004E070B"/>
    <w:rsid w:val="004E157D"/>
    <w:rsid w:val="004E1657"/>
    <w:rsid w:val="004E291A"/>
    <w:rsid w:val="004E3BEA"/>
    <w:rsid w:val="004E5EE3"/>
    <w:rsid w:val="004E6929"/>
    <w:rsid w:val="004E77EF"/>
    <w:rsid w:val="004F1BE2"/>
    <w:rsid w:val="004F1CB0"/>
    <w:rsid w:val="004F22C7"/>
    <w:rsid w:val="004F2F9A"/>
    <w:rsid w:val="004F353D"/>
    <w:rsid w:val="004F35EA"/>
    <w:rsid w:val="004F3E3D"/>
    <w:rsid w:val="004F4DB1"/>
    <w:rsid w:val="004F61F1"/>
    <w:rsid w:val="005002FF"/>
    <w:rsid w:val="0050039A"/>
    <w:rsid w:val="00500630"/>
    <w:rsid w:val="005012AD"/>
    <w:rsid w:val="0050142A"/>
    <w:rsid w:val="00501700"/>
    <w:rsid w:val="00502526"/>
    <w:rsid w:val="00503370"/>
    <w:rsid w:val="005040A7"/>
    <w:rsid w:val="0050698B"/>
    <w:rsid w:val="00506CD5"/>
    <w:rsid w:val="005074D9"/>
    <w:rsid w:val="005078A0"/>
    <w:rsid w:val="005079D9"/>
    <w:rsid w:val="00510E66"/>
    <w:rsid w:val="0051137B"/>
    <w:rsid w:val="00512048"/>
    <w:rsid w:val="00512601"/>
    <w:rsid w:val="00513119"/>
    <w:rsid w:val="00513BEC"/>
    <w:rsid w:val="00514682"/>
    <w:rsid w:val="00514DFB"/>
    <w:rsid w:val="00515C07"/>
    <w:rsid w:val="00516E54"/>
    <w:rsid w:val="00516E9A"/>
    <w:rsid w:val="0051703B"/>
    <w:rsid w:val="005173AB"/>
    <w:rsid w:val="0051757A"/>
    <w:rsid w:val="005202B0"/>
    <w:rsid w:val="00520463"/>
    <w:rsid w:val="005213DB"/>
    <w:rsid w:val="005218BC"/>
    <w:rsid w:val="00521A4E"/>
    <w:rsid w:val="005227AA"/>
    <w:rsid w:val="0052334C"/>
    <w:rsid w:val="00524670"/>
    <w:rsid w:val="00525D7F"/>
    <w:rsid w:val="00526797"/>
    <w:rsid w:val="00526CAF"/>
    <w:rsid w:val="00526CDB"/>
    <w:rsid w:val="00527688"/>
    <w:rsid w:val="00527E8D"/>
    <w:rsid w:val="00530686"/>
    <w:rsid w:val="00532230"/>
    <w:rsid w:val="005327E5"/>
    <w:rsid w:val="00532842"/>
    <w:rsid w:val="0053384F"/>
    <w:rsid w:val="00534EC8"/>
    <w:rsid w:val="005356F9"/>
    <w:rsid w:val="005404A5"/>
    <w:rsid w:val="00540D0B"/>
    <w:rsid w:val="00541499"/>
    <w:rsid w:val="00542FFA"/>
    <w:rsid w:val="0054434E"/>
    <w:rsid w:val="0054481B"/>
    <w:rsid w:val="00545A60"/>
    <w:rsid w:val="0054649B"/>
    <w:rsid w:val="00546E10"/>
    <w:rsid w:val="0055006D"/>
    <w:rsid w:val="005506F7"/>
    <w:rsid w:val="00550759"/>
    <w:rsid w:val="005529A4"/>
    <w:rsid w:val="00553048"/>
    <w:rsid w:val="00553AA4"/>
    <w:rsid w:val="00554EC2"/>
    <w:rsid w:val="0055529D"/>
    <w:rsid w:val="005564AB"/>
    <w:rsid w:val="0055719F"/>
    <w:rsid w:val="00557573"/>
    <w:rsid w:val="0055792F"/>
    <w:rsid w:val="00557CAA"/>
    <w:rsid w:val="005614EE"/>
    <w:rsid w:val="00561F5E"/>
    <w:rsid w:val="00565639"/>
    <w:rsid w:val="00565C10"/>
    <w:rsid w:val="005672BC"/>
    <w:rsid w:val="005677C5"/>
    <w:rsid w:val="00570969"/>
    <w:rsid w:val="00570BF7"/>
    <w:rsid w:val="005714F8"/>
    <w:rsid w:val="00573831"/>
    <w:rsid w:val="00573A6D"/>
    <w:rsid w:val="00573F06"/>
    <w:rsid w:val="0057561F"/>
    <w:rsid w:val="00575FBF"/>
    <w:rsid w:val="00576E8C"/>
    <w:rsid w:val="005802D8"/>
    <w:rsid w:val="00580772"/>
    <w:rsid w:val="005816E2"/>
    <w:rsid w:val="00581C8D"/>
    <w:rsid w:val="005834BF"/>
    <w:rsid w:val="00583AF3"/>
    <w:rsid w:val="0058561B"/>
    <w:rsid w:val="00585D75"/>
    <w:rsid w:val="005863A0"/>
    <w:rsid w:val="0058728D"/>
    <w:rsid w:val="00590347"/>
    <w:rsid w:val="00590BC2"/>
    <w:rsid w:val="0059105A"/>
    <w:rsid w:val="00591445"/>
    <w:rsid w:val="00591742"/>
    <w:rsid w:val="0059256C"/>
    <w:rsid w:val="00592825"/>
    <w:rsid w:val="005932F6"/>
    <w:rsid w:val="00593456"/>
    <w:rsid w:val="00593AA7"/>
    <w:rsid w:val="005940F5"/>
    <w:rsid w:val="00594B0D"/>
    <w:rsid w:val="00594FD3"/>
    <w:rsid w:val="0059540F"/>
    <w:rsid w:val="00595C94"/>
    <w:rsid w:val="0059652C"/>
    <w:rsid w:val="00596D5E"/>
    <w:rsid w:val="005A3167"/>
    <w:rsid w:val="005A42CF"/>
    <w:rsid w:val="005A48AC"/>
    <w:rsid w:val="005A5600"/>
    <w:rsid w:val="005A613D"/>
    <w:rsid w:val="005A644E"/>
    <w:rsid w:val="005A68EA"/>
    <w:rsid w:val="005B02F5"/>
    <w:rsid w:val="005B04D9"/>
    <w:rsid w:val="005B0E1C"/>
    <w:rsid w:val="005B0E6D"/>
    <w:rsid w:val="005B1160"/>
    <w:rsid w:val="005B1FF3"/>
    <w:rsid w:val="005B20B1"/>
    <w:rsid w:val="005B351E"/>
    <w:rsid w:val="005B3625"/>
    <w:rsid w:val="005B5C66"/>
    <w:rsid w:val="005B60A6"/>
    <w:rsid w:val="005B6C2F"/>
    <w:rsid w:val="005B7687"/>
    <w:rsid w:val="005C0ECC"/>
    <w:rsid w:val="005C1D76"/>
    <w:rsid w:val="005C1DF0"/>
    <w:rsid w:val="005C282D"/>
    <w:rsid w:val="005C2E52"/>
    <w:rsid w:val="005C5438"/>
    <w:rsid w:val="005C5D20"/>
    <w:rsid w:val="005C6516"/>
    <w:rsid w:val="005C7A29"/>
    <w:rsid w:val="005D1756"/>
    <w:rsid w:val="005D2FF7"/>
    <w:rsid w:val="005E09F9"/>
    <w:rsid w:val="005E16FC"/>
    <w:rsid w:val="005E179E"/>
    <w:rsid w:val="005E2D0F"/>
    <w:rsid w:val="005E3A8C"/>
    <w:rsid w:val="005E3C84"/>
    <w:rsid w:val="005E68BB"/>
    <w:rsid w:val="005E6A37"/>
    <w:rsid w:val="005F02B1"/>
    <w:rsid w:val="005F0E60"/>
    <w:rsid w:val="005F2483"/>
    <w:rsid w:val="005F258F"/>
    <w:rsid w:val="005F3D85"/>
    <w:rsid w:val="005F3E39"/>
    <w:rsid w:val="005F4861"/>
    <w:rsid w:val="005F57CB"/>
    <w:rsid w:val="005F5C09"/>
    <w:rsid w:val="005F6D74"/>
    <w:rsid w:val="005F6E06"/>
    <w:rsid w:val="005F724A"/>
    <w:rsid w:val="006008E5"/>
    <w:rsid w:val="006008EE"/>
    <w:rsid w:val="0060104C"/>
    <w:rsid w:val="006010DA"/>
    <w:rsid w:val="006022A1"/>
    <w:rsid w:val="006054C5"/>
    <w:rsid w:val="00605822"/>
    <w:rsid w:val="006059EE"/>
    <w:rsid w:val="00605A0C"/>
    <w:rsid w:val="006063D3"/>
    <w:rsid w:val="00606C1B"/>
    <w:rsid w:val="00612141"/>
    <w:rsid w:val="006150C6"/>
    <w:rsid w:val="00615A58"/>
    <w:rsid w:val="00615F27"/>
    <w:rsid w:val="006173B3"/>
    <w:rsid w:val="00617DCD"/>
    <w:rsid w:val="006204BB"/>
    <w:rsid w:val="00623523"/>
    <w:rsid w:val="006240BC"/>
    <w:rsid w:val="006243F7"/>
    <w:rsid w:val="0062476E"/>
    <w:rsid w:val="006250EC"/>
    <w:rsid w:val="00626315"/>
    <w:rsid w:val="00626874"/>
    <w:rsid w:val="00626DF7"/>
    <w:rsid w:val="00626E02"/>
    <w:rsid w:val="00627FF7"/>
    <w:rsid w:val="0063000E"/>
    <w:rsid w:val="0063002B"/>
    <w:rsid w:val="00630661"/>
    <w:rsid w:val="0063154B"/>
    <w:rsid w:val="00631B5C"/>
    <w:rsid w:val="00631FBA"/>
    <w:rsid w:val="00632247"/>
    <w:rsid w:val="00632FFD"/>
    <w:rsid w:val="006337F4"/>
    <w:rsid w:val="00633D84"/>
    <w:rsid w:val="00636342"/>
    <w:rsid w:val="0063665C"/>
    <w:rsid w:val="00636BBB"/>
    <w:rsid w:val="0063717F"/>
    <w:rsid w:val="0063735F"/>
    <w:rsid w:val="006415B3"/>
    <w:rsid w:val="0064266D"/>
    <w:rsid w:val="006432A3"/>
    <w:rsid w:val="0064416B"/>
    <w:rsid w:val="00644233"/>
    <w:rsid w:val="00644D98"/>
    <w:rsid w:val="0064515B"/>
    <w:rsid w:val="00646135"/>
    <w:rsid w:val="00646C8D"/>
    <w:rsid w:val="0064715A"/>
    <w:rsid w:val="006500B2"/>
    <w:rsid w:val="00653F1A"/>
    <w:rsid w:val="00656CD7"/>
    <w:rsid w:val="006574D4"/>
    <w:rsid w:val="00660673"/>
    <w:rsid w:val="006607E3"/>
    <w:rsid w:val="00661E7D"/>
    <w:rsid w:val="0066209D"/>
    <w:rsid w:val="00662D6C"/>
    <w:rsid w:val="00662EB4"/>
    <w:rsid w:val="00663034"/>
    <w:rsid w:val="00663263"/>
    <w:rsid w:val="00664081"/>
    <w:rsid w:val="00665DC8"/>
    <w:rsid w:val="0066620F"/>
    <w:rsid w:val="0066660A"/>
    <w:rsid w:val="00666D32"/>
    <w:rsid w:val="00667B63"/>
    <w:rsid w:val="00670AA0"/>
    <w:rsid w:val="00670E63"/>
    <w:rsid w:val="00672C9C"/>
    <w:rsid w:val="00672DA6"/>
    <w:rsid w:val="00674128"/>
    <w:rsid w:val="00674D2C"/>
    <w:rsid w:val="006755CF"/>
    <w:rsid w:val="00675983"/>
    <w:rsid w:val="00676FED"/>
    <w:rsid w:val="00677BF8"/>
    <w:rsid w:val="00680961"/>
    <w:rsid w:val="00682C2B"/>
    <w:rsid w:val="00682C73"/>
    <w:rsid w:val="00683CD4"/>
    <w:rsid w:val="00684EBF"/>
    <w:rsid w:val="006859E9"/>
    <w:rsid w:val="00686279"/>
    <w:rsid w:val="00686685"/>
    <w:rsid w:val="00687CDA"/>
    <w:rsid w:val="006906FB"/>
    <w:rsid w:val="00690A8E"/>
    <w:rsid w:val="00691D3F"/>
    <w:rsid w:val="006931A5"/>
    <w:rsid w:val="00694ADB"/>
    <w:rsid w:val="006954B9"/>
    <w:rsid w:val="006957EA"/>
    <w:rsid w:val="00696A39"/>
    <w:rsid w:val="006A0DF4"/>
    <w:rsid w:val="006A15A2"/>
    <w:rsid w:val="006A369E"/>
    <w:rsid w:val="006A3E11"/>
    <w:rsid w:val="006A46F5"/>
    <w:rsid w:val="006A47B8"/>
    <w:rsid w:val="006A50B5"/>
    <w:rsid w:val="006A53D8"/>
    <w:rsid w:val="006A5F7E"/>
    <w:rsid w:val="006A66A5"/>
    <w:rsid w:val="006A67D5"/>
    <w:rsid w:val="006A6B9D"/>
    <w:rsid w:val="006A7D9A"/>
    <w:rsid w:val="006B27F6"/>
    <w:rsid w:val="006B3054"/>
    <w:rsid w:val="006B30A1"/>
    <w:rsid w:val="006B4008"/>
    <w:rsid w:val="006B4A8B"/>
    <w:rsid w:val="006B4E99"/>
    <w:rsid w:val="006B6260"/>
    <w:rsid w:val="006B6D36"/>
    <w:rsid w:val="006C1DA7"/>
    <w:rsid w:val="006C3AD5"/>
    <w:rsid w:val="006C58D6"/>
    <w:rsid w:val="006C5E74"/>
    <w:rsid w:val="006C63BC"/>
    <w:rsid w:val="006D13C0"/>
    <w:rsid w:val="006D14B7"/>
    <w:rsid w:val="006D1CA7"/>
    <w:rsid w:val="006D1E4D"/>
    <w:rsid w:val="006D1FBB"/>
    <w:rsid w:val="006D446A"/>
    <w:rsid w:val="006D4ED9"/>
    <w:rsid w:val="006D4F53"/>
    <w:rsid w:val="006D4FF3"/>
    <w:rsid w:val="006D58B5"/>
    <w:rsid w:val="006D6E99"/>
    <w:rsid w:val="006D6E9E"/>
    <w:rsid w:val="006E099E"/>
    <w:rsid w:val="006E09D1"/>
    <w:rsid w:val="006E0A39"/>
    <w:rsid w:val="006E1192"/>
    <w:rsid w:val="006E388D"/>
    <w:rsid w:val="006E5087"/>
    <w:rsid w:val="006E62E3"/>
    <w:rsid w:val="006E642B"/>
    <w:rsid w:val="006F00B1"/>
    <w:rsid w:val="006F05D5"/>
    <w:rsid w:val="006F2107"/>
    <w:rsid w:val="006F396D"/>
    <w:rsid w:val="006F5D15"/>
    <w:rsid w:val="006F7373"/>
    <w:rsid w:val="00701326"/>
    <w:rsid w:val="00702003"/>
    <w:rsid w:val="007020E1"/>
    <w:rsid w:val="007028B2"/>
    <w:rsid w:val="00702B38"/>
    <w:rsid w:val="0070630A"/>
    <w:rsid w:val="00706A4A"/>
    <w:rsid w:val="0071037D"/>
    <w:rsid w:val="00710565"/>
    <w:rsid w:val="00712456"/>
    <w:rsid w:val="00712D81"/>
    <w:rsid w:val="007141EF"/>
    <w:rsid w:val="0071489D"/>
    <w:rsid w:val="00715A4E"/>
    <w:rsid w:val="00721ACF"/>
    <w:rsid w:val="007222C9"/>
    <w:rsid w:val="00723325"/>
    <w:rsid w:val="007242A4"/>
    <w:rsid w:val="00724557"/>
    <w:rsid w:val="007252B3"/>
    <w:rsid w:val="00725487"/>
    <w:rsid w:val="00725A30"/>
    <w:rsid w:val="00726048"/>
    <w:rsid w:val="0072692F"/>
    <w:rsid w:val="0072726E"/>
    <w:rsid w:val="0073062F"/>
    <w:rsid w:val="00730925"/>
    <w:rsid w:val="007319EB"/>
    <w:rsid w:val="00731DC2"/>
    <w:rsid w:val="0073659F"/>
    <w:rsid w:val="007369C3"/>
    <w:rsid w:val="00736C33"/>
    <w:rsid w:val="00736DCC"/>
    <w:rsid w:val="00736F7E"/>
    <w:rsid w:val="00741671"/>
    <w:rsid w:val="00741F59"/>
    <w:rsid w:val="0074214F"/>
    <w:rsid w:val="00742704"/>
    <w:rsid w:val="00742B96"/>
    <w:rsid w:val="00744EE3"/>
    <w:rsid w:val="00744F14"/>
    <w:rsid w:val="007456C7"/>
    <w:rsid w:val="00745DCA"/>
    <w:rsid w:val="007464BD"/>
    <w:rsid w:val="007475B1"/>
    <w:rsid w:val="00747E5A"/>
    <w:rsid w:val="00752152"/>
    <w:rsid w:val="00752694"/>
    <w:rsid w:val="0075280D"/>
    <w:rsid w:val="0075317E"/>
    <w:rsid w:val="00753F06"/>
    <w:rsid w:val="00754265"/>
    <w:rsid w:val="00754500"/>
    <w:rsid w:val="00756494"/>
    <w:rsid w:val="00756DD5"/>
    <w:rsid w:val="0075705D"/>
    <w:rsid w:val="0075769E"/>
    <w:rsid w:val="00757ADE"/>
    <w:rsid w:val="00757CCB"/>
    <w:rsid w:val="00757E23"/>
    <w:rsid w:val="00762AD8"/>
    <w:rsid w:val="00763117"/>
    <w:rsid w:val="007634D8"/>
    <w:rsid w:val="00765BBA"/>
    <w:rsid w:val="00766622"/>
    <w:rsid w:val="007666DF"/>
    <w:rsid w:val="00766F06"/>
    <w:rsid w:val="0076749F"/>
    <w:rsid w:val="007702ED"/>
    <w:rsid w:val="007708C3"/>
    <w:rsid w:val="00771589"/>
    <w:rsid w:val="00771953"/>
    <w:rsid w:val="00773077"/>
    <w:rsid w:val="00774CF3"/>
    <w:rsid w:val="00774D99"/>
    <w:rsid w:val="007751BE"/>
    <w:rsid w:val="007757A7"/>
    <w:rsid w:val="007769A0"/>
    <w:rsid w:val="007810E2"/>
    <w:rsid w:val="00781693"/>
    <w:rsid w:val="007840C6"/>
    <w:rsid w:val="00784912"/>
    <w:rsid w:val="00784BBA"/>
    <w:rsid w:val="007852B3"/>
    <w:rsid w:val="00785C91"/>
    <w:rsid w:val="00786463"/>
    <w:rsid w:val="00787394"/>
    <w:rsid w:val="00787698"/>
    <w:rsid w:val="00787EBC"/>
    <w:rsid w:val="0079026B"/>
    <w:rsid w:val="0079324F"/>
    <w:rsid w:val="00793DAD"/>
    <w:rsid w:val="007946B1"/>
    <w:rsid w:val="00794B0F"/>
    <w:rsid w:val="007955CE"/>
    <w:rsid w:val="007970A5"/>
    <w:rsid w:val="0079779B"/>
    <w:rsid w:val="00797B87"/>
    <w:rsid w:val="007A1427"/>
    <w:rsid w:val="007A28DD"/>
    <w:rsid w:val="007A3562"/>
    <w:rsid w:val="007A389B"/>
    <w:rsid w:val="007A3E9E"/>
    <w:rsid w:val="007A3F4E"/>
    <w:rsid w:val="007A3F97"/>
    <w:rsid w:val="007A4EBA"/>
    <w:rsid w:val="007A5D9B"/>
    <w:rsid w:val="007A6180"/>
    <w:rsid w:val="007A6203"/>
    <w:rsid w:val="007A6240"/>
    <w:rsid w:val="007A63DC"/>
    <w:rsid w:val="007A6B3E"/>
    <w:rsid w:val="007A7D5A"/>
    <w:rsid w:val="007B0265"/>
    <w:rsid w:val="007B1831"/>
    <w:rsid w:val="007B3316"/>
    <w:rsid w:val="007B46ED"/>
    <w:rsid w:val="007B4BB8"/>
    <w:rsid w:val="007B5BE9"/>
    <w:rsid w:val="007B6BA3"/>
    <w:rsid w:val="007B75FF"/>
    <w:rsid w:val="007B7BB0"/>
    <w:rsid w:val="007C113D"/>
    <w:rsid w:val="007C1666"/>
    <w:rsid w:val="007C2016"/>
    <w:rsid w:val="007C2108"/>
    <w:rsid w:val="007C29F3"/>
    <w:rsid w:val="007C2EE9"/>
    <w:rsid w:val="007C4596"/>
    <w:rsid w:val="007C54B6"/>
    <w:rsid w:val="007C6073"/>
    <w:rsid w:val="007D0C58"/>
    <w:rsid w:val="007D307F"/>
    <w:rsid w:val="007D3709"/>
    <w:rsid w:val="007D3A8C"/>
    <w:rsid w:val="007D44C7"/>
    <w:rsid w:val="007D476E"/>
    <w:rsid w:val="007D48EA"/>
    <w:rsid w:val="007D5048"/>
    <w:rsid w:val="007D6D3F"/>
    <w:rsid w:val="007E039C"/>
    <w:rsid w:val="007E2A53"/>
    <w:rsid w:val="007E2AF1"/>
    <w:rsid w:val="007E2C10"/>
    <w:rsid w:val="007E2CBE"/>
    <w:rsid w:val="007E421A"/>
    <w:rsid w:val="007E4727"/>
    <w:rsid w:val="007E4C2A"/>
    <w:rsid w:val="007E570F"/>
    <w:rsid w:val="007E5C98"/>
    <w:rsid w:val="007F0916"/>
    <w:rsid w:val="007F1AE8"/>
    <w:rsid w:val="007F2CFF"/>
    <w:rsid w:val="007F3392"/>
    <w:rsid w:val="007F3990"/>
    <w:rsid w:val="007F39FF"/>
    <w:rsid w:val="007F4DAD"/>
    <w:rsid w:val="007F6E51"/>
    <w:rsid w:val="007F7438"/>
    <w:rsid w:val="008010B6"/>
    <w:rsid w:val="008029C7"/>
    <w:rsid w:val="00802BFE"/>
    <w:rsid w:val="0080342E"/>
    <w:rsid w:val="00803558"/>
    <w:rsid w:val="008039E7"/>
    <w:rsid w:val="00805368"/>
    <w:rsid w:val="00805543"/>
    <w:rsid w:val="008103BC"/>
    <w:rsid w:val="00810FD6"/>
    <w:rsid w:val="0081245A"/>
    <w:rsid w:val="008146D9"/>
    <w:rsid w:val="00815220"/>
    <w:rsid w:val="00816CF7"/>
    <w:rsid w:val="00817008"/>
    <w:rsid w:val="0081747F"/>
    <w:rsid w:val="00817E1F"/>
    <w:rsid w:val="00820276"/>
    <w:rsid w:val="00820DD9"/>
    <w:rsid w:val="00821461"/>
    <w:rsid w:val="008216B7"/>
    <w:rsid w:val="00821E0D"/>
    <w:rsid w:val="00823866"/>
    <w:rsid w:val="00823AAF"/>
    <w:rsid w:val="0082431B"/>
    <w:rsid w:val="00826409"/>
    <w:rsid w:val="00827AD5"/>
    <w:rsid w:val="008304C9"/>
    <w:rsid w:val="00831658"/>
    <w:rsid w:val="00832511"/>
    <w:rsid w:val="0083276A"/>
    <w:rsid w:val="00832D10"/>
    <w:rsid w:val="00832ED2"/>
    <w:rsid w:val="00835D96"/>
    <w:rsid w:val="00835EE4"/>
    <w:rsid w:val="00836B36"/>
    <w:rsid w:val="008377A3"/>
    <w:rsid w:val="00840EA9"/>
    <w:rsid w:val="008412C7"/>
    <w:rsid w:val="0084402B"/>
    <w:rsid w:val="00844A14"/>
    <w:rsid w:val="0084508D"/>
    <w:rsid w:val="00845A16"/>
    <w:rsid w:val="00845FCB"/>
    <w:rsid w:val="00847979"/>
    <w:rsid w:val="008500C6"/>
    <w:rsid w:val="00850DE5"/>
    <w:rsid w:val="0085137A"/>
    <w:rsid w:val="00851F34"/>
    <w:rsid w:val="00855288"/>
    <w:rsid w:val="008559E9"/>
    <w:rsid w:val="00856975"/>
    <w:rsid w:val="00860AA8"/>
    <w:rsid w:val="00862E8E"/>
    <w:rsid w:val="00862FE1"/>
    <w:rsid w:val="008636F3"/>
    <w:rsid w:val="00865A9A"/>
    <w:rsid w:val="00866591"/>
    <w:rsid w:val="00867C49"/>
    <w:rsid w:val="00867EFE"/>
    <w:rsid w:val="00873305"/>
    <w:rsid w:val="00873AAB"/>
    <w:rsid w:val="00875114"/>
    <w:rsid w:val="00875AA9"/>
    <w:rsid w:val="008802E0"/>
    <w:rsid w:val="00881FBB"/>
    <w:rsid w:val="00882D6E"/>
    <w:rsid w:val="00883C44"/>
    <w:rsid w:val="0088420A"/>
    <w:rsid w:val="0088493A"/>
    <w:rsid w:val="00885365"/>
    <w:rsid w:val="00885A66"/>
    <w:rsid w:val="008861A0"/>
    <w:rsid w:val="00887950"/>
    <w:rsid w:val="008908DB"/>
    <w:rsid w:val="008919E6"/>
    <w:rsid w:val="00891AFA"/>
    <w:rsid w:val="008927A5"/>
    <w:rsid w:val="00895B85"/>
    <w:rsid w:val="00896218"/>
    <w:rsid w:val="0089675E"/>
    <w:rsid w:val="0089719F"/>
    <w:rsid w:val="008A08CE"/>
    <w:rsid w:val="008A0D27"/>
    <w:rsid w:val="008A1194"/>
    <w:rsid w:val="008A1567"/>
    <w:rsid w:val="008A28C6"/>
    <w:rsid w:val="008A2A28"/>
    <w:rsid w:val="008A3637"/>
    <w:rsid w:val="008A4E79"/>
    <w:rsid w:val="008A6409"/>
    <w:rsid w:val="008A6577"/>
    <w:rsid w:val="008A674F"/>
    <w:rsid w:val="008B1201"/>
    <w:rsid w:val="008B1B3C"/>
    <w:rsid w:val="008B25EA"/>
    <w:rsid w:val="008B2635"/>
    <w:rsid w:val="008B2B82"/>
    <w:rsid w:val="008B5990"/>
    <w:rsid w:val="008B708A"/>
    <w:rsid w:val="008C0268"/>
    <w:rsid w:val="008C09E1"/>
    <w:rsid w:val="008C1AB1"/>
    <w:rsid w:val="008C20AA"/>
    <w:rsid w:val="008C2BFD"/>
    <w:rsid w:val="008C54BB"/>
    <w:rsid w:val="008C5DB7"/>
    <w:rsid w:val="008C7324"/>
    <w:rsid w:val="008C7381"/>
    <w:rsid w:val="008D05BB"/>
    <w:rsid w:val="008D0F07"/>
    <w:rsid w:val="008D134E"/>
    <w:rsid w:val="008D156A"/>
    <w:rsid w:val="008D1E46"/>
    <w:rsid w:val="008D28BB"/>
    <w:rsid w:val="008D2EA7"/>
    <w:rsid w:val="008D3A11"/>
    <w:rsid w:val="008D458E"/>
    <w:rsid w:val="008D4B24"/>
    <w:rsid w:val="008D5F9D"/>
    <w:rsid w:val="008E066C"/>
    <w:rsid w:val="008E1A16"/>
    <w:rsid w:val="008E1AA2"/>
    <w:rsid w:val="008E5FED"/>
    <w:rsid w:val="008E6498"/>
    <w:rsid w:val="008E6E83"/>
    <w:rsid w:val="008E7F5D"/>
    <w:rsid w:val="008F09C5"/>
    <w:rsid w:val="008F2941"/>
    <w:rsid w:val="008F34B6"/>
    <w:rsid w:val="008F458B"/>
    <w:rsid w:val="008F499B"/>
    <w:rsid w:val="008F641D"/>
    <w:rsid w:val="008F6A95"/>
    <w:rsid w:val="009000FF"/>
    <w:rsid w:val="009005E8"/>
    <w:rsid w:val="00900B73"/>
    <w:rsid w:val="009011B2"/>
    <w:rsid w:val="009017C1"/>
    <w:rsid w:val="009020FC"/>
    <w:rsid w:val="00903C4B"/>
    <w:rsid w:val="009062C3"/>
    <w:rsid w:val="00907653"/>
    <w:rsid w:val="00910492"/>
    <w:rsid w:val="00910A77"/>
    <w:rsid w:val="00910D37"/>
    <w:rsid w:val="00911E82"/>
    <w:rsid w:val="009127EA"/>
    <w:rsid w:val="009131A3"/>
    <w:rsid w:val="00913965"/>
    <w:rsid w:val="00914414"/>
    <w:rsid w:val="00914C00"/>
    <w:rsid w:val="00914E85"/>
    <w:rsid w:val="0091513C"/>
    <w:rsid w:val="00923417"/>
    <w:rsid w:val="00923693"/>
    <w:rsid w:val="00924ECE"/>
    <w:rsid w:val="0092547D"/>
    <w:rsid w:val="00925FB0"/>
    <w:rsid w:val="009302E8"/>
    <w:rsid w:val="009316DA"/>
    <w:rsid w:val="00931D4E"/>
    <w:rsid w:val="00932915"/>
    <w:rsid w:val="00933BE9"/>
    <w:rsid w:val="00934D4B"/>
    <w:rsid w:val="00936C32"/>
    <w:rsid w:val="009406E9"/>
    <w:rsid w:val="00940912"/>
    <w:rsid w:val="009410A9"/>
    <w:rsid w:val="0094185F"/>
    <w:rsid w:val="00941B18"/>
    <w:rsid w:val="00942ACD"/>
    <w:rsid w:val="0094319B"/>
    <w:rsid w:val="0094362C"/>
    <w:rsid w:val="0094468A"/>
    <w:rsid w:val="00945BE7"/>
    <w:rsid w:val="00951FE0"/>
    <w:rsid w:val="00953801"/>
    <w:rsid w:val="00953AAA"/>
    <w:rsid w:val="00953DBF"/>
    <w:rsid w:val="00954357"/>
    <w:rsid w:val="009559D4"/>
    <w:rsid w:val="009573B1"/>
    <w:rsid w:val="00957417"/>
    <w:rsid w:val="0096009C"/>
    <w:rsid w:val="00961B7D"/>
    <w:rsid w:val="009631ED"/>
    <w:rsid w:val="00963445"/>
    <w:rsid w:val="00963BD7"/>
    <w:rsid w:val="0096490D"/>
    <w:rsid w:val="009662A7"/>
    <w:rsid w:val="009663E5"/>
    <w:rsid w:val="00966AEB"/>
    <w:rsid w:val="00966C49"/>
    <w:rsid w:val="00966CBF"/>
    <w:rsid w:val="00967089"/>
    <w:rsid w:val="009701F9"/>
    <w:rsid w:val="0097214F"/>
    <w:rsid w:val="00973A7A"/>
    <w:rsid w:val="009753E9"/>
    <w:rsid w:val="00975A48"/>
    <w:rsid w:val="00975DB4"/>
    <w:rsid w:val="0097764B"/>
    <w:rsid w:val="009800A9"/>
    <w:rsid w:val="00980112"/>
    <w:rsid w:val="009819E7"/>
    <w:rsid w:val="00982D3E"/>
    <w:rsid w:val="00983691"/>
    <w:rsid w:val="0098384B"/>
    <w:rsid w:val="009843A7"/>
    <w:rsid w:val="009864AE"/>
    <w:rsid w:val="00986F99"/>
    <w:rsid w:val="009870D3"/>
    <w:rsid w:val="00990642"/>
    <w:rsid w:val="00991E6B"/>
    <w:rsid w:val="00995575"/>
    <w:rsid w:val="009959C0"/>
    <w:rsid w:val="009961E6"/>
    <w:rsid w:val="00996301"/>
    <w:rsid w:val="00997234"/>
    <w:rsid w:val="009973A6"/>
    <w:rsid w:val="009973F7"/>
    <w:rsid w:val="00997AB5"/>
    <w:rsid w:val="009A06A9"/>
    <w:rsid w:val="009A100E"/>
    <w:rsid w:val="009A1A0B"/>
    <w:rsid w:val="009A50C8"/>
    <w:rsid w:val="009A5F13"/>
    <w:rsid w:val="009A6C48"/>
    <w:rsid w:val="009B2BE6"/>
    <w:rsid w:val="009B32EA"/>
    <w:rsid w:val="009B34B5"/>
    <w:rsid w:val="009B3CBC"/>
    <w:rsid w:val="009C0212"/>
    <w:rsid w:val="009C0639"/>
    <w:rsid w:val="009C0D99"/>
    <w:rsid w:val="009C10D8"/>
    <w:rsid w:val="009C16E9"/>
    <w:rsid w:val="009C1FEF"/>
    <w:rsid w:val="009C3246"/>
    <w:rsid w:val="009C339B"/>
    <w:rsid w:val="009C3A37"/>
    <w:rsid w:val="009C527B"/>
    <w:rsid w:val="009C537D"/>
    <w:rsid w:val="009C7B0B"/>
    <w:rsid w:val="009D0475"/>
    <w:rsid w:val="009D10C2"/>
    <w:rsid w:val="009D25CD"/>
    <w:rsid w:val="009D3BCC"/>
    <w:rsid w:val="009D43F4"/>
    <w:rsid w:val="009D4B6C"/>
    <w:rsid w:val="009D5DBE"/>
    <w:rsid w:val="009D7774"/>
    <w:rsid w:val="009D7A3D"/>
    <w:rsid w:val="009D7B4F"/>
    <w:rsid w:val="009E0376"/>
    <w:rsid w:val="009E1092"/>
    <w:rsid w:val="009E197A"/>
    <w:rsid w:val="009E1EB6"/>
    <w:rsid w:val="009E2201"/>
    <w:rsid w:val="009E27BE"/>
    <w:rsid w:val="009E3805"/>
    <w:rsid w:val="009E3C8A"/>
    <w:rsid w:val="009E3EAA"/>
    <w:rsid w:val="009E40A6"/>
    <w:rsid w:val="009E5974"/>
    <w:rsid w:val="009E782F"/>
    <w:rsid w:val="009F2C29"/>
    <w:rsid w:val="009F3AF2"/>
    <w:rsid w:val="009F444A"/>
    <w:rsid w:val="009F4808"/>
    <w:rsid w:val="009F5CD7"/>
    <w:rsid w:val="009F6794"/>
    <w:rsid w:val="009F7815"/>
    <w:rsid w:val="009F7C39"/>
    <w:rsid w:val="00A00055"/>
    <w:rsid w:val="00A008D3"/>
    <w:rsid w:val="00A0097A"/>
    <w:rsid w:val="00A00DD1"/>
    <w:rsid w:val="00A0151D"/>
    <w:rsid w:val="00A01A9F"/>
    <w:rsid w:val="00A021DF"/>
    <w:rsid w:val="00A026BE"/>
    <w:rsid w:val="00A0292E"/>
    <w:rsid w:val="00A04861"/>
    <w:rsid w:val="00A04D0C"/>
    <w:rsid w:val="00A05F7A"/>
    <w:rsid w:val="00A06E82"/>
    <w:rsid w:val="00A076F9"/>
    <w:rsid w:val="00A10270"/>
    <w:rsid w:val="00A110B3"/>
    <w:rsid w:val="00A11995"/>
    <w:rsid w:val="00A1213B"/>
    <w:rsid w:val="00A1292C"/>
    <w:rsid w:val="00A130AE"/>
    <w:rsid w:val="00A13AAB"/>
    <w:rsid w:val="00A1414F"/>
    <w:rsid w:val="00A14172"/>
    <w:rsid w:val="00A14E68"/>
    <w:rsid w:val="00A152F9"/>
    <w:rsid w:val="00A174EC"/>
    <w:rsid w:val="00A2052F"/>
    <w:rsid w:val="00A20A1C"/>
    <w:rsid w:val="00A20B37"/>
    <w:rsid w:val="00A22940"/>
    <w:rsid w:val="00A237DE"/>
    <w:rsid w:val="00A23BFB"/>
    <w:rsid w:val="00A2433D"/>
    <w:rsid w:val="00A26707"/>
    <w:rsid w:val="00A26EDA"/>
    <w:rsid w:val="00A273FD"/>
    <w:rsid w:val="00A32111"/>
    <w:rsid w:val="00A329F4"/>
    <w:rsid w:val="00A339FB"/>
    <w:rsid w:val="00A344B0"/>
    <w:rsid w:val="00A36126"/>
    <w:rsid w:val="00A36A97"/>
    <w:rsid w:val="00A376E7"/>
    <w:rsid w:val="00A403C1"/>
    <w:rsid w:val="00A40C54"/>
    <w:rsid w:val="00A43076"/>
    <w:rsid w:val="00A44FB0"/>
    <w:rsid w:val="00A452AE"/>
    <w:rsid w:val="00A45D19"/>
    <w:rsid w:val="00A469F3"/>
    <w:rsid w:val="00A4721D"/>
    <w:rsid w:val="00A50333"/>
    <w:rsid w:val="00A5098F"/>
    <w:rsid w:val="00A51545"/>
    <w:rsid w:val="00A52608"/>
    <w:rsid w:val="00A530E6"/>
    <w:rsid w:val="00A53453"/>
    <w:rsid w:val="00A5398D"/>
    <w:rsid w:val="00A5459F"/>
    <w:rsid w:val="00A54D16"/>
    <w:rsid w:val="00A54F64"/>
    <w:rsid w:val="00A56D4D"/>
    <w:rsid w:val="00A60879"/>
    <w:rsid w:val="00A60E24"/>
    <w:rsid w:val="00A61342"/>
    <w:rsid w:val="00A62461"/>
    <w:rsid w:val="00A630E1"/>
    <w:rsid w:val="00A63670"/>
    <w:rsid w:val="00A63849"/>
    <w:rsid w:val="00A65192"/>
    <w:rsid w:val="00A65D1E"/>
    <w:rsid w:val="00A66A09"/>
    <w:rsid w:val="00A70DED"/>
    <w:rsid w:val="00A71506"/>
    <w:rsid w:val="00A71F8D"/>
    <w:rsid w:val="00A721B2"/>
    <w:rsid w:val="00A723C4"/>
    <w:rsid w:val="00A7435D"/>
    <w:rsid w:val="00A74D8E"/>
    <w:rsid w:val="00A761BA"/>
    <w:rsid w:val="00A76EA2"/>
    <w:rsid w:val="00A76F14"/>
    <w:rsid w:val="00A77182"/>
    <w:rsid w:val="00A77199"/>
    <w:rsid w:val="00A7728B"/>
    <w:rsid w:val="00A77D59"/>
    <w:rsid w:val="00A80A9B"/>
    <w:rsid w:val="00A80AD8"/>
    <w:rsid w:val="00A81236"/>
    <w:rsid w:val="00A81590"/>
    <w:rsid w:val="00A81B2B"/>
    <w:rsid w:val="00A81F0D"/>
    <w:rsid w:val="00A81F11"/>
    <w:rsid w:val="00A8576A"/>
    <w:rsid w:val="00A86996"/>
    <w:rsid w:val="00A91A57"/>
    <w:rsid w:val="00A9526C"/>
    <w:rsid w:val="00A958CB"/>
    <w:rsid w:val="00A95C1E"/>
    <w:rsid w:val="00A965BB"/>
    <w:rsid w:val="00A96B1E"/>
    <w:rsid w:val="00A97861"/>
    <w:rsid w:val="00AA0483"/>
    <w:rsid w:val="00AA25A1"/>
    <w:rsid w:val="00AA37BC"/>
    <w:rsid w:val="00AA3F4A"/>
    <w:rsid w:val="00AA435A"/>
    <w:rsid w:val="00AA5493"/>
    <w:rsid w:val="00AA54E7"/>
    <w:rsid w:val="00AA57AF"/>
    <w:rsid w:val="00AA6AC1"/>
    <w:rsid w:val="00AB0098"/>
    <w:rsid w:val="00AB1502"/>
    <w:rsid w:val="00AB2D2B"/>
    <w:rsid w:val="00AB55FF"/>
    <w:rsid w:val="00AB565B"/>
    <w:rsid w:val="00AB6612"/>
    <w:rsid w:val="00AB7F8E"/>
    <w:rsid w:val="00AC20B4"/>
    <w:rsid w:val="00AC32AA"/>
    <w:rsid w:val="00AC3C0A"/>
    <w:rsid w:val="00AC425C"/>
    <w:rsid w:val="00AC5222"/>
    <w:rsid w:val="00AC5CD0"/>
    <w:rsid w:val="00AC6E6A"/>
    <w:rsid w:val="00AC6ECE"/>
    <w:rsid w:val="00AC7826"/>
    <w:rsid w:val="00AD0E27"/>
    <w:rsid w:val="00AD1BD7"/>
    <w:rsid w:val="00AD22CF"/>
    <w:rsid w:val="00AD2F79"/>
    <w:rsid w:val="00AD3122"/>
    <w:rsid w:val="00AD53DE"/>
    <w:rsid w:val="00AD79A6"/>
    <w:rsid w:val="00AD7C34"/>
    <w:rsid w:val="00AE0988"/>
    <w:rsid w:val="00AE0D5F"/>
    <w:rsid w:val="00AE0DEC"/>
    <w:rsid w:val="00AE0E19"/>
    <w:rsid w:val="00AE1507"/>
    <w:rsid w:val="00AE2806"/>
    <w:rsid w:val="00AE32A8"/>
    <w:rsid w:val="00AE3D50"/>
    <w:rsid w:val="00AE423F"/>
    <w:rsid w:val="00AE4640"/>
    <w:rsid w:val="00AE5729"/>
    <w:rsid w:val="00AE6AF0"/>
    <w:rsid w:val="00AE7435"/>
    <w:rsid w:val="00AE781D"/>
    <w:rsid w:val="00AF14E9"/>
    <w:rsid w:val="00AF30BB"/>
    <w:rsid w:val="00AF36A9"/>
    <w:rsid w:val="00AF3C84"/>
    <w:rsid w:val="00AF4817"/>
    <w:rsid w:val="00AF6217"/>
    <w:rsid w:val="00B01617"/>
    <w:rsid w:val="00B0352E"/>
    <w:rsid w:val="00B0493E"/>
    <w:rsid w:val="00B0555F"/>
    <w:rsid w:val="00B05857"/>
    <w:rsid w:val="00B06411"/>
    <w:rsid w:val="00B06B3E"/>
    <w:rsid w:val="00B07381"/>
    <w:rsid w:val="00B13637"/>
    <w:rsid w:val="00B146EF"/>
    <w:rsid w:val="00B15797"/>
    <w:rsid w:val="00B15CBF"/>
    <w:rsid w:val="00B165CF"/>
    <w:rsid w:val="00B2238B"/>
    <w:rsid w:val="00B2364E"/>
    <w:rsid w:val="00B2469D"/>
    <w:rsid w:val="00B259B1"/>
    <w:rsid w:val="00B309BA"/>
    <w:rsid w:val="00B31744"/>
    <w:rsid w:val="00B320C7"/>
    <w:rsid w:val="00B32E0F"/>
    <w:rsid w:val="00B33157"/>
    <w:rsid w:val="00B3323B"/>
    <w:rsid w:val="00B334A9"/>
    <w:rsid w:val="00B33693"/>
    <w:rsid w:val="00B33BC2"/>
    <w:rsid w:val="00B361F8"/>
    <w:rsid w:val="00B36394"/>
    <w:rsid w:val="00B368ED"/>
    <w:rsid w:val="00B3719D"/>
    <w:rsid w:val="00B37F89"/>
    <w:rsid w:val="00B40CBD"/>
    <w:rsid w:val="00B41EE4"/>
    <w:rsid w:val="00B41EFA"/>
    <w:rsid w:val="00B428D4"/>
    <w:rsid w:val="00B43E5C"/>
    <w:rsid w:val="00B4439A"/>
    <w:rsid w:val="00B44FDF"/>
    <w:rsid w:val="00B461F1"/>
    <w:rsid w:val="00B4732C"/>
    <w:rsid w:val="00B47580"/>
    <w:rsid w:val="00B5028D"/>
    <w:rsid w:val="00B53F51"/>
    <w:rsid w:val="00B53FB0"/>
    <w:rsid w:val="00B5476B"/>
    <w:rsid w:val="00B55C8D"/>
    <w:rsid w:val="00B574C2"/>
    <w:rsid w:val="00B61B15"/>
    <w:rsid w:val="00B629C2"/>
    <w:rsid w:val="00B63935"/>
    <w:rsid w:val="00B63BE3"/>
    <w:rsid w:val="00B67912"/>
    <w:rsid w:val="00B67E00"/>
    <w:rsid w:val="00B702DA"/>
    <w:rsid w:val="00B71539"/>
    <w:rsid w:val="00B715A3"/>
    <w:rsid w:val="00B72D70"/>
    <w:rsid w:val="00B736A7"/>
    <w:rsid w:val="00B74DDA"/>
    <w:rsid w:val="00B74E9E"/>
    <w:rsid w:val="00B76563"/>
    <w:rsid w:val="00B80FDE"/>
    <w:rsid w:val="00B81113"/>
    <w:rsid w:val="00B822D6"/>
    <w:rsid w:val="00B82463"/>
    <w:rsid w:val="00B8246E"/>
    <w:rsid w:val="00B8340A"/>
    <w:rsid w:val="00B83C06"/>
    <w:rsid w:val="00B85C8E"/>
    <w:rsid w:val="00B86FDC"/>
    <w:rsid w:val="00B87C7E"/>
    <w:rsid w:val="00B87DAE"/>
    <w:rsid w:val="00B9029F"/>
    <w:rsid w:val="00B91B74"/>
    <w:rsid w:val="00B92B12"/>
    <w:rsid w:val="00B92F8D"/>
    <w:rsid w:val="00B956DB"/>
    <w:rsid w:val="00B9594F"/>
    <w:rsid w:val="00B961D9"/>
    <w:rsid w:val="00BA1F76"/>
    <w:rsid w:val="00BA23ED"/>
    <w:rsid w:val="00BA2D15"/>
    <w:rsid w:val="00BA54C5"/>
    <w:rsid w:val="00BA61B5"/>
    <w:rsid w:val="00BA7AB4"/>
    <w:rsid w:val="00BA7C97"/>
    <w:rsid w:val="00BB150C"/>
    <w:rsid w:val="00BB1781"/>
    <w:rsid w:val="00BB1B9C"/>
    <w:rsid w:val="00BB1F87"/>
    <w:rsid w:val="00BB22B4"/>
    <w:rsid w:val="00BB372A"/>
    <w:rsid w:val="00BB3EB9"/>
    <w:rsid w:val="00BB47B1"/>
    <w:rsid w:val="00BB67A1"/>
    <w:rsid w:val="00BB79C6"/>
    <w:rsid w:val="00BB7A13"/>
    <w:rsid w:val="00BC0588"/>
    <w:rsid w:val="00BC0A06"/>
    <w:rsid w:val="00BC106E"/>
    <w:rsid w:val="00BC10A4"/>
    <w:rsid w:val="00BC16BC"/>
    <w:rsid w:val="00BC2054"/>
    <w:rsid w:val="00BC2187"/>
    <w:rsid w:val="00BC2372"/>
    <w:rsid w:val="00BC4C75"/>
    <w:rsid w:val="00BC4E45"/>
    <w:rsid w:val="00BC59C1"/>
    <w:rsid w:val="00BC5C2B"/>
    <w:rsid w:val="00BC7096"/>
    <w:rsid w:val="00BC7F47"/>
    <w:rsid w:val="00BD0985"/>
    <w:rsid w:val="00BD1779"/>
    <w:rsid w:val="00BD28C1"/>
    <w:rsid w:val="00BD2AE2"/>
    <w:rsid w:val="00BD2D64"/>
    <w:rsid w:val="00BD2F52"/>
    <w:rsid w:val="00BD367B"/>
    <w:rsid w:val="00BD4F7C"/>
    <w:rsid w:val="00BD54AA"/>
    <w:rsid w:val="00BD6D5E"/>
    <w:rsid w:val="00BD773E"/>
    <w:rsid w:val="00BE03AF"/>
    <w:rsid w:val="00BE0A32"/>
    <w:rsid w:val="00BE12B2"/>
    <w:rsid w:val="00BE37A4"/>
    <w:rsid w:val="00BE39C5"/>
    <w:rsid w:val="00BE46C8"/>
    <w:rsid w:val="00BE6A9D"/>
    <w:rsid w:val="00BE76C6"/>
    <w:rsid w:val="00BE7F56"/>
    <w:rsid w:val="00BF0047"/>
    <w:rsid w:val="00BF1544"/>
    <w:rsid w:val="00BF166F"/>
    <w:rsid w:val="00BF2944"/>
    <w:rsid w:val="00BF2E70"/>
    <w:rsid w:val="00BF309C"/>
    <w:rsid w:val="00BF3F2C"/>
    <w:rsid w:val="00BF4423"/>
    <w:rsid w:val="00BF51B4"/>
    <w:rsid w:val="00BF5C8B"/>
    <w:rsid w:val="00BF5F5A"/>
    <w:rsid w:val="00BF6088"/>
    <w:rsid w:val="00BF6602"/>
    <w:rsid w:val="00BF6B14"/>
    <w:rsid w:val="00BF7C37"/>
    <w:rsid w:val="00BF7FD8"/>
    <w:rsid w:val="00C019F3"/>
    <w:rsid w:val="00C0218F"/>
    <w:rsid w:val="00C05944"/>
    <w:rsid w:val="00C05C1F"/>
    <w:rsid w:val="00C0603F"/>
    <w:rsid w:val="00C06558"/>
    <w:rsid w:val="00C072A7"/>
    <w:rsid w:val="00C07AC5"/>
    <w:rsid w:val="00C11AFE"/>
    <w:rsid w:val="00C11C46"/>
    <w:rsid w:val="00C11EB0"/>
    <w:rsid w:val="00C12A83"/>
    <w:rsid w:val="00C14196"/>
    <w:rsid w:val="00C15339"/>
    <w:rsid w:val="00C156AB"/>
    <w:rsid w:val="00C158DF"/>
    <w:rsid w:val="00C15CE3"/>
    <w:rsid w:val="00C16A79"/>
    <w:rsid w:val="00C16FD3"/>
    <w:rsid w:val="00C201BB"/>
    <w:rsid w:val="00C2276C"/>
    <w:rsid w:val="00C22B58"/>
    <w:rsid w:val="00C23371"/>
    <w:rsid w:val="00C23A43"/>
    <w:rsid w:val="00C25CB9"/>
    <w:rsid w:val="00C276AF"/>
    <w:rsid w:val="00C32CE1"/>
    <w:rsid w:val="00C32CF7"/>
    <w:rsid w:val="00C32F01"/>
    <w:rsid w:val="00C336D4"/>
    <w:rsid w:val="00C346FB"/>
    <w:rsid w:val="00C350DE"/>
    <w:rsid w:val="00C41D3F"/>
    <w:rsid w:val="00C43AC6"/>
    <w:rsid w:val="00C44354"/>
    <w:rsid w:val="00C446D3"/>
    <w:rsid w:val="00C45453"/>
    <w:rsid w:val="00C45E30"/>
    <w:rsid w:val="00C46547"/>
    <w:rsid w:val="00C51D72"/>
    <w:rsid w:val="00C51FC4"/>
    <w:rsid w:val="00C52FA0"/>
    <w:rsid w:val="00C53C57"/>
    <w:rsid w:val="00C55432"/>
    <w:rsid w:val="00C57C4E"/>
    <w:rsid w:val="00C609BB"/>
    <w:rsid w:val="00C60F16"/>
    <w:rsid w:val="00C617D9"/>
    <w:rsid w:val="00C61BEF"/>
    <w:rsid w:val="00C63F93"/>
    <w:rsid w:val="00C64BA5"/>
    <w:rsid w:val="00C66350"/>
    <w:rsid w:val="00C6667A"/>
    <w:rsid w:val="00C67427"/>
    <w:rsid w:val="00C6754B"/>
    <w:rsid w:val="00C67EED"/>
    <w:rsid w:val="00C67F97"/>
    <w:rsid w:val="00C71D22"/>
    <w:rsid w:val="00C72845"/>
    <w:rsid w:val="00C7289E"/>
    <w:rsid w:val="00C7294B"/>
    <w:rsid w:val="00C74177"/>
    <w:rsid w:val="00C74FDA"/>
    <w:rsid w:val="00C75350"/>
    <w:rsid w:val="00C77589"/>
    <w:rsid w:val="00C77F28"/>
    <w:rsid w:val="00C80C19"/>
    <w:rsid w:val="00C82311"/>
    <w:rsid w:val="00C8349A"/>
    <w:rsid w:val="00C83784"/>
    <w:rsid w:val="00C8384A"/>
    <w:rsid w:val="00C9118D"/>
    <w:rsid w:val="00C91722"/>
    <w:rsid w:val="00C91AB3"/>
    <w:rsid w:val="00C91C10"/>
    <w:rsid w:val="00C923C0"/>
    <w:rsid w:val="00C9278C"/>
    <w:rsid w:val="00C93D02"/>
    <w:rsid w:val="00C94AB3"/>
    <w:rsid w:val="00C96271"/>
    <w:rsid w:val="00C9650C"/>
    <w:rsid w:val="00C96DC4"/>
    <w:rsid w:val="00C975A4"/>
    <w:rsid w:val="00CA0AF7"/>
    <w:rsid w:val="00CA212E"/>
    <w:rsid w:val="00CA23B0"/>
    <w:rsid w:val="00CA27DA"/>
    <w:rsid w:val="00CA33EA"/>
    <w:rsid w:val="00CA37BC"/>
    <w:rsid w:val="00CA5E03"/>
    <w:rsid w:val="00CA6F57"/>
    <w:rsid w:val="00CB0737"/>
    <w:rsid w:val="00CB0F79"/>
    <w:rsid w:val="00CB1033"/>
    <w:rsid w:val="00CB2305"/>
    <w:rsid w:val="00CB3AA7"/>
    <w:rsid w:val="00CB4293"/>
    <w:rsid w:val="00CB5868"/>
    <w:rsid w:val="00CB66E9"/>
    <w:rsid w:val="00CC0493"/>
    <w:rsid w:val="00CC0B87"/>
    <w:rsid w:val="00CC0CD4"/>
    <w:rsid w:val="00CC13CD"/>
    <w:rsid w:val="00CC26A0"/>
    <w:rsid w:val="00CC2852"/>
    <w:rsid w:val="00CC2EA2"/>
    <w:rsid w:val="00CC3230"/>
    <w:rsid w:val="00CC3A99"/>
    <w:rsid w:val="00CC4697"/>
    <w:rsid w:val="00CC4E5C"/>
    <w:rsid w:val="00CC500F"/>
    <w:rsid w:val="00CC53B1"/>
    <w:rsid w:val="00CC6B60"/>
    <w:rsid w:val="00CC79B1"/>
    <w:rsid w:val="00CD0181"/>
    <w:rsid w:val="00CD0A26"/>
    <w:rsid w:val="00CD3B4D"/>
    <w:rsid w:val="00CD3D41"/>
    <w:rsid w:val="00CD4A97"/>
    <w:rsid w:val="00CD4F6C"/>
    <w:rsid w:val="00CD5123"/>
    <w:rsid w:val="00CD792D"/>
    <w:rsid w:val="00CD7D75"/>
    <w:rsid w:val="00CE12C7"/>
    <w:rsid w:val="00CE1A83"/>
    <w:rsid w:val="00CE22D3"/>
    <w:rsid w:val="00CE2CBE"/>
    <w:rsid w:val="00CE4326"/>
    <w:rsid w:val="00CE4934"/>
    <w:rsid w:val="00CE4CD7"/>
    <w:rsid w:val="00CE5DB7"/>
    <w:rsid w:val="00CE6A90"/>
    <w:rsid w:val="00CE7D9A"/>
    <w:rsid w:val="00CE7E86"/>
    <w:rsid w:val="00CF2CA4"/>
    <w:rsid w:val="00CF385C"/>
    <w:rsid w:val="00CF4056"/>
    <w:rsid w:val="00CF6E69"/>
    <w:rsid w:val="00CF702D"/>
    <w:rsid w:val="00CF7DD8"/>
    <w:rsid w:val="00D00AD2"/>
    <w:rsid w:val="00D01DE4"/>
    <w:rsid w:val="00D01E43"/>
    <w:rsid w:val="00D0415A"/>
    <w:rsid w:val="00D0477F"/>
    <w:rsid w:val="00D04DC8"/>
    <w:rsid w:val="00D05AC4"/>
    <w:rsid w:val="00D06738"/>
    <w:rsid w:val="00D0676F"/>
    <w:rsid w:val="00D07CA0"/>
    <w:rsid w:val="00D11552"/>
    <w:rsid w:val="00D117A9"/>
    <w:rsid w:val="00D11832"/>
    <w:rsid w:val="00D1210F"/>
    <w:rsid w:val="00D13310"/>
    <w:rsid w:val="00D1390C"/>
    <w:rsid w:val="00D141E5"/>
    <w:rsid w:val="00D144A5"/>
    <w:rsid w:val="00D14F17"/>
    <w:rsid w:val="00D15C2B"/>
    <w:rsid w:val="00D15EFD"/>
    <w:rsid w:val="00D16B87"/>
    <w:rsid w:val="00D2079C"/>
    <w:rsid w:val="00D2136E"/>
    <w:rsid w:val="00D215FD"/>
    <w:rsid w:val="00D23F86"/>
    <w:rsid w:val="00D247F2"/>
    <w:rsid w:val="00D26144"/>
    <w:rsid w:val="00D2655B"/>
    <w:rsid w:val="00D2744E"/>
    <w:rsid w:val="00D3003D"/>
    <w:rsid w:val="00D30139"/>
    <w:rsid w:val="00D302AE"/>
    <w:rsid w:val="00D3063A"/>
    <w:rsid w:val="00D306B7"/>
    <w:rsid w:val="00D31794"/>
    <w:rsid w:val="00D31EDF"/>
    <w:rsid w:val="00D3455F"/>
    <w:rsid w:val="00D3508D"/>
    <w:rsid w:val="00D35B0F"/>
    <w:rsid w:val="00D35B31"/>
    <w:rsid w:val="00D364AB"/>
    <w:rsid w:val="00D36CF9"/>
    <w:rsid w:val="00D405B0"/>
    <w:rsid w:val="00D40ECE"/>
    <w:rsid w:val="00D42014"/>
    <w:rsid w:val="00D43403"/>
    <w:rsid w:val="00D44083"/>
    <w:rsid w:val="00D44E11"/>
    <w:rsid w:val="00D45AC6"/>
    <w:rsid w:val="00D45DEB"/>
    <w:rsid w:val="00D46387"/>
    <w:rsid w:val="00D501CE"/>
    <w:rsid w:val="00D5088B"/>
    <w:rsid w:val="00D521C3"/>
    <w:rsid w:val="00D52214"/>
    <w:rsid w:val="00D52332"/>
    <w:rsid w:val="00D5241B"/>
    <w:rsid w:val="00D52E3F"/>
    <w:rsid w:val="00D53BE8"/>
    <w:rsid w:val="00D53EDB"/>
    <w:rsid w:val="00D54901"/>
    <w:rsid w:val="00D54CA4"/>
    <w:rsid w:val="00D55626"/>
    <w:rsid w:val="00D56FD9"/>
    <w:rsid w:val="00D57811"/>
    <w:rsid w:val="00D57F6F"/>
    <w:rsid w:val="00D60333"/>
    <w:rsid w:val="00D60BB5"/>
    <w:rsid w:val="00D60DD4"/>
    <w:rsid w:val="00D6213E"/>
    <w:rsid w:val="00D6268B"/>
    <w:rsid w:val="00D65DA2"/>
    <w:rsid w:val="00D66837"/>
    <w:rsid w:val="00D675F4"/>
    <w:rsid w:val="00D67BF2"/>
    <w:rsid w:val="00D71266"/>
    <w:rsid w:val="00D72614"/>
    <w:rsid w:val="00D72A44"/>
    <w:rsid w:val="00D73734"/>
    <w:rsid w:val="00D756EA"/>
    <w:rsid w:val="00D7579F"/>
    <w:rsid w:val="00D75FEC"/>
    <w:rsid w:val="00D76F6B"/>
    <w:rsid w:val="00D7721C"/>
    <w:rsid w:val="00D77755"/>
    <w:rsid w:val="00D812A9"/>
    <w:rsid w:val="00D83A60"/>
    <w:rsid w:val="00D8458F"/>
    <w:rsid w:val="00D8490B"/>
    <w:rsid w:val="00D84936"/>
    <w:rsid w:val="00D84C09"/>
    <w:rsid w:val="00D84DF7"/>
    <w:rsid w:val="00D85843"/>
    <w:rsid w:val="00D8626F"/>
    <w:rsid w:val="00D86522"/>
    <w:rsid w:val="00D86E02"/>
    <w:rsid w:val="00D8716E"/>
    <w:rsid w:val="00D901B9"/>
    <w:rsid w:val="00D9032D"/>
    <w:rsid w:val="00D9134D"/>
    <w:rsid w:val="00D91742"/>
    <w:rsid w:val="00D91B2C"/>
    <w:rsid w:val="00D91CED"/>
    <w:rsid w:val="00D92294"/>
    <w:rsid w:val="00D92906"/>
    <w:rsid w:val="00D92F2C"/>
    <w:rsid w:val="00D93390"/>
    <w:rsid w:val="00D938D0"/>
    <w:rsid w:val="00D93B12"/>
    <w:rsid w:val="00D943DC"/>
    <w:rsid w:val="00D94851"/>
    <w:rsid w:val="00D94878"/>
    <w:rsid w:val="00D949C9"/>
    <w:rsid w:val="00D94AEB"/>
    <w:rsid w:val="00DA004B"/>
    <w:rsid w:val="00DA00DF"/>
    <w:rsid w:val="00DA06ED"/>
    <w:rsid w:val="00DA071E"/>
    <w:rsid w:val="00DA0FB6"/>
    <w:rsid w:val="00DA1715"/>
    <w:rsid w:val="00DA17AF"/>
    <w:rsid w:val="00DA17DF"/>
    <w:rsid w:val="00DA1B99"/>
    <w:rsid w:val="00DA24A6"/>
    <w:rsid w:val="00DA25C8"/>
    <w:rsid w:val="00DA33C1"/>
    <w:rsid w:val="00DA3B30"/>
    <w:rsid w:val="00DA423E"/>
    <w:rsid w:val="00DA5101"/>
    <w:rsid w:val="00DA51C9"/>
    <w:rsid w:val="00DA5D18"/>
    <w:rsid w:val="00DA6246"/>
    <w:rsid w:val="00DA7F65"/>
    <w:rsid w:val="00DB2B74"/>
    <w:rsid w:val="00DB48FC"/>
    <w:rsid w:val="00DB4A14"/>
    <w:rsid w:val="00DB4BC6"/>
    <w:rsid w:val="00DB654F"/>
    <w:rsid w:val="00DB7C2F"/>
    <w:rsid w:val="00DC1DCA"/>
    <w:rsid w:val="00DC22BD"/>
    <w:rsid w:val="00DC2B92"/>
    <w:rsid w:val="00DC2E0F"/>
    <w:rsid w:val="00DC3F7A"/>
    <w:rsid w:val="00DC41E2"/>
    <w:rsid w:val="00DC4A93"/>
    <w:rsid w:val="00DC4B17"/>
    <w:rsid w:val="00DC6CF3"/>
    <w:rsid w:val="00DC6E1F"/>
    <w:rsid w:val="00DD018E"/>
    <w:rsid w:val="00DD2BF4"/>
    <w:rsid w:val="00DD2CDE"/>
    <w:rsid w:val="00DD3143"/>
    <w:rsid w:val="00DD7399"/>
    <w:rsid w:val="00DE0B6E"/>
    <w:rsid w:val="00DE0FF7"/>
    <w:rsid w:val="00DE17BD"/>
    <w:rsid w:val="00DE31C9"/>
    <w:rsid w:val="00DE5527"/>
    <w:rsid w:val="00DE560B"/>
    <w:rsid w:val="00DF0590"/>
    <w:rsid w:val="00DF0BC2"/>
    <w:rsid w:val="00DF2042"/>
    <w:rsid w:val="00DF4843"/>
    <w:rsid w:val="00DF5357"/>
    <w:rsid w:val="00DF6194"/>
    <w:rsid w:val="00DF669B"/>
    <w:rsid w:val="00DF762A"/>
    <w:rsid w:val="00E01114"/>
    <w:rsid w:val="00E026D0"/>
    <w:rsid w:val="00E057B0"/>
    <w:rsid w:val="00E05B81"/>
    <w:rsid w:val="00E07A8B"/>
    <w:rsid w:val="00E10721"/>
    <w:rsid w:val="00E11346"/>
    <w:rsid w:val="00E11A39"/>
    <w:rsid w:val="00E127BF"/>
    <w:rsid w:val="00E1284F"/>
    <w:rsid w:val="00E1288E"/>
    <w:rsid w:val="00E12BA7"/>
    <w:rsid w:val="00E12EE3"/>
    <w:rsid w:val="00E14003"/>
    <w:rsid w:val="00E152DD"/>
    <w:rsid w:val="00E171A1"/>
    <w:rsid w:val="00E17654"/>
    <w:rsid w:val="00E17655"/>
    <w:rsid w:val="00E1781D"/>
    <w:rsid w:val="00E17EBC"/>
    <w:rsid w:val="00E206B3"/>
    <w:rsid w:val="00E21B63"/>
    <w:rsid w:val="00E222D9"/>
    <w:rsid w:val="00E23B3F"/>
    <w:rsid w:val="00E24135"/>
    <w:rsid w:val="00E25370"/>
    <w:rsid w:val="00E2639E"/>
    <w:rsid w:val="00E26E4F"/>
    <w:rsid w:val="00E27DE7"/>
    <w:rsid w:val="00E301AF"/>
    <w:rsid w:val="00E31661"/>
    <w:rsid w:val="00E31F3D"/>
    <w:rsid w:val="00E32844"/>
    <w:rsid w:val="00E32EB0"/>
    <w:rsid w:val="00E356E9"/>
    <w:rsid w:val="00E357B4"/>
    <w:rsid w:val="00E35A79"/>
    <w:rsid w:val="00E35F17"/>
    <w:rsid w:val="00E3683D"/>
    <w:rsid w:val="00E40AF4"/>
    <w:rsid w:val="00E41C7F"/>
    <w:rsid w:val="00E42696"/>
    <w:rsid w:val="00E426DB"/>
    <w:rsid w:val="00E4497E"/>
    <w:rsid w:val="00E44D5C"/>
    <w:rsid w:val="00E479BC"/>
    <w:rsid w:val="00E50119"/>
    <w:rsid w:val="00E50880"/>
    <w:rsid w:val="00E5188F"/>
    <w:rsid w:val="00E51947"/>
    <w:rsid w:val="00E5215D"/>
    <w:rsid w:val="00E52EE3"/>
    <w:rsid w:val="00E53289"/>
    <w:rsid w:val="00E5393F"/>
    <w:rsid w:val="00E56D0A"/>
    <w:rsid w:val="00E56EDB"/>
    <w:rsid w:val="00E57185"/>
    <w:rsid w:val="00E579C3"/>
    <w:rsid w:val="00E61602"/>
    <w:rsid w:val="00E63BF0"/>
    <w:rsid w:val="00E643A1"/>
    <w:rsid w:val="00E6445A"/>
    <w:rsid w:val="00E64E11"/>
    <w:rsid w:val="00E655DA"/>
    <w:rsid w:val="00E65EBC"/>
    <w:rsid w:val="00E66C96"/>
    <w:rsid w:val="00E670D1"/>
    <w:rsid w:val="00E67AFC"/>
    <w:rsid w:val="00E72CB1"/>
    <w:rsid w:val="00E7379F"/>
    <w:rsid w:val="00E74AEC"/>
    <w:rsid w:val="00E759A9"/>
    <w:rsid w:val="00E75B99"/>
    <w:rsid w:val="00E762FB"/>
    <w:rsid w:val="00E77290"/>
    <w:rsid w:val="00E80838"/>
    <w:rsid w:val="00E80977"/>
    <w:rsid w:val="00E816A2"/>
    <w:rsid w:val="00E818E3"/>
    <w:rsid w:val="00E82496"/>
    <w:rsid w:val="00E826F2"/>
    <w:rsid w:val="00E83E5F"/>
    <w:rsid w:val="00E8660C"/>
    <w:rsid w:val="00E90199"/>
    <w:rsid w:val="00E904D8"/>
    <w:rsid w:val="00E94B00"/>
    <w:rsid w:val="00E956A1"/>
    <w:rsid w:val="00E9671A"/>
    <w:rsid w:val="00E96D0D"/>
    <w:rsid w:val="00E977D0"/>
    <w:rsid w:val="00E97B8F"/>
    <w:rsid w:val="00EA0997"/>
    <w:rsid w:val="00EA2369"/>
    <w:rsid w:val="00EA32BB"/>
    <w:rsid w:val="00EA361F"/>
    <w:rsid w:val="00EA6066"/>
    <w:rsid w:val="00EA688D"/>
    <w:rsid w:val="00EA7D29"/>
    <w:rsid w:val="00EB0EE9"/>
    <w:rsid w:val="00EB1A69"/>
    <w:rsid w:val="00EB38C4"/>
    <w:rsid w:val="00EB46B7"/>
    <w:rsid w:val="00EB4ED5"/>
    <w:rsid w:val="00EB51BE"/>
    <w:rsid w:val="00EB688B"/>
    <w:rsid w:val="00EB69F0"/>
    <w:rsid w:val="00EB701F"/>
    <w:rsid w:val="00EB7140"/>
    <w:rsid w:val="00EC2AF4"/>
    <w:rsid w:val="00EC37A6"/>
    <w:rsid w:val="00EC58C7"/>
    <w:rsid w:val="00EC6BA5"/>
    <w:rsid w:val="00EC6E00"/>
    <w:rsid w:val="00EC7443"/>
    <w:rsid w:val="00ED01D9"/>
    <w:rsid w:val="00ED0245"/>
    <w:rsid w:val="00ED04AE"/>
    <w:rsid w:val="00ED0690"/>
    <w:rsid w:val="00ED1056"/>
    <w:rsid w:val="00ED577F"/>
    <w:rsid w:val="00ED6ED0"/>
    <w:rsid w:val="00EE0676"/>
    <w:rsid w:val="00EE19B9"/>
    <w:rsid w:val="00EE2784"/>
    <w:rsid w:val="00EE2A90"/>
    <w:rsid w:val="00EE592F"/>
    <w:rsid w:val="00EE60F5"/>
    <w:rsid w:val="00EE64EA"/>
    <w:rsid w:val="00EE6C36"/>
    <w:rsid w:val="00EF0267"/>
    <w:rsid w:val="00EF065F"/>
    <w:rsid w:val="00EF0937"/>
    <w:rsid w:val="00EF09EF"/>
    <w:rsid w:val="00EF487D"/>
    <w:rsid w:val="00EF533A"/>
    <w:rsid w:val="00EF6887"/>
    <w:rsid w:val="00F00091"/>
    <w:rsid w:val="00F03FD4"/>
    <w:rsid w:val="00F05780"/>
    <w:rsid w:val="00F07A74"/>
    <w:rsid w:val="00F07D49"/>
    <w:rsid w:val="00F10853"/>
    <w:rsid w:val="00F108B4"/>
    <w:rsid w:val="00F10F9F"/>
    <w:rsid w:val="00F11C5A"/>
    <w:rsid w:val="00F12F8E"/>
    <w:rsid w:val="00F13FE7"/>
    <w:rsid w:val="00F174A8"/>
    <w:rsid w:val="00F17807"/>
    <w:rsid w:val="00F2148B"/>
    <w:rsid w:val="00F22154"/>
    <w:rsid w:val="00F22269"/>
    <w:rsid w:val="00F2252A"/>
    <w:rsid w:val="00F22CC8"/>
    <w:rsid w:val="00F25909"/>
    <w:rsid w:val="00F26F33"/>
    <w:rsid w:val="00F30708"/>
    <w:rsid w:val="00F32822"/>
    <w:rsid w:val="00F34588"/>
    <w:rsid w:val="00F346F5"/>
    <w:rsid w:val="00F3471E"/>
    <w:rsid w:val="00F34821"/>
    <w:rsid w:val="00F34E9C"/>
    <w:rsid w:val="00F35003"/>
    <w:rsid w:val="00F3571F"/>
    <w:rsid w:val="00F359D7"/>
    <w:rsid w:val="00F3608E"/>
    <w:rsid w:val="00F36A12"/>
    <w:rsid w:val="00F4132E"/>
    <w:rsid w:val="00F41384"/>
    <w:rsid w:val="00F431CF"/>
    <w:rsid w:val="00F456BD"/>
    <w:rsid w:val="00F46823"/>
    <w:rsid w:val="00F4731A"/>
    <w:rsid w:val="00F478CD"/>
    <w:rsid w:val="00F5100D"/>
    <w:rsid w:val="00F51296"/>
    <w:rsid w:val="00F51929"/>
    <w:rsid w:val="00F5208C"/>
    <w:rsid w:val="00F52E8D"/>
    <w:rsid w:val="00F54020"/>
    <w:rsid w:val="00F54636"/>
    <w:rsid w:val="00F54D93"/>
    <w:rsid w:val="00F5798B"/>
    <w:rsid w:val="00F61F12"/>
    <w:rsid w:val="00F6550F"/>
    <w:rsid w:val="00F66703"/>
    <w:rsid w:val="00F669D7"/>
    <w:rsid w:val="00F67F51"/>
    <w:rsid w:val="00F717A1"/>
    <w:rsid w:val="00F7278D"/>
    <w:rsid w:val="00F73D03"/>
    <w:rsid w:val="00F73EBA"/>
    <w:rsid w:val="00F74B6C"/>
    <w:rsid w:val="00F7515D"/>
    <w:rsid w:val="00F754FC"/>
    <w:rsid w:val="00F76D8B"/>
    <w:rsid w:val="00F77E34"/>
    <w:rsid w:val="00F80F29"/>
    <w:rsid w:val="00F82274"/>
    <w:rsid w:val="00F848B7"/>
    <w:rsid w:val="00F85DF9"/>
    <w:rsid w:val="00F86827"/>
    <w:rsid w:val="00F87269"/>
    <w:rsid w:val="00F90271"/>
    <w:rsid w:val="00F9043D"/>
    <w:rsid w:val="00F909A6"/>
    <w:rsid w:val="00F91180"/>
    <w:rsid w:val="00F9291E"/>
    <w:rsid w:val="00F92CD6"/>
    <w:rsid w:val="00F94B8B"/>
    <w:rsid w:val="00F959D3"/>
    <w:rsid w:val="00F95D45"/>
    <w:rsid w:val="00FA17D7"/>
    <w:rsid w:val="00FA2E22"/>
    <w:rsid w:val="00FA4540"/>
    <w:rsid w:val="00FA45EE"/>
    <w:rsid w:val="00FA4A05"/>
    <w:rsid w:val="00FA7A16"/>
    <w:rsid w:val="00FB0ABE"/>
    <w:rsid w:val="00FB0D7B"/>
    <w:rsid w:val="00FB1900"/>
    <w:rsid w:val="00FB538C"/>
    <w:rsid w:val="00FB604B"/>
    <w:rsid w:val="00FB633B"/>
    <w:rsid w:val="00FB6D35"/>
    <w:rsid w:val="00FB708B"/>
    <w:rsid w:val="00FB7B9C"/>
    <w:rsid w:val="00FC0E39"/>
    <w:rsid w:val="00FC56AB"/>
    <w:rsid w:val="00FC5ADA"/>
    <w:rsid w:val="00FC7EF7"/>
    <w:rsid w:val="00FD01FA"/>
    <w:rsid w:val="00FD054F"/>
    <w:rsid w:val="00FD193B"/>
    <w:rsid w:val="00FD1F23"/>
    <w:rsid w:val="00FD2917"/>
    <w:rsid w:val="00FD2B5B"/>
    <w:rsid w:val="00FD360C"/>
    <w:rsid w:val="00FD4408"/>
    <w:rsid w:val="00FD65D6"/>
    <w:rsid w:val="00FE0184"/>
    <w:rsid w:val="00FE0A04"/>
    <w:rsid w:val="00FE1A92"/>
    <w:rsid w:val="00FE1E2E"/>
    <w:rsid w:val="00FE2B98"/>
    <w:rsid w:val="00FE5DB8"/>
    <w:rsid w:val="00FF0018"/>
    <w:rsid w:val="00FF0125"/>
    <w:rsid w:val="00FF036F"/>
    <w:rsid w:val="00FF1115"/>
    <w:rsid w:val="00FF18A4"/>
    <w:rsid w:val="00FF2AB5"/>
    <w:rsid w:val="00FF442D"/>
    <w:rsid w:val="00FF4B17"/>
    <w:rsid w:val="00FF4CCE"/>
    <w:rsid w:val="00FF55EC"/>
    <w:rsid w:val="00FF5EF8"/>
    <w:rsid w:val="00FF5F0F"/>
    <w:rsid w:val="00FF6A65"/>
    <w:rsid w:val="00FF790E"/>
    <w:rsid w:val="00FF7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6E"/>
    <w:pPr>
      <w:spacing w:after="200" w:line="276" w:lineRule="auto"/>
    </w:pPr>
    <w:rPr>
      <w:sz w:val="22"/>
      <w:szCs w:val="22"/>
      <w:lang w:eastAsia="en-US"/>
    </w:rPr>
  </w:style>
  <w:style w:type="paragraph" w:styleId="1">
    <w:name w:val="heading 1"/>
    <w:basedOn w:val="a"/>
    <w:next w:val="a"/>
    <w:link w:val="10"/>
    <w:uiPriority w:val="99"/>
    <w:qFormat/>
    <w:rsid w:val="00513BEC"/>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1461BD"/>
    <w:pPr>
      <w:outlineLvl w:val="1"/>
    </w:pPr>
  </w:style>
  <w:style w:type="paragraph" w:styleId="3">
    <w:name w:val="heading 3"/>
    <w:basedOn w:val="2"/>
    <w:next w:val="a"/>
    <w:link w:val="30"/>
    <w:uiPriority w:val="99"/>
    <w:qFormat/>
    <w:rsid w:val="001461BD"/>
    <w:pPr>
      <w:outlineLvl w:val="2"/>
    </w:pPr>
  </w:style>
  <w:style w:type="paragraph" w:styleId="4">
    <w:name w:val="heading 4"/>
    <w:basedOn w:val="3"/>
    <w:next w:val="a"/>
    <w:link w:val="40"/>
    <w:qFormat/>
    <w:rsid w:val="001461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DC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C96DC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96DC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96DC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96DC4"/>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71037D"/>
    <w:pPr>
      <w:spacing w:after="0" w:line="240" w:lineRule="auto"/>
    </w:pPr>
    <w:rPr>
      <w:rFonts w:ascii="Tahoma" w:hAnsi="Tahoma"/>
      <w:sz w:val="16"/>
      <w:szCs w:val="16"/>
    </w:rPr>
  </w:style>
  <w:style w:type="character" w:customStyle="1" w:styleId="a4">
    <w:name w:val="Текст выноски Знак"/>
    <w:link w:val="a3"/>
    <w:uiPriority w:val="99"/>
    <w:semiHidden/>
    <w:rsid w:val="0071037D"/>
    <w:rPr>
      <w:rFonts w:ascii="Tahoma" w:hAnsi="Tahoma" w:cs="Tahoma"/>
      <w:sz w:val="16"/>
      <w:szCs w:val="16"/>
      <w:lang w:eastAsia="en-US"/>
    </w:rPr>
  </w:style>
  <w:style w:type="character" w:styleId="a5">
    <w:name w:val="Hyperlink"/>
    <w:uiPriority w:val="99"/>
    <w:rsid w:val="00D00AD2"/>
    <w:rPr>
      <w:color w:val="0000FF"/>
      <w:u w:val="single"/>
    </w:rPr>
  </w:style>
  <w:style w:type="paragraph" w:styleId="HTML">
    <w:name w:val="HTML Preformatted"/>
    <w:basedOn w:val="a"/>
    <w:rsid w:val="00D0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0"/>
      <w:szCs w:val="30"/>
      <w:lang w:eastAsia="ru-RU"/>
    </w:rPr>
  </w:style>
  <w:style w:type="character" w:styleId="a6">
    <w:name w:val="line number"/>
    <w:uiPriority w:val="99"/>
    <w:semiHidden/>
    <w:unhideWhenUsed/>
    <w:rsid w:val="003250AF"/>
  </w:style>
  <w:style w:type="numbering" w:customStyle="1" w:styleId="11">
    <w:name w:val="Нет списка1"/>
    <w:next w:val="a2"/>
    <w:uiPriority w:val="99"/>
    <w:semiHidden/>
    <w:unhideWhenUsed/>
    <w:rsid w:val="00182F20"/>
  </w:style>
  <w:style w:type="character" w:styleId="a7">
    <w:name w:val="FollowedHyperlink"/>
    <w:uiPriority w:val="99"/>
    <w:semiHidden/>
    <w:unhideWhenUsed/>
    <w:rsid w:val="00182F20"/>
    <w:rPr>
      <w:color w:val="800080"/>
      <w:u w:val="single"/>
    </w:rPr>
  </w:style>
  <w:style w:type="paragraph" w:styleId="a8">
    <w:name w:val="header"/>
    <w:basedOn w:val="a"/>
    <w:link w:val="a9"/>
    <w:uiPriority w:val="99"/>
    <w:unhideWhenUsed/>
    <w:rsid w:val="00686685"/>
    <w:pPr>
      <w:tabs>
        <w:tab w:val="center" w:pos="4677"/>
        <w:tab w:val="right" w:pos="9355"/>
      </w:tabs>
    </w:pPr>
  </w:style>
  <w:style w:type="character" w:customStyle="1" w:styleId="a9">
    <w:name w:val="Верхний колонтитул Знак"/>
    <w:link w:val="a8"/>
    <w:uiPriority w:val="99"/>
    <w:rsid w:val="00686685"/>
    <w:rPr>
      <w:sz w:val="22"/>
      <w:szCs w:val="22"/>
      <w:lang w:eastAsia="en-US"/>
    </w:rPr>
  </w:style>
  <w:style w:type="paragraph" w:styleId="aa">
    <w:name w:val="footer"/>
    <w:basedOn w:val="a"/>
    <w:link w:val="ab"/>
    <w:uiPriority w:val="99"/>
    <w:unhideWhenUsed/>
    <w:rsid w:val="00686685"/>
    <w:pPr>
      <w:tabs>
        <w:tab w:val="center" w:pos="4677"/>
        <w:tab w:val="right" w:pos="9355"/>
      </w:tabs>
    </w:pPr>
  </w:style>
  <w:style w:type="character" w:customStyle="1" w:styleId="ab">
    <w:name w:val="Нижний колонтитул Знак"/>
    <w:link w:val="aa"/>
    <w:uiPriority w:val="99"/>
    <w:rsid w:val="00686685"/>
    <w:rPr>
      <w:sz w:val="22"/>
      <w:szCs w:val="22"/>
      <w:lang w:eastAsia="en-US"/>
    </w:rPr>
  </w:style>
  <w:style w:type="paragraph" w:customStyle="1" w:styleId="consplusnormal0">
    <w:name w:val="consplusnorma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basedOn w:val="a0"/>
    <w:rsid w:val="0051137B"/>
  </w:style>
  <w:style w:type="paragraph" w:styleId="ac">
    <w:name w:val="List"/>
    <w:basedOn w:val="a"/>
    <w:uiPriority w:val="99"/>
    <w:unhideWhenUsed/>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13"/>
    <w:basedOn w:val="a0"/>
    <w:rsid w:val="0051137B"/>
  </w:style>
  <w:style w:type="paragraph" w:styleId="21">
    <w:name w:val="Body Text Indent 2"/>
    <w:basedOn w:val="a"/>
    <w:link w:val="22"/>
    <w:uiPriority w:val="99"/>
    <w:semiHidden/>
    <w:unhideWhenUsed/>
    <w:rsid w:val="0051137B"/>
    <w:pPr>
      <w:spacing w:before="100" w:beforeAutospacing="1" w:after="100" w:afterAutospacing="1" w:line="240" w:lineRule="auto"/>
    </w:pPr>
    <w:rPr>
      <w:rFonts w:ascii="Times New Roman" w:eastAsia="Times New Roman" w:hAnsi="Times New Roman"/>
      <w:sz w:val="24"/>
      <w:szCs w:val="24"/>
    </w:rPr>
  </w:style>
  <w:style w:type="character" w:customStyle="1" w:styleId="22">
    <w:name w:val="Основной текст с отступом 2 Знак"/>
    <w:link w:val="21"/>
    <w:uiPriority w:val="99"/>
    <w:semiHidden/>
    <w:rsid w:val="0051137B"/>
    <w:rPr>
      <w:rFonts w:ascii="Times New Roman" w:eastAsia="Times New Roman" w:hAnsi="Times New Roman"/>
      <w:sz w:val="24"/>
      <w:szCs w:val="24"/>
    </w:rPr>
  </w:style>
  <w:style w:type="paragraph" w:customStyle="1" w:styleId="conspluscell0">
    <w:name w:val="conspluscel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25"/>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20"/>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1">
    <w:name w:val="141"/>
    <w:basedOn w:val="a0"/>
    <w:rsid w:val="0051137B"/>
  </w:style>
  <w:style w:type="paragraph" w:styleId="ad">
    <w:name w:val="List Paragraph"/>
    <w:basedOn w:val="a"/>
    <w:uiPriority w:val="34"/>
    <w:qFormat/>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5"/>
    <w:basedOn w:val="a0"/>
    <w:rsid w:val="0051137B"/>
  </w:style>
  <w:style w:type="character" w:customStyle="1" w:styleId="heading5char">
    <w:name w:val="heading5char"/>
    <w:basedOn w:val="a0"/>
    <w:rsid w:val="0051137B"/>
  </w:style>
  <w:style w:type="paragraph" w:styleId="ae">
    <w:name w:val="Body Text"/>
    <w:basedOn w:val="a"/>
    <w:link w:val="af"/>
    <w:uiPriority w:val="99"/>
    <w:unhideWhenUsed/>
    <w:rsid w:val="0051137B"/>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сновной текст Знак"/>
    <w:link w:val="ae"/>
    <w:uiPriority w:val="99"/>
    <w:rsid w:val="0051137B"/>
    <w:rPr>
      <w:rFonts w:ascii="Times New Roman" w:eastAsia="Times New Roman" w:hAnsi="Times New Roman"/>
      <w:sz w:val="24"/>
      <w:szCs w:val="24"/>
    </w:rPr>
  </w:style>
  <w:style w:type="character" w:customStyle="1" w:styleId="bodytextchar">
    <w:name w:val="bodytextchar"/>
    <w:basedOn w:val="a0"/>
    <w:rsid w:val="0051137B"/>
  </w:style>
  <w:style w:type="character" w:customStyle="1" w:styleId="110">
    <w:name w:val="11"/>
    <w:basedOn w:val="a0"/>
    <w:rsid w:val="0051137B"/>
  </w:style>
  <w:style w:type="character" w:customStyle="1" w:styleId="9">
    <w:name w:val="9"/>
    <w:basedOn w:val="a0"/>
    <w:rsid w:val="0051137B"/>
  </w:style>
  <w:style w:type="paragraph" w:customStyle="1" w:styleId="24">
    <w:name w:val="24"/>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
    <w:name w:val="211"/>
    <w:basedOn w:val="a0"/>
    <w:rsid w:val="0051137B"/>
  </w:style>
  <w:style w:type="character" w:customStyle="1" w:styleId="2111">
    <w:name w:val="2111"/>
    <w:basedOn w:val="a0"/>
    <w:rsid w:val="0051137B"/>
  </w:style>
  <w:style w:type="paragraph" w:styleId="z-">
    <w:name w:val="HTML Top of Form"/>
    <w:basedOn w:val="a"/>
    <w:next w:val="a"/>
    <w:link w:val="z-0"/>
    <w:hidden/>
    <w:uiPriority w:val="99"/>
    <w:semiHidden/>
    <w:unhideWhenUsed/>
    <w:rsid w:val="0051137B"/>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51137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1137B"/>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51137B"/>
    <w:rPr>
      <w:rFonts w:ascii="Arial" w:eastAsia="Times New Roman" w:hAnsi="Arial" w:cs="Arial"/>
      <w:vanish/>
      <w:sz w:val="16"/>
      <w:szCs w:val="16"/>
    </w:rPr>
  </w:style>
  <w:style w:type="paragraph" w:styleId="af0">
    <w:name w:val="Normal (Web)"/>
    <w:basedOn w:val="a"/>
    <w:uiPriority w:val="99"/>
    <w:semiHidden/>
    <w:unhideWhenUsed/>
    <w:rsid w:val="001E6B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
    <w:name w:val="S_Обычный Знак"/>
    <w:link w:val="S0"/>
    <w:locked/>
    <w:rsid w:val="00A63849"/>
    <w:rPr>
      <w:sz w:val="24"/>
      <w:szCs w:val="24"/>
    </w:rPr>
  </w:style>
  <w:style w:type="paragraph" w:customStyle="1" w:styleId="S0">
    <w:name w:val="S_Обычный"/>
    <w:basedOn w:val="a"/>
    <w:link w:val="S"/>
    <w:rsid w:val="00A63849"/>
    <w:pPr>
      <w:spacing w:after="0" w:line="360" w:lineRule="auto"/>
      <w:ind w:firstLine="709"/>
      <w:jc w:val="both"/>
    </w:pPr>
    <w:rPr>
      <w:sz w:val="24"/>
      <w:szCs w:val="24"/>
    </w:rPr>
  </w:style>
  <w:style w:type="character" w:customStyle="1" w:styleId="af1">
    <w:name w:val="Цветовое выделение"/>
    <w:uiPriority w:val="99"/>
    <w:rsid w:val="00A66A09"/>
    <w:rPr>
      <w:b/>
      <w:color w:val="26282F"/>
    </w:rPr>
  </w:style>
  <w:style w:type="paragraph" w:customStyle="1" w:styleId="af2">
    <w:name w:val="Нормальный (таблица)"/>
    <w:basedOn w:val="a"/>
    <w:next w:val="a"/>
    <w:rsid w:val="00EB7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0">
    <w:name w:val="Default"/>
    <w:rsid w:val="00096E39"/>
    <w:pPr>
      <w:autoSpaceDE w:val="0"/>
      <w:autoSpaceDN w:val="0"/>
      <w:adjustRightInd w:val="0"/>
    </w:pPr>
    <w:rPr>
      <w:rFonts w:ascii="Times New Roman" w:eastAsia="Times New Roman" w:hAnsi="Times New Roman"/>
      <w:color w:val="000000"/>
      <w:sz w:val="24"/>
      <w:szCs w:val="24"/>
    </w:rPr>
  </w:style>
  <w:style w:type="paragraph" w:styleId="af3">
    <w:name w:val="No Spacing"/>
    <w:uiPriority w:val="1"/>
    <w:qFormat/>
    <w:rsid w:val="005816E2"/>
    <w:rPr>
      <w:rFonts w:eastAsia="Times New Roman"/>
      <w:sz w:val="22"/>
      <w:szCs w:val="22"/>
      <w:lang w:eastAsia="en-US"/>
    </w:rPr>
  </w:style>
  <w:style w:type="character" w:customStyle="1" w:styleId="10">
    <w:name w:val="Заголовок 1 Знак"/>
    <w:link w:val="1"/>
    <w:rsid w:val="00513BEC"/>
    <w:rPr>
      <w:rFonts w:ascii="Arial" w:eastAsia="Times New Roman" w:hAnsi="Arial" w:cs="Arial"/>
      <w:b/>
      <w:bCs/>
      <w:color w:val="26282F"/>
      <w:sz w:val="24"/>
      <w:szCs w:val="24"/>
    </w:rPr>
  </w:style>
  <w:style w:type="paragraph" w:customStyle="1" w:styleId="af4">
    <w:name w:val="Прижатый влево"/>
    <w:basedOn w:val="a"/>
    <w:next w:val="a"/>
    <w:uiPriority w:val="99"/>
    <w:rsid w:val="00513BE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link w:val="2"/>
    <w:uiPriority w:val="99"/>
    <w:rsid w:val="001461BD"/>
    <w:rPr>
      <w:rFonts w:ascii="Arial" w:eastAsia="Times New Roman" w:hAnsi="Arial" w:cs="Arial"/>
      <w:b/>
      <w:bCs/>
      <w:color w:val="26282F"/>
      <w:sz w:val="24"/>
      <w:szCs w:val="24"/>
    </w:rPr>
  </w:style>
  <w:style w:type="character" w:customStyle="1" w:styleId="30">
    <w:name w:val="Заголовок 3 Знак"/>
    <w:link w:val="3"/>
    <w:uiPriority w:val="99"/>
    <w:rsid w:val="001461BD"/>
    <w:rPr>
      <w:rFonts w:ascii="Arial" w:eastAsia="Times New Roman" w:hAnsi="Arial" w:cs="Arial"/>
      <w:b/>
      <w:bCs/>
      <w:color w:val="26282F"/>
      <w:sz w:val="24"/>
      <w:szCs w:val="24"/>
    </w:rPr>
  </w:style>
  <w:style w:type="character" w:customStyle="1" w:styleId="40">
    <w:name w:val="Заголовок 4 Знак"/>
    <w:link w:val="4"/>
    <w:rsid w:val="001461BD"/>
    <w:rPr>
      <w:rFonts w:ascii="Arial" w:eastAsia="Times New Roman" w:hAnsi="Arial" w:cs="Arial"/>
      <w:b/>
      <w:bCs/>
      <w:color w:val="26282F"/>
      <w:sz w:val="24"/>
      <w:szCs w:val="24"/>
    </w:rPr>
  </w:style>
  <w:style w:type="character" w:customStyle="1" w:styleId="af5">
    <w:name w:val="Гипертекстовая ссылка"/>
    <w:uiPriority w:val="99"/>
    <w:rsid w:val="001461BD"/>
    <w:rPr>
      <w:rFonts w:cs="Times New Roman"/>
      <w:b/>
      <w:color w:val="106BBE"/>
    </w:rPr>
  </w:style>
  <w:style w:type="character" w:customStyle="1" w:styleId="af6">
    <w:name w:val="Активная гипертекстовая ссылка"/>
    <w:uiPriority w:val="99"/>
    <w:rsid w:val="001461BD"/>
    <w:rPr>
      <w:rFonts w:cs="Times New Roman"/>
      <w:b/>
      <w:color w:val="106BBE"/>
      <w:u w:val="single"/>
    </w:rPr>
  </w:style>
  <w:style w:type="paragraph" w:customStyle="1" w:styleId="af7">
    <w:name w:val="Внимание"/>
    <w:basedOn w:val="a"/>
    <w:next w:val="a"/>
    <w:uiPriority w:val="99"/>
    <w:rsid w:val="00146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1461BD"/>
  </w:style>
  <w:style w:type="paragraph" w:customStyle="1" w:styleId="af9">
    <w:name w:val="Внимание: недобросовестность!"/>
    <w:basedOn w:val="af7"/>
    <w:next w:val="a"/>
    <w:uiPriority w:val="99"/>
    <w:rsid w:val="001461BD"/>
  </w:style>
  <w:style w:type="character" w:customStyle="1" w:styleId="afa">
    <w:name w:val="Выделение для Базового Поиска"/>
    <w:uiPriority w:val="99"/>
    <w:rsid w:val="001461BD"/>
    <w:rPr>
      <w:rFonts w:cs="Times New Roman"/>
      <w:b/>
      <w:bCs/>
      <w:color w:val="0058A9"/>
    </w:rPr>
  </w:style>
  <w:style w:type="character" w:customStyle="1" w:styleId="afb">
    <w:name w:val="Выделение для Базового Поиска (курсив)"/>
    <w:uiPriority w:val="99"/>
    <w:rsid w:val="001461BD"/>
    <w:rPr>
      <w:rFonts w:cs="Times New Roman"/>
      <w:b/>
      <w:bCs/>
      <w:i/>
      <w:iCs/>
      <w:color w:val="0058A9"/>
    </w:rPr>
  </w:style>
  <w:style w:type="paragraph" w:customStyle="1" w:styleId="afc">
    <w:name w:val="Дочерний элемент списка"/>
    <w:basedOn w:val="a"/>
    <w:next w:val="a"/>
    <w:uiPriority w:val="99"/>
    <w:rsid w:val="001461B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1461B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w:basedOn w:val="afd"/>
    <w:next w:val="a"/>
    <w:uiPriority w:val="99"/>
    <w:rsid w:val="001461BD"/>
    <w:rPr>
      <w:b/>
      <w:bCs/>
      <w:color w:val="0058A9"/>
      <w:shd w:val="clear" w:color="auto" w:fill="F0F0F0"/>
    </w:rPr>
  </w:style>
  <w:style w:type="paragraph" w:customStyle="1" w:styleId="aff">
    <w:name w:val="Заголовок группы контролов"/>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0">
    <w:name w:val="Заголовок для информации об изменениях"/>
    <w:basedOn w:val="1"/>
    <w:next w:val="a"/>
    <w:uiPriority w:val="99"/>
    <w:rsid w:val="001461BD"/>
    <w:pPr>
      <w:spacing w:before="0"/>
      <w:outlineLvl w:val="9"/>
    </w:pPr>
    <w:rPr>
      <w:b w:val="0"/>
      <w:bCs w:val="0"/>
      <w:sz w:val="18"/>
      <w:szCs w:val="18"/>
      <w:shd w:val="clear" w:color="auto" w:fill="FFFFFF"/>
    </w:rPr>
  </w:style>
  <w:style w:type="paragraph" w:customStyle="1" w:styleId="aff1">
    <w:name w:val="Заголовок распахивающейся части диалога"/>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2">
    <w:name w:val="Заголовок своего сообщения"/>
    <w:uiPriority w:val="99"/>
    <w:rsid w:val="001461BD"/>
    <w:rPr>
      <w:rFonts w:cs="Times New Roman"/>
      <w:b/>
      <w:bCs/>
      <w:color w:val="26282F"/>
    </w:rPr>
  </w:style>
  <w:style w:type="paragraph" w:customStyle="1" w:styleId="aff3">
    <w:name w:val="Заголовок статьи"/>
    <w:basedOn w:val="a"/>
    <w:next w:val="a"/>
    <w:uiPriority w:val="99"/>
    <w:rsid w:val="001461B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4">
    <w:name w:val="Заголовок чужого сообщения"/>
    <w:uiPriority w:val="99"/>
    <w:rsid w:val="001461BD"/>
    <w:rPr>
      <w:rFonts w:cs="Times New Roman"/>
      <w:b/>
      <w:bCs/>
      <w:color w:val="FF0000"/>
    </w:rPr>
  </w:style>
  <w:style w:type="paragraph" w:customStyle="1" w:styleId="aff5">
    <w:name w:val="Заголовок ЭР (левое окно)"/>
    <w:basedOn w:val="a"/>
    <w:next w:val="a"/>
    <w:uiPriority w:val="99"/>
    <w:rsid w:val="001461B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1461BD"/>
  </w:style>
  <w:style w:type="paragraph" w:customStyle="1" w:styleId="aff7">
    <w:name w:val="Интерактивный заголовок"/>
    <w:basedOn w:val="afe"/>
    <w:next w:val="a"/>
    <w:uiPriority w:val="99"/>
    <w:rsid w:val="001461BD"/>
    <w:rPr>
      <w:u w:val="single"/>
    </w:rPr>
  </w:style>
  <w:style w:type="paragraph" w:customStyle="1" w:styleId="aff8">
    <w:name w:val="Текст информации об изменениях"/>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1461BD"/>
    <w:pPr>
      <w:spacing w:before="180"/>
      <w:ind w:left="360" w:right="360" w:firstLine="0"/>
    </w:pPr>
    <w:rPr>
      <w:shd w:val="clear" w:color="auto" w:fill="EAEFED"/>
    </w:rPr>
  </w:style>
  <w:style w:type="paragraph" w:customStyle="1" w:styleId="affa">
    <w:name w:val="Текст (справка)"/>
    <w:basedOn w:val="a"/>
    <w:next w:val="a"/>
    <w:uiPriority w:val="99"/>
    <w:rsid w:val="001461B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b">
    <w:name w:val="Комментарий"/>
    <w:basedOn w:val="affa"/>
    <w:next w:val="a"/>
    <w:uiPriority w:val="99"/>
    <w:rsid w:val="001461BD"/>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1461BD"/>
    <w:rPr>
      <w:i/>
      <w:iCs/>
    </w:rPr>
  </w:style>
  <w:style w:type="paragraph" w:customStyle="1" w:styleId="affd">
    <w:name w:val="Текст (лев. подпись)"/>
    <w:basedOn w:val="a"/>
    <w:next w:val="a"/>
    <w:uiPriority w:val="99"/>
    <w:rsid w:val="001461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Колонтитул (левый)"/>
    <w:basedOn w:val="affd"/>
    <w:next w:val="a"/>
    <w:uiPriority w:val="99"/>
    <w:rsid w:val="001461BD"/>
    <w:rPr>
      <w:sz w:val="14"/>
      <w:szCs w:val="14"/>
    </w:rPr>
  </w:style>
  <w:style w:type="paragraph" w:customStyle="1" w:styleId="afff">
    <w:name w:val="Текст (прав. подпись)"/>
    <w:basedOn w:val="a"/>
    <w:next w:val="a"/>
    <w:uiPriority w:val="99"/>
    <w:rsid w:val="001461B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0">
    <w:name w:val="Колонтитул (правый)"/>
    <w:basedOn w:val="afff"/>
    <w:next w:val="a"/>
    <w:uiPriority w:val="99"/>
    <w:rsid w:val="001461BD"/>
    <w:rPr>
      <w:sz w:val="14"/>
      <w:szCs w:val="14"/>
    </w:rPr>
  </w:style>
  <w:style w:type="paragraph" w:customStyle="1" w:styleId="afff1">
    <w:name w:val="Комментарий пользователя"/>
    <w:basedOn w:val="affb"/>
    <w:next w:val="a"/>
    <w:uiPriority w:val="99"/>
    <w:rsid w:val="001461BD"/>
    <w:pPr>
      <w:jc w:val="left"/>
    </w:pPr>
    <w:rPr>
      <w:shd w:val="clear" w:color="auto" w:fill="FFDFE0"/>
    </w:rPr>
  </w:style>
  <w:style w:type="paragraph" w:customStyle="1" w:styleId="afff2">
    <w:name w:val="Куда обратиться?"/>
    <w:basedOn w:val="af7"/>
    <w:next w:val="a"/>
    <w:uiPriority w:val="99"/>
    <w:rsid w:val="001461BD"/>
  </w:style>
  <w:style w:type="paragraph" w:customStyle="1" w:styleId="afff3">
    <w:name w:val="Моноширинный"/>
    <w:basedOn w:val="a"/>
    <w:next w:val="a"/>
    <w:uiPriority w:val="99"/>
    <w:rsid w:val="00146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4">
    <w:name w:val="Найденные слова"/>
    <w:uiPriority w:val="99"/>
    <w:rsid w:val="001461BD"/>
    <w:rPr>
      <w:rFonts w:cs="Times New Roman"/>
      <w:b/>
      <w:color w:val="26282F"/>
      <w:shd w:val="clear" w:color="auto" w:fill="FFF580"/>
    </w:rPr>
  </w:style>
  <w:style w:type="character" w:customStyle="1" w:styleId="afff5">
    <w:name w:val="Не вступил в силу"/>
    <w:uiPriority w:val="99"/>
    <w:rsid w:val="001461BD"/>
    <w:rPr>
      <w:rFonts w:cs="Times New Roman"/>
      <w:b/>
      <w:color w:val="000000"/>
      <w:shd w:val="clear" w:color="auto" w:fill="D8EDE8"/>
    </w:rPr>
  </w:style>
  <w:style w:type="paragraph" w:customStyle="1" w:styleId="afff6">
    <w:name w:val="Необходимые документы"/>
    <w:basedOn w:val="af7"/>
    <w:next w:val="a"/>
    <w:uiPriority w:val="99"/>
    <w:rsid w:val="001461BD"/>
    <w:pPr>
      <w:ind w:firstLine="118"/>
    </w:pPr>
  </w:style>
  <w:style w:type="paragraph" w:customStyle="1" w:styleId="afff7">
    <w:name w:val="Таблицы (моноширинный)"/>
    <w:basedOn w:val="a"/>
    <w:next w:val="a"/>
    <w:uiPriority w:val="99"/>
    <w:rsid w:val="00146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8">
    <w:name w:val="Оглавление"/>
    <w:basedOn w:val="afff7"/>
    <w:next w:val="a"/>
    <w:uiPriority w:val="99"/>
    <w:rsid w:val="001461BD"/>
  </w:style>
  <w:style w:type="character" w:customStyle="1" w:styleId="afff9">
    <w:name w:val="Опечатки"/>
    <w:uiPriority w:val="99"/>
    <w:rsid w:val="001461BD"/>
    <w:rPr>
      <w:color w:val="FF0000"/>
    </w:rPr>
  </w:style>
  <w:style w:type="paragraph" w:customStyle="1" w:styleId="afffa">
    <w:name w:val="Переменная часть"/>
    <w:basedOn w:val="afd"/>
    <w:next w:val="a"/>
    <w:uiPriority w:val="99"/>
    <w:rsid w:val="001461BD"/>
    <w:rPr>
      <w:sz w:val="18"/>
      <w:szCs w:val="18"/>
    </w:rPr>
  </w:style>
  <w:style w:type="paragraph" w:customStyle="1" w:styleId="afffb">
    <w:name w:val="Подвал для информации об изменениях"/>
    <w:basedOn w:val="1"/>
    <w:next w:val="a"/>
    <w:uiPriority w:val="99"/>
    <w:rsid w:val="001461BD"/>
    <w:pPr>
      <w:outlineLvl w:val="9"/>
    </w:pPr>
    <w:rPr>
      <w:b w:val="0"/>
      <w:bCs w:val="0"/>
      <w:sz w:val="18"/>
      <w:szCs w:val="18"/>
    </w:rPr>
  </w:style>
  <w:style w:type="paragraph" w:customStyle="1" w:styleId="afffc">
    <w:name w:val="Подзаголовок для информации об изменениях"/>
    <w:basedOn w:val="aff8"/>
    <w:next w:val="a"/>
    <w:uiPriority w:val="99"/>
    <w:rsid w:val="001461BD"/>
    <w:rPr>
      <w:b/>
      <w:bCs/>
    </w:rPr>
  </w:style>
  <w:style w:type="paragraph" w:customStyle="1" w:styleId="afffd">
    <w:name w:val="Подчёркнуный текст"/>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e">
    <w:name w:val="Постоянная часть"/>
    <w:basedOn w:val="afd"/>
    <w:next w:val="a"/>
    <w:uiPriority w:val="99"/>
    <w:rsid w:val="001461BD"/>
    <w:rPr>
      <w:sz w:val="20"/>
      <w:szCs w:val="20"/>
    </w:rPr>
  </w:style>
  <w:style w:type="paragraph" w:customStyle="1" w:styleId="affff">
    <w:name w:val="Пример."/>
    <w:basedOn w:val="af7"/>
    <w:next w:val="a"/>
    <w:uiPriority w:val="99"/>
    <w:rsid w:val="001461BD"/>
  </w:style>
  <w:style w:type="paragraph" w:customStyle="1" w:styleId="affff0">
    <w:name w:val="Примечание."/>
    <w:basedOn w:val="af7"/>
    <w:next w:val="a"/>
    <w:uiPriority w:val="99"/>
    <w:rsid w:val="001461BD"/>
  </w:style>
  <w:style w:type="character" w:customStyle="1" w:styleId="affff1">
    <w:name w:val="Продолжение ссылки"/>
    <w:basedOn w:val="af5"/>
    <w:uiPriority w:val="99"/>
    <w:rsid w:val="001461BD"/>
    <w:rPr>
      <w:rFonts w:cs="Times New Roman"/>
      <w:b/>
      <w:color w:val="106BBE"/>
    </w:rPr>
  </w:style>
  <w:style w:type="paragraph" w:customStyle="1" w:styleId="affff2">
    <w:name w:val="Словарная статья"/>
    <w:basedOn w:val="a"/>
    <w:next w:val="a"/>
    <w:uiPriority w:val="99"/>
    <w:rsid w:val="001461B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3">
    <w:name w:val="Сравнение редакций"/>
    <w:uiPriority w:val="99"/>
    <w:rsid w:val="001461BD"/>
    <w:rPr>
      <w:rFonts w:cs="Times New Roman"/>
      <w:b/>
      <w:color w:val="26282F"/>
    </w:rPr>
  </w:style>
  <w:style w:type="character" w:customStyle="1" w:styleId="affff4">
    <w:name w:val="Сравнение редакций. Добавленный фрагмент"/>
    <w:uiPriority w:val="99"/>
    <w:rsid w:val="001461BD"/>
    <w:rPr>
      <w:color w:val="000000"/>
      <w:shd w:val="clear" w:color="auto" w:fill="C1D7FF"/>
    </w:rPr>
  </w:style>
  <w:style w:type="character" w:customStyle="1" w:styleId="affff5">
    <w:name w:val="Сравнение редакций. Удаленный фрагмент"/>
    <w:uiPriority w:val="99"/>
    <w:rsid w:val="001461BD"/>
    <w:rPr>
      <w:color w:val="000000"/>
      <w:shd w:val="clear" w:color="auto" w:fill="C4C413"/>
    </w:rPr>
  </w:style>
  <w:style w:type="paragraph" w:customStyle="1" w:styleId="affff6">
    <w:name w:val="Ссылка на официальную публикацию"/>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7">
    <w:name w:val="Текст в таблице"/>
    <w:basedOn w:val="af2"/>
    <w:next w:val="a"/>
    <w:uiPriority w:val="99"/>
    <w:rsid w:val="001461BD"/>
    <w:pPr>
      <w:ind w:firstLine="500"/>
    </w:pPr>
  </w:style>
  <w:style w:type="paragraph" w:customStyle="1" w:styleId="affff8">
    <w:name w:val="Текст ЭР (см. также)"/>
    <w:basedOn w:val="a"/>
    <w:next w:val="a"/>
    <w:uiPriority w:val="99"/>
    <w:rsid w:val="001461B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9">
    <w:name w:val="Технический комментарий"/>
    <w:basedOn w:val="a"/>
    <w:next w:val="a"/>
    <w:uiPriority w:val="99"/>
    <w:rsid w:val="001461B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a">
    <w:name w:val="Утратил силу"/>
    <w:uiPriority w:val="99"/>
    <w:rsid w:val="001461BD"/>
    <w:rPr>
      <w:rFonts w:cs="Times New Roman"/>
      <w:b/>
      <w:strike/>
      <w:color w:val="666600"/>
    </w:rPr>
  </w:style>
  <w:style w:type="paragraph" w:customStyle="1" w:styleId="affffb">
    <w:name w:val="Формула"/>
    <w:basedOn w:val="a"/>
    <w:next w:val="a"/>
    <w:uiPriority w:val="99"/>
    <w:rsid w:val="00146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c">
    <w:name w:val="Центрированный (таблица)"/>
    <w:basedOn w:val="af2"/>
    <w:next w:val="a"/>
    <w:uiPriority w:val="99"/>
    <w:rsid w:val="001461BD"/>
    <w:pPr>
      <w:jc w:val="center"/>
    </w:pPr>
  </w:style>
  <w:style w:type="paragraph" w:customStyle="1" w:styleId="-">
    <w:name w:val="ЭР-содержание (правое окно)"/>
    <w:basedOn w:val="a"/>
    <w:next w:val="a"/>
    <w:uiPriority w:val="99"/>
    <w:rsid w:val="001461B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d">
    <w:name w:val="annotation reference"/>
    <w:uiPriority w:val="99"/>
    <w:semiHidden/>
    <w:unhideWhenUsed/>
    <w:rsid w:val="001461BD"/>
    <w:rPr>
      <w:sz w:val="16"/>
      <w:szCs w:val="16"/>
    </w:rPr>
  </w:style>
  <w:style w:type="paragraph" w:styleId="affffe">
    <w:name w:val="annotation text"/>
    <w:basedOn w:val="a"/>
    <w:link w:val="afffff"/>
    <w:uiPriority w:val="99"/>
    <w:semiHidden/>
    <w:unhideWhenUsed/>
    <w:rsid w:val="001461BD"/>
    <w:pPr>
      <w:widowControl w:val="0"/>
      <w:autoSpaceDE w:val="0"/>
      <w:autoSpaceDN w:val="0"/>
      <w:adjustRightInd w:val="0"/>
      <w:spacing w:after="0" w:line="240" w:lineRule="auto"/>
      <w:ind w:firstLine="720"/>
      <w:jc w:val="both"/>
    </w:pPr>
    <w:rPr>
      <w:rFonts w:ascii="Arial" w:eastAsia="Times New Roman" w:hAnsi="Arial"/>
      <w:sz w:val="20"/>
      <w:szCs w:val="20"/>
    </w:rPr>
  </w:style>
  <w:style w:type="character" w:customStyle="1" w:styleId="afffff">
    <w:name w:val="Текст примечания Знак"/>
    <w:link w:val="affffe"/>
    <w:uiPriority w:val="99"/>
    <w:semiHidden/>
    <w:rsid w:val="001461BD"/>
    <w:rPr>
      <w:rFonts w:ascii="Arial" w:eastAsia="Times New Roman" w:hAnsi="Arial" w:cs="Arial"/>
    </w:rPr>
  </w:style>
  <w:style w:type="paragraph" w:styleId="afffff0">
    <w:name w:val="annotation subject"/>
    <w:basedOn w:val="affffe"/>
    <w:next w:val="affffe"/>
    <w:link w:val="afffff1"/>
    <w:uiPriority w:val="99"/>
    <w:semiHidden/>
    <w:unhideWhenUsed/>
    <w:rsid w:val="001461BD"/>
    <w:rPr>
      <w:b/>
      <w:bCs/>
    </w:rPr>
  </w:style>
  <w:style w:type="character" w:customStyle="1" w:styleId="afffff1">
    <w:name w:val="Тема примечания Знак"/>
    <w:link w:val="afffff0"/>
    <w:uiPriority w:val="99"/>
    <w:semiHidden/>
    <w:rsid w:val="001461BD"/>
    <w:rPr>
      <w:rFonts w:ascii="Arial" w:eastAsia="Times New Roman" w:hAnsi="Arial" w:cs="Arial"/>
      <w:b/>
      <w:bCs/>
    </w:rPr>
  </w:style>
  <w:style w:type="table" w:styleId="afffff2">
    <w:name w:val="Table Grid"/>
    <w:basedOn w:val="a1"/>
    <w:uiPriority w:val="59"/>
    <w:rsid w:val="00A5260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A273FD"/>
  </w:style>
  <w:style w:type="character" w:styleId="afffff3">
    <w:name w:val="Placeholder Text"/>
    <w:basedOn w:val="a0"/>
    <w:uiPriority w:val="99"/>
    <w:semiHidden/>
    <w:rsid w:val="008124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6E"/>
    <w:pPr>
      <w:spacing w:after="200" w:line="276" w:lineRule="auto"/>
    </w:pPr>
    <w:rPr>
      <w:sz w:val="22"/>
      <w:szCs w:val="22"/>
      <w:lang w:eastAsia="en-US"/>
    </w:rPr>
  </w:style>
  <w:style w:type="paragraph" w:styleId="1">
    <w:name w:val="heading 1"/>
    <w:basedOn w:val="a"/>
    <w:next w:val="a"/>
    <w:link w:val="10"/>
    <w:uiPriority w:val="99"/>
    <w:qFormat/>
    <w:rsid w:val="00513BEC"/>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1461BD"/>
    <w:pPr>
      <w:outlineLvl w:val="1"/>
    </w:pPr>
  </w:style>
  <w:style w:type="paragraph" w:styleId="3">
    <w:name w:val="heading 3"/>
    <w:basedOn w:val="2"/>
    <w:next w:val="a"/>
    <w:link w:val="30"/>
    <w:uiPriority w:val="99"/>
    <w:qFormat/>
    <w:rsid w:val="001461BD"/>
    <w:pPr>
      <w:outlineLvl w:val="2"/>
    </w:pPr>
  </w:style>
  <w:style w:type="paragraph" w:styleId="4">
    <w:name w:val="heading 4"/>
    <w:basedOn w:val="3"/>
    <w:next w:val="a"/>
    <w:link w:val="40"/>
    <w:qFormat/>
    <w:rsid w:val="001461B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DC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C96DC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96DC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96DC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96DC4"/>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71037D"/>
    <w:pPr>
      <w:spacing w:after="0" w:line="240" w:lineRule="auto"/>
    </w:pPr>
    <w:rPr>
      <w:rFonts w:ascii="Tahoma" w:hAnsi="Tahoma"/>
      <w:sz w:val="16"/>
      <w:szCs w:val="16"/>
    </w:rPr>
  </w:style>
  <w:style w:type="character" w:customStyle="1" w:styleId="a4">
    <w:name w:val="Текст выноски Знак"/>
    <w:link w:val="a3"/>
    <w:uiPriority w:val="99"/>
    <w:semiHidden/>
    <w:rsid w:val="0071037D"/>
    <w:rPr>
      <w:rFonts w:ascii="Tahoma" w:hAnsi="Tahoma" w:cs="Tahoma"/>
      <w:sz w:val="16"/>
      <w:szCs w:val="16"/>
      <w:lang w:eastAsia="en-US"/>
    </w:rPr>
  </w:style>
  <w:style w:type="character" w:styleId="a5">
    <w:name w:val="Hyperlink"/>
    <w:uiPriority w:val="99"/>
    <w:rsid w:val="00D00AD2"/>
    <w:rPr>
      <w:color w:val="0000FF"/>
      <w:u w:val="single"/>
    </w:rPr>
  </w:style>
  <w:style w:type="paragraph" w:styleId="HTML">
    <w:name w:val="HTML Preformatted"/>
    <w:basedOn w:val="a"/>
    <w:rsid w:val="00D0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0"/>
      <w:szCs w:val="30"/>
      <w:lang w:eastAsia="ru-RU"/>
    </w:rPr>
  </w:style>
  <w:style w:type="character" w:styleId="a6">
    <w:name w:val="line number"/>
    <w:uiPriority w:val="99"/>
    <w:semiHidden/>
    <w:unhideWhenUsed/>
    <w:rsid w:val="003250AF"/>
  </w:style>
  <w:style w:type="numbering" w:customStyle="1" w:styleId="11">
    <w:name w:val="Нет списка1"/>
    <w:next w:val="a2"/>
    <w:uiPriority w:val="99"/>
    <w:semiHidden/>
    <w:unhideWhenUsed/>
    <w:rsid w:val="00182F20"/>
  </w:style>
  <w:style w:type="character" w:styleId="a7">
    <w:name w:val="FollowedHyperlink"/>
    <w:uiPriority w:val="99"/>
    <w:semiHidden/>
    <w:unhideWhenUsed/>
    <w:rsid w:val="00182F20"/>
    <w:rPr>
      <w:color w:val="800080"/>
      <w:u w:val="single"/>
    </w:rPr>
  </w:style>
  <w:style w:type="paragraph" w:styleId="a8">
    <w:name w:val="header"/>
    <w:basedOn w:val="a"/>
    <w:link w:val="a9"/>
    <w:uiPriority w:val="99"/>
    <w:unhideWhenUsed/>
    <w:rsid w:val="00686685"/>
    <w:pPr>
      <w:tabs>
        <w:tab w:val="center" w:pos="4677"/>
        <w:tab w:val="right" w:pos="9355"/>
      </w:tabs>
    </w:pPr>
  </w:style>
  <w:style w:type="character" w:customStyle="1" w:styleId="a9">
    <w:name w:val="Верхний колонтитул Знак"/>
    <w:link w:val="a8"/>
    <w:uiPriority w:val="99"/>
    <w:rsid w:val="00686685"/>
    <w:rPr>
      <w:sz w:val="22"/>
      <w:szCs w:val="22"/>
      <w:lang w:eastAsia="en-US"/>
    </w:rPr>
  </w:style>
  <w:style w:type="paragraph" w:styleId="aa">
    <w:name w:val="footer"/>
    <w:basedOn w:val="a"/>
    <w:link w:val="ab"/>
    <w:uiPriority w:val="99"/>
    <w:unhideWhenUsed/>
    <w:rsid w:val="00686685"/>
    <w:pPr>
      <w:tabs>
        <w:tab w:val="center" w:pos="4677"/>
        <w:tab w:val="right" w:pos="9355"/>
      </w:tabs>
    </w:pPr>
  </w:style>
  <w:style w:type="character" w:customStyle="1" w:styleId="ab">
    <w:name w:val="Нижний колонтитул Знак"/>
    <w:link w:val="aa"/>
    <w:uiPriority w:val="99"/>
    <w:rsid w:val="00686685"/>
    <w:rPr>
      <w:sz w:val="22"/>
      <w:szCs w:val="22"/>
      <w:lang w:eastAsia="en-US"/>
    </w:rPr>
  </w:style>
  <w:style w:type="paragraph" w:customStyle="1" w:styleId="consplusnormal0">
    <w:name w:val="consplusnorma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w:basedOn w:val="a0"/>
    <w:rsid w:val="0051137B"/>
  </w:style>
  <w:style w:type="paragraph" w:styleId="ac">
    <w:name w:val="List"/>
    <w:basedOn w:val="a"/>
    <w:uiPriority w:val="99"/>
    <w:unhideWhenUsed/>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13"/>
    <w:basedOn w:val="a0"/>
    <w:rsid w:val="0051137B"/>
  </w:style>
  <w:style w:type="paragraph" w:styleId="21">
    <w:name w:val="Body Text Indent 2"/>
    <w:basedOn w:val="a"/>
    <w:link w:val="22"/>
    <w:uiPriority w:val="99"/>
    <w:semiHidden/>
    <w:unhideWhenUsed/>
    <w:rsid w:val="0051137B"/>
    <w:pPr>
      <w:spacing w:before="100" w:beforeAutospacing="1" w:after="100" w:afterAutospacing="1" w:line="240" w:lineRule="auto"/>
    </w:pPr>
    <w:rPr>
      <w:rFonts w:ascii="Times New Roman" w:eastAsia="Times New Roman" w:hAnsi="Times New Roman"/>
      <w:sz w:val="24"/>
      <w:szCs w:val="24"/>
    </w:rPr>
  </w:style>
  <w:style w:type="character" w:customStyle="1" w:styleId="22">
    <w:name w:val="Основной текст с отступом 2 Знак"/>
    <w:link w:val="21"/>
    <w:uiPriority w:val="99"/>
    <w:semiHidden/>
    <w:rsid w:val="0051137B"/>
    <w:rPr>
      <w:rFonts w:ascii="Times New Roman" w:eastAsia="Times New Roman" w:hAnsi="Times New Roman"/>
      <w:sz w:val="24"/>
      <w:szCs w:val="24"/>
    </w:rPr>
  </w:style>
  <w:style w:type="paragraph" w:customStyle="1" w:styleId="conspluscell0">
    <w:name w:val="conspluscell"/>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25"/>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20"/>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1">
    <w:name w:val="141"/>
    <w:basedOn w:val="a0"/>
    <w:rsid w:val="0051137B"/>
  </w:style>
  <w:style w:type="paragraph" w:styleId="ad">
    <w:name w:val="List Paragraph"/>
    <w:basedOn w:val="a"/>
    <w:uiPriority w:val="34"/>
    <w:qFormat/>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5"/>
    <w:basedOn w:val="a0"/>
    <w:rsid w:val="0051137B"/>
  </w:style>
  <w:style w:type="character" w:customStyle="1" w:styleId="heading5char">
    <w:name w:val="heading5char"/>
    <w:basedOn w:val="a0"/>
    <w:rsid w:val="0051137B"/>
  </w:style>
  <w:style w:type="paragraph" w:styleId="ae">
    <w:name w:val="Body Text"/>
    <w:basedOn w:val="a"/>
    <w:link w:val="af"/>
    <w:uiPriority w:val="99"/>
    <w:unhideWhenUsed/>
    <w:rsid w:val="0051137B"/>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сновной текст Знак"/>
    <w:link w:val="ae"/>
    <w:uiPriority w:val="99"/>
    <w:rsid w:val="0051137B"/>
    <w:rPr>
      <w:rFonts w:ascii="Times New Roman" w:eastAsia="Times New Roman" w:hAnsi="Times New Roman"/>
      <w:sz w:val="24"/>
      <w:szCs w:val="24"/>
    </w:rPr>
  </w:style>
  <w:style w:type="character" w:customStyle="1" w:styleId="bodytextchar">
    <w:name w:val="bodytextchar"/>
    <w:basedOn w:val="a0"/>
    <w:rsid w:val="0051137B"/>
  </w:style>
  <w:style w:type="character" w:customStyle="1" w:styleId="110">
    <w:name w:val="11"/>
    <w:basedOn w:val="a0"/>
    <w:rsid w:val="0051137B"/>
  </w:style>
  <w:style w:type="character" w:customStyle="1" w:styleId="9">
    <w:name w:val="9"/>
    <w:basedOn w:val="a0"/>
    <w:rsid w:val="0051137B"/>
  </w:style>
  <w:style w:type="paragraph" w:customStyle="1" w:styleId="24">
    <w:name w:val="24"/>
    <w:basedOn w:val="a"/>
    <w:rsid w:val="005113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
    <w:name w:val="211"/>
    <w:basedOn w:val="a0"/>
    <w:rsid w:val="0051137B"/>
  </w:style>
  <w:style w:type="character" w:customStyle="1" w:styleId="2111">
    <w:name w:val="2111"/>
    <w:basedOn w:val="a0"/>
    <w:rsid w:val="0051137B"/>
  </w:style>
  <w:style w:type="paragraph" w:styleId="z-">
    <w:name w:val="HTML Top of Form"/>
    <w:basedOn w:val="a"/>
    <w:next w:val="a"/>
    <w:link w:val="z-0"/>
    <w:hidden/>
    <w:uiPriority w:val="99"/>
    <w:semiHidden/>
    <w:unhideWhenUsed/>
    <w:rsid w:val="0051137B"/>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51137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1137B"/>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51137B"/>
    <w:rPr>
      <w:rFonts w:ascii="Arial" w:eastAsia="Times New Roman" w:hAnsi="Arial" w:cs="Arial"/>
      <w:vanish/>
      <w:sz w:val="16"/>
      <w:szCs w:val="16"/>
    </w:rPr>
  </w:style>
  <w:style w:type="paragraph" w:styleId="af0">
    <w:name w:val="Normal (Web)"/>
    <w:basedOn w:val="a"/>
    <w:uiPriority w:val="99"/>
    <w:semiHidden/>
    <w:unhideWhenUsed/>
    <w:rsid w:val="001E6B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
    <w:name w:val="S_Обычный Знак"/>
    <w:link w:val="S0"/>
    <w:locked/>
    <w:rsid w:val="00A63849"/>
    <w:rPr>
      <w:sz w:val="24"/>
      <w:szCs w:val="24"/>
    </w:rPr>
  </w:style>
  <w:style w:type="paragraph" w:customStyle="1" w:styleId="S0">
    <w:name w:val="S_Обычный"/>
    <w:basedOn w:val="a"/>
    <w:link w:val="S"/>
    <w:rsid w:val="00A63849"/>
    <w:pPr>
      <w:spacing w:after="0" w:line="360" w:lineRule="auto"/>
      <w:ind w:firstLine="709"/>
      <w:jc w:val="both"/>
    </w:pPr>
    <w:rPr>
      <w:sz w:val="24"/>
      <w:szCs w:val="24"/>
    </w:rPr>
  </w:style>
  <w:style w:type="character" w:customStyle="1" w:styleId="af1">
    <w:name w:val="Цветовое выделение"/>
    <w:uiPriority w:val="99"/>
    <w:rsid w:val="00A66A09"/>
    <w:rPr>
      <w:b/>
      <w:color w:val="26282F"/>
    </w:rPr>
  </w:style>
  <w:style w:type="paragraph" w:customStyle="1" w:styleId="af2">
    <w:name w:val="Нормальный (таблица)"/>
    <w:basedOn w:val="a"/>
    <w:next w:val="a"/>
    <w:rsid w:val="00EB70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0">
    <w:name w:val="Default"/>
    <w:rsid w:val="00096E39"/>
    <w:pPr>
      <w:autoSpaceDE w:val="0"/>
      <w:autoSpaceDN w:val="0"/>
      <w:adjustRightInd w:val="0"/>
    </w:pPr>
    <w:rPr>
      <w:rFonts w:ascii="Times New Roman" w:eastAsia="Times New Roman" w:hAnsi="Times New Roman"/>
      <w:color w:val="000000"/>
      <w:sz w:val="24"/>
      <w:szCs w:val="24"/>
    </w:rPr>
  </w:style>
  <w:style w:type="paragraph" w:styleId="af3">
    <w:name w:val="No Spacing"/>
    <w:uiPriority w:val="1"/>
    <w:qFormat/>
    <w:rsid w:val="005816E2"/>
    <w:rPr>
      <w:rFonts w:eastAsia="Times New Roman"/>
      <w:sz w:val="22"/>
      <w:szCs w:val="22"/>
      <w:lang w:eastAsia="en-US"/>
    </w:rPr>
  </w:style>
  <w:style w:type="character" w:customStyle="1" w:styleId="10">
    <w:name w:val="Заголовок 1 Знак"/>
    <w:link w:val="1"/>
    <w:rsid w:val="00513BEC"/>
    <w:rPr>
      <w:rFonts w:ascii="Arial" w:eastAsia="Times New Roman" w:hAnsi="Arial" w:cs="Arial"/>
      <w:b/>
      <w:bCs/>
      <w:color w:val="26282F"/>
      <w:sz w:val="24"/>
      <w:szCs w:val="24"/>
    </w:rPr>
  </w:style>
  <w:style w:type="paragraph" w:customStyle="1" w:styleId="af4">
    <w:name w:val="Прижатый влево"/>
    <w:basedOn w:val="a"/>
    <w:next w:val="a"/>
    <w:uiPriority w:val="99"/>
    <w:rsid w:val="00513BE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link w:val="2"/>
    <w:uiPriority w:val="99"/>
    <w:rsid w:val="001461BD"/>
    <w:rPr>
      <w:rFonts w:ascii="Arial" w:eastAsia="Times New Roman" w:hAnsi="Arial" w:cs="Arial"/>
      <w:b/>
      <w:bCs/>
      <w:color w:val="26282F"/>
      <w:sz w:val="24"/>
      <w:szCs w:val="24"/>
    </w:rPr>
  </w:style>
  <w:style w:type="character" w:customStyle="1" w:styleId="30">
    <w:name w:val="Заголовок 3 Знак"/>
    <w:link w:val="3"/>
    <w:uiPriority w:val="99"/>
    <w:rsid w:val="001461BD"/>
    <w:rPr>
      <w:rFonts w:ascii="Arial" w:eastAsia="Times New Roman" w:hAnsi="Arial" w:cs="Arial"/>
      <w:b/>
      <w:bCs/>
      <w:color w:val="26282F"/>
      <w:sz w:val="24"/>
      <w:szCs w:val="24"/>
    </w:rPr>
  </w:style>
  <w:style w:type="character" w:customStyle="1" w:styleId="40">
    <w:name w:val="Заголовок 4 Знак"/>
    <w:link w:val="4"/>
    <w:rsid w:val="001461BD"/>
    <w:rPr>
      <w:rFonts w:ascii="Arial" w:eastAsia="Times New Roman" w:hAnsi="Arial" w:cs="Arial"/>
      <w:b/>
      <w:bCs/>
      <w:color w:val="26282F"/>
      <w:sz w:val="24"/>
      <w:szCs w:val="24"/>
    </w:rPr>
  </w:style>
  <w:style w:type="character" w:customStyle="1" w:styleId="af5">
    <w:name w:val="Гипертекстовая ссылка"/>
    <w:uiPriority w:val="99"/>
    <w:rsid w:val="001461BD"/>
    <w:rPr>
      <w:rFonts w:cs="Times New Roman"/>
      <w:b/>
      <w:color w:val="106BBE"/>
    </w:rPr>
  </w:style>
  <w:style w:type="character" w:customStyle="1" w:styleId="af6">
    <w:name w:val="Активная гипертекстовая ссылка"/>
    <w:uiPriority w:val="99"/>
    <w:rsid w:val="001461BD"/>
    <w:rPr>
      <w:rFonts w:cs="Times New Roman"/>
      <w:b/>
      <w:color w:val="106BBE"/>
      <w:u w:val="single"/>
    </w:rPr>
  </w:style>
  <w:style w:type="paragraph" w:customStyle="1" w:styleId="af7">
    <w:name w:val="Внимание"/>
    <w:basedOn w:val="a"/>
    <w:next w:val="a"/>
    <w:uiPriority w:val="99"/>
    <w:rsid w:val="00146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1461BD"/>
  </w:style>
  <w:style w:type="paragraph" w:customStyle="1" w:styleId="af9">
    <w:name w:val="Внимание: недобросовестность!"/>
    <w:basedOn w:val="af7"/>
    <w:next w:val="a"/>
    <w:uiPriority w:val="99"/>
    <w:rsid w:val="001461BD"/>
  </w:style>
  <w:style w:type="character" w:customStyle="1" w:styleId="afa">
    <w:name w:val="Выделение для Базового Поиска"/>
    <w:uiPriority w:val="99"/>
    <w:rsid w:val="001461BD"/>
    <w:rPr>
      <w:rFonts w:cs="Times New Roman"/>
      <w:b/>
      <w:bCs/>
      <w:color w:val="0058A9"/>
    </w:rPr>
  </w:style>
  <w:style w:type="character" w:customStyle="1" w:styleId="afb">
    <w:name w:val="Выделение для Базового Поиска (курсив)"/>
    <w:uiPriority w:val="99"/>
    <w:rsid w:val="001461BD"/>
    <w:rPr>
      <w:rFonts w:cs="Times New Roman"/>
      <w:b/>
      <w:bCs/>
      <w:i/>
      <w:iCs/>
      <w:color w:val="0058A9"/>
    </w:rPr>
  </w:style>
  <w:style w:type="paragraph" w:customStyle="1" w:styleId="afc">
    <w:name w:val="Дочерний элемент списка"/>
    <w:basedOn w:val="a"/>
    <w:next w:val="a"/>
    <w:uiPriority w:val="99"/>
    <w:rsid w:val="001461B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1461B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e">
    <w:name w:val="Заголовок"/>
    <w:basedOn w:val="afd"/>
    <w:next w:val="a"/>
    <w:uiPriority w:val="99"/>
    <w:rsid w:val="001461BD"/>
    <w:rPr>
      <w:b/>
      <w:bCs/>
      <w:color w:val="0058A9"/>
      <w:shd w:val="clear" w:color="auto" w:fill="F0F0F0"/>
    </w:rPr>
  </w:style>
  <w:style w:type="paragraph" w:customStyle="1" w:styleId="aff">
    <w:name w:val="Заголовок группы контролов"/>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0">
    <w:name w:val="Заголовок для информации об изменениях"/>
    <w:basedOn w:val="1"/>
    <w:next w:val="a"/>
    <w:uiPriority w:val="99"/>
    <w:rsid w:val="001461BD"/>
    <w:pPr>
      <w:spacing w:before="0"/>
      <w:outlineLvl w:val="9"/>
    </w:pPr>
    <w:rPr>
      <w:b w:val="0"/>
      <w:bCs w:val="0"/>
      <w:sz w:val="18"/>
      <w:szCs w:val="18"/>
      <w:shd w:val="clear" w:color="auto" w:fill="FFFFFF"/>
    </w:rPr>
  </w:style>
  <w:style w:type="paragraph" w:customStyle="1" w:styleId="aff1">
    <w:name w:val="Заголовок распахивающейся части диалога"/>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2">
    <w:name w:val="Заголовок своего сообщения"/>
    <w:uiPriority w:val="99"/>
    <w:rsid w:val="001461BD"/>
    <w:rPr>
      <w:rFonts w:cs="Times New Roman"/>
      <w:b/>
      <w:bCs/>
      <w:color w:val="26282F"/>
    </w:rPr>
  </w:style>
  <w:style w:type="paragraph" w:customStyle="1" w:styleId="aff3">
    <w:name w:val="Заголовок статьи"/>
    <w:basedOn w:val="a"/>
    <w:next w:val="a"/>
    <w:uiPriority w:val="99"/>
    <w:rsid w:val="001461B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4">
    <w:name w:val="Заголовок чужого сообщения"/>
    <w:uiPriority w:val="99"/>
    <w:rsid w:val="001461BD"/>
    <w:rPr>
      <w:rFonts w:cs="Times New Roman"/>
      <w:b/>
      <w:bCs/>
      <w:color w:val="FF0000"/>
    </w:rPr>
  </w:style>
  <w:style w:type="paragraph" w:customStyle="1" w:styleId="aff5">
    <w:name w:val="Заголовок ЭР (левое окно)"/>
    <w:basedOn w:val="a"/>
    <w:next w:val="a"/>
    <w:uiPriority w:val="99"/>
    <w:rsid w:val="001461B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1461BD"/>
  </w:style>
  <w:style w:type="paragraph" w:customStyle="1" w:styleId="aff7">
    <w:name w:val="Интерактивный заголовок"/>
    <w:basedOn w:val="afe"/>
    <w:next w:val="a"/>
    <w:uiPriority w:val="99"/>
    <w:rsid w:val="001461BD"/>
    <w:rPr>
      <w:u w:val="single"/>
    </w:rPr>
  </w:style>
  <w:style w:type="paragraph" w:customStyle="1" w:styleId="aff8">
    <w:name w:val="Текст информации об изменениях"/>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1461BD"/>
    <w:pPr>
      <w:spacing w:before="180"/>
      <w:ind w:left="360" w:right="360" w:firstLine="0"/>
    </w:pPr>
    <w:rPr>
      <w:shd w:val="clear" w:color="auto" w:fill="EAEFED"/>
    </w:rPr>
  </w:style>
  <w:style w:type="paragraph" w:customStyle="1" w:styleId="affa">
    <w:name w:val="Текст (справка)"/>
    <w:basedOn w:val="a"/>
    <w:next w:val="a"/>
    <w:uiPriority w:val="99"/>
    <w:rsid w:val="001461B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b">
    <w:name w:val="Комментарий"/>
    <w:basedOn w:val="affa"/>
    <w:next w:val="a"/>
    <w:uiPriority w:val="99"/>
    <w:rsid w:val="001461BD"/>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1461BD"/>
    <w:rPr>
      <w:i/>
      <w:iCs/>
    </w:rPr>
  </w:style>
  <w:style w:type="paragraph" w:customStyle="1" w:styleId="affd">
    <w:name w:val="Текст (лев. подпись)"/>
    <w:basedOn w:val="a"/>
    <w:next w:val="a"/>
    <w:uiPriority w:val="99"/>
    <w:rsid w:val="001461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Колонтитул (левый)"/>
    <w:basedOn w:val="affd"/>
    <w:next w:val="a"/>
    <w:uiPriority w:val="99"/>
    <w:rsid w:val="001461BD"/>
    <w:rPr>
      <w:sz w:val="14"/>
      <w:szCs w:val="14"/>
    </w:rPr>
  </w:style>
  <w:style w:type="paragraph" w:customStyle="1" w:styleId="afff">
    <w:name w:val="Текст (прав. подпись)"/>
    <w:basedOn w:val="a"/>
    <w:next w:val="a"/>
    <w:uiPriority w:val="99"/>
    <w:rsid w:val="001461B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0">
    <w:name w:val="Колонтитул (правый)"/>
    <w:basedOn w:val="afff"/>
    <w:next w:val="a"/>
    <w:uiPriority w:val="99"/>
    <w:rsid w:val="001461BD"/>
    <w:rPr>
      <w:sz w:val="14"/>
      <w:szCs w:val="14"/>
    </w:rPr>
  </w:style>
  <w:style w:type="paragraph" w:customStyle="1" w:styleId="afff1">
    <w:name w:val="Комментарий пользователя"/>
    <w:basedOn w:val="affb"/>
    <w:next w:val="a"/>
    <w:uiPriority w:val="99"/>
    <w:rsid w:val="001461BD"/>
    <w:pPr>
      <w:jc w:val="left"/>
    </w:pPr>
    <w:rPr>
      <w:shd w:val="clear" w:color="auto" w:fill="FFDFE0"/>
    </w:rPr>
  </w:style>
  <w:style w:type="paragraph" w:customStyle="1" w:styleId="afff2">
    <w:name w:val="Куда обратиться?"/>
    <w:basedOn w:val="af7"/>
    <w:next w:val="a"/>
    <w:uiPriority w:val="99"/>
    <w:rsid w:val="001461BD"/>
  </w:style>
  <w:style w:type="paragraph" w:customStyle="1" w:styleId="afff3">
    <w:name w:val="Моноширинный"/>
    <w:basedOn w:val="a"/>
    <w:next w:val="a"/>
    <w:uiPriority w:val="99"/>
    <w:rsid w:val="00146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4">
    <w:name w:val="Найденные слова"/>
    <w:uiPriority w:val="99"/>
    <w:rsid w:val="001461BD"/>
    <w:rPr>
      <w:rFonts w:cs="Times New Roman"/>
      <w:b/>
      <w:color w:val="26282F"/>
      <w:shd w:val="clear" w:color="auto" w:fill="FFF580"/>
    </w:rPr>
  </w:style>
  <w:style w:type="character" w:customStyle="1" w:styleId="afff5">
    <w:name w:val="Не вступил в силу"/>
    <w:uiPriority w:val="99"/>
    <w:rsid w:val="001461BD"/>
    <w:rPr>
      <w:rFonts w:cs="Times New Roman"/>
      <w:b/>
      <w:color w:val="000000"/>
      <w:shd w:val="clear" w:color="auto" w:fill="D8EDE8"/>
    </w:rPr>
  </w:style>
  <w:style w:type="paragraph" w:customStyle="1" w:styleId="afff6">
    <w:name w:val="Необходимые документы"/>
    <w:basedOn w:val="af7"/>
    <w:next w:val="a"/>
    <w:uiPriority w:val="99"/>
    <w:rsid w:val="001461BD"/>
    <w:pPr>
      <w:ind w:firstLine="118"/>
    </w:pPr>
  </w:style>
  <w:style w:type="paragraph" w:customStyle="1" w:styleId="afff7">
    <w:name w:val="Таблицы (моноширинный)"/>
    <w:basedOn w:val="a"/>
    <w:next w:val="a"/>
    <w:uiPriority w:val="99"/>
    <w:rsid w:val="00146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8">
    <w:name w:val="Оглавление"/>
    <w:basedOn w:val="afff7"/>
    <w:next w:val="a"/>
    <w:uiPriority w:val="99"/>
    <w:rsid w:val="001461BD"/>
  </w:style>
  <w:style w:type="character" w:customStyle="1" w:styleId="afff9">
    <w:name w:val="Опечатки"/>
    <w:uiPriority w:val="99"/>
    <w:rsid w:val="001461BD"/>
    <w:rPr>
      <w:color w:val="FF0000"/>
    </w:rPr>
  </w:style>
  <w:style w:type="paragraph" w:customStyle="1" w:styleId="afffa">
    <w:name w:val="Переменная часть"/>
    <w:basedOn w:val="afd"/>
    <w:next w:val="a"/>
    <w:uiPriority w:val="99"/>
    <w:rsid w:val="001461BD"/>
    <w:rPr>
      <w:sz w:val="18"/>
      <w:szCs w:val="18"/>
    </w:rPr>
  </w:style>
  <w:style w:type="paragraph" w:customStyle="1" w:styleId="afffb">
    <w:name w:val="Подвал для информации об изменениях"/>
    <w:basedOn w:val="1"/>
    <w:next w:val="a"/>
    <w:uiPriority w:val="99"/>
    <w:rsid w:val="001461BD"/>
    <w:pPr>
      <w:outlineLvl w:val="9"/>
    </w:pPr>
    <w:rPr>
      <w:b w:val="0"/>
      <w:bCs w:val="0"/>
      <w:sz w:val="18"/>
      <w:szCs w:val="18"/>
    </w:rPr>
  </w:style>
  <w:style w:type="paragraph" w:customStyle="1" w:styleId="afffc">
    <w:name w:val="Подзаголовок для информации об изменениях"/>
    <w:basedOn w:val="aff8"/>
    <w:next w:val="a"/>
    <w:uiPriority w:val="99"/>
    <w:rsid w:val="001461BD"/>
    <w:rPr>
      <w:b/>
      <w:bCs/>
    </w:rPr>
  </w:style>
  <w:style w:type="paragraph" w:customStyle="1" w:styleId="afffd">
    <w:name w:val="Подчёркнуный текст"/>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e">
    <w:name w:val="Постоянная часть"/>
    <w:basedOn w:val="afd"/>
    <w:next w:val="a"/>
    <w:uiPriority w:val="99"/>
    <w:rsid w:val="001461BD"/>
    <w:rPr>
      <w:sz w:val="20"/>
      <w:szCs w:val="20"/>
    </w:rPr>
  </w:style>
  <w:style w:type="paragraph" w:customStyle="1" w:styleId="affff">
    <w:name w:val="Пример."/>
    <w:basedOn w:val="af7"/>
    <w:next w:val="a"/>
    <w:uiPriority w:val="99"/>
    <w:rsid w:val="001461BD"/>
  </w:style>
  <w:style w:type="paragraph" w:customStyle="1" w:styleId="affff0">
    <w:name w:val="Примечание."/>
    <w:basedOn w:val="af7"/>
    <w:next w:val="a"/>
    <w:uiPriority w:val="99"/>
    <w:rsid w:val="001461BD"/>
  </w:style>
  <w:style w:type="character" w:customStyle="1" w:styleId="affff1">
    <w:name w:val="Продолжение ссылки"/>
    <w:basedOn w:val="af5"/>
    <w:uiPriority w:val="99"/>
    <w:rsid w:val="001461BD"/>
    <w:rPr>
      <w:rFonts w:cs="Times New Roman"/>
      <w:b/>
      <w:color w:val="106BBE"/>
    </w:rPr>
  </w:style>
  <w:style w:type="paragraph" w:customStyle="1" w:styleId="affff2">
    <w:name w:val="Словарная статья"/>
    <w:basedOn w:val="a"/>
    <w:next w:val="a"/>
    <w:uiPriority w:val="99"/>
    <w:rsid w:val="001461B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3">
    <w:name w:val="Сравнение редакций"/>
    <w:uiPriority w:val="99"/>
    <w:rsid w:val="001461BD"/>
    <w:rPr>
      <w:rFonts w:cs="Times New Roman"/>
      <w:b/>
      <w:color w:val="26282F"/>
    </w:rPr>
  </w:style>
  <w:style w:type="character" w:customStyle="1" w:styleId="affff4">
    <w:name w:val="Сравнение редакций. Добавленный фрагмент"/>
    <w:uiPriority w:val="99"/>
    <w:rsid w:val="001461BD"/>
    <w:rPr>
      <w:color w:val="000000"/>
      <w:shd w:val="clear" w:color="auto" w:fill="C1D7FF"/>
    </w:rPr>
  </w:style>
  <w:style w:type="character" w:customStyle="1" w:styleId="affff5">
    <w:name w:val="Сравнение редакций. Удаленный фрагмент"/>
    <w:uiPriority w:val="99"/>
    <w:rsid w:val="001461BD"/>
    <w:rPr>
      <w:color w:val="000000"/>
      <w:shd w:val="clear" w:color="auto" w:fill="C4C413"/>
    </w:rPr>
  </w:style>
  <w:style w:type="paragraph" w:customStyle="1" w:styleId="affff6">
    <w:name w:val="Ссылка на официальную публикацию"/>
    <w:basedOn w:val="a"/>
    <w:next w:val="a"/>
    <w:uiPriority w:val="99"/>
    <w:rsid w:val="001461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7">
    <w:name w:val="Текст в таблице"/>
    <w:basedOn w:val="af2"/>
    <w:next w:val="a"/>
    <w:uiPriority w:val="99"/>
    <w:rsid w:val="001461BD"/>
    <w:pPr>
      <w:ind w:firstLine="500"/>
    </w:pPr>
  </w:style>
  <w:style w:type="paragraph" w:customStyle="1" w:styleId="affff8">
    <w:name w:val="Текст ЭР (см. также)"/>
    <w:basedOn w:val="a"/>
    <w:next w:val="a"/>
    <w:uiPriority w:val="99"/>
    <w:rsid w:val="001461B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9">
    <w:name w:val="Технический комментарий"/>
    <w:basedOn w:val="a"/>
    <w:next w:val="a"/>
    <w:uiPriority w:val="99"/>
    <w:rsid w:val="001461B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a">
    <w:name w:val="Утратил силу"/>
    <w:uiPriority w:val="99"/>
    <w:rsid w:val="001461BD"/>
    <w:rPr>
      <w:rFonts w:cs="Times New Roman"/>
      <w:b/>
      <w:strike/>
      <w:color w:val="666600"/>
    </w:rPr>
  </w:style>
  <w:style w:type="paragraph" w:customStyle="1" w:styleId="affffb">
    <w:name w:val="Формула"/>
    <w:basedOn w:val="a"/>
    <w:next w:val="a"/>
    <w:uiPriority w:val="99"/>
    <w:rsid w:val="00146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c">
    <w:name w:val="Центрированный (таблица)"/>
    <w:basedOn w:val="af2"/>
    <w:next w:val="a"/>
    <w:uiPriority w:val="99"/>
    <w:rsid w:val="001461BD"/>
    <w:pPr>
      <w:jc w:val="center"/>
    </w:pPr>
  </w:style>
  <w:style w:type="paragraph" w:customStyle="1" w:styleId="-">
    <w:name w:val="ЭР-содержание (правое окно)"/>
    <w:basedOn w:val="a"/>
    <w:next w:val="a"/>
    <w:uiPriority w:val="99"/>
    <w:rsid w:val="001461B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styleId="affffd">
    <w:name w:val="annotation reference"/>
    <w:uiPriority w:val="99"/>
    <w:semiHidden/>
    <w:unhideWhenUsed/>
    <w:rsid w:val="001461BD"/>
    <w:rPr>
      <w:sz w:val="16"/>
      <w:szCs w:val="16"/>
    </w:rPr>
  </w:style>
  <w:style w:type="paragraph" w:styleId="affffe">
    <w:name w:val="annotation text"/>
    <w:basedOn w:val="a"/>
    <w:link w:val="afffff"/>
    <w:uiPriority w:val="99"/>
    <w:semiHidden/>
    <w:unhideWhenUsed/>
    <w:rsid w:val="001461BD"/>
    <w:pPr>
      <w:widowControl w:val="0"/>
      <w:autoSpaceDE w:val="0"/>
      <w:autoSpaceDN w:val="0"/>
      <w:adjustRightInd w:val="0"/>
      <w:spacing w:after="0" w:line="240" w:lineRule="auto"/>
      <w:ind w:firstLine="720"/>
      <w:jc w:val="both"/>
    </w:pPr>
    <w:rPr>
      <w:rFonts w:ascii="Arial" w:eastAsia="Times New Roman" w:hAnsi="Arial"/>
      <w:sz w:val="20"/>
      <w:szCs w:val="20"/>
    </w:rPr>
  </w:style>
  <w:style w:type="character" w:customStyle="1" w:styleId="afffff">
    <w:name w:val="Текст примечания Знак"/>
    <w:link w:val="affffe"/>
    <w:uiPriority w:val="99"/>
    <w:semiHidden/>
    <w:rsid w:val="001461BD"/>
    <w:rPr>
      <w:rFonts w:ascii="Arial" w:eastAsia="Times New Roman" w:hAnsi="Arial" w:cs="Arial"/>
    </w:rPr>
  </w:style>
  <w:style w:type="paragraph" w:styleId="afffff0">
    <w:name w:val="annotation subject"/>
    <w:basedOn w:val="affffe"/>
    <w:next w:val="affffe"/>
    <w:link w:val="afffff1"/>
    <w:uiPriority w:val="99"/>
    <w:semiHidden/>
    <w:unhideWhenUsed/>
    <w:rsid w:val="001461BD"/>
    <w:rPr>
      <w:b/>
      <w:bCs/>
    </w:rPr>
  </w:style>
  <w:style w:type="character" w:customStyle="1" w:styleId="afffff1">
    <w:name w:val="Тема примечания Знак"/>
    <w:link w:val="afffff0"/>
    <w:uiPriority w:val="99"/>
    <w:semiHidden/>
    <w:rsid w:val="001461BD"/>
    <w:rPr>
      <w:rFonts w:ascii="Arial" w:eastAsia="Times New Roman" w:hAnsi="Arial" w:cs="Arial"/>
      <w:b/>
      <w:bCs/>
    </w:rPr>
  </w:style>
  <w:style w:type="table" w:styleId="afffff2">
    <w:name w:val="Table Grid"/>
    <w:basedOn w:val="a1"/>
    <w:uiPriority w:val="59"/>
    <w:rsid w:val="00A5260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A273FD"/>
  </w:style>
  <w:style w:type="character" w:styleId="afffff3">
    <w:name w:val="Placeholder Text"/>
    <w:basedOn w:val="a0"/>
    <w:uiPriority w:val="99"/>
    <w:semiHidden/>
    <w:rsid w:val="0081245A"/>
    <w:rPr>
      <w:color w:val="808080"/>
    </w:rPr>
  </w:style>
</w:styles>
</file>

<file path=word/webSettings.xml><?xml version="1.0" encoding="utf-8"?>
<w:webSettings xmlns:r="http://schemas.openxmlformats.org/officeDocument/2006/relationships" xmlns:w="http://schemas.openxmlformats.org/wordprocessingml/2006/main">
  <w:divs>
    <w:div w:id="199711343">
      <w:bodyDiv w:val="1"/>
      <w:marLeft w:val="0"/>
      <w:marRight w:val="0"/>
      <w:marTop w:val="0"/>
      <w:marBottom w:val="0"/>
      <w:divBdr>
        <w:top w:val="none" w:sz="0" w:space="0" w:color="auto"/>
        <w:left w:val="none" w:sz="0" w:space="0" w:color="auto"/>
        <w:bottom w:val="none" w:sz="0" w:space="0" w:color="auto"/>
        <w:right w:val="none" w:sz="0" w:space="0" w:color="auto"/>
      </w:divBdr>
    </w:div>
    <w:div w:id="831993458">
      <w:bodyDiv w:val="1"/>
      <w:marLeft w:val="0"/>
      <w:marRight w:val="0"/>
      <w:marTop w:val="0"/>
      <w:marBottom w:val="0"/>
      <w:divBdr>
        <w:top w:val="none" w:sz="0" w:space="0" w:color="auto"/>
        <w:left w:val="none" w:sz="0" w:space="0" w:color="auto"/>
        <w:bottom w:val="none" w:sz="0" w:space="0" w:color="auto"/>
        <w:right w:val="none" w:sz="0" w:space="0" w:color="auto"/>
      </w:divBdr>
    </w:div>
    <w:div w:id="1116604295">
      <w:bodyDiv w:val="1"/>
      <w:marLeft w:val="0"/>
      <w:marRight w:val="0"/>
      <w:marTop w:val="0"/>
      <w:marBottom w:val="0"/>
      <w:divBdr>
        <w:top w:val="none" w:sz="0" w:space="0" w:color="auto"/>
        <w:left w:val="none" w:sz="0" w:space="0" w:color="auto"/>
        <w:bottom w:val="none" w:sz="0" w:space="0" w:color="auto"/>
        <w:right w:val="none" w:sz="0" w:space="0" w:color="auto"/>
      </w:divBdr>
    </w:div>
    <w:div w:id="1380979973">
      <w:bodyDiv w:val="1"/>
      <w:marLeft w:val="0"/>
      <w:marRight w:val="0"/>
      <w:marTop w:val="0"/>
      <w:marBottom w:val="0"/>
      <w:divBdr>
        <w:top w:val="none" w:sz="0" w:space="0" w:color="auto"/>
        <w:left w:val="none" w:sz="0" w:space="0" w:color="auto"/>
        <w:bottom w:val="none" w:sz="0" w:space="0" w:color="auto"/>
        <w:right w:val="none" w:sz="0" w:space="0" w:color="auto"/>
      </w:divBdr>
    </w:div>
    <w:div w:id="1474449039">
      <w:bodyDiv w:val="1"/>
      <w:marLeft w:val="0"/>
      <w:marRight w:val="0"/>
      <w:marTop w:val="0"/>
      <w:marBottom w:val="0"/>
      <w:divBdr>
        <w:top w:val="none" w:sz="0" w:space="0" w:color="auto"/>
        <w:left w:val="none" w:sz="0" w:space="0" w:color="auto"/>
        <w:bottom w:val="none" w:sz="0" w:space="0" w:color="auto"/>
        <w:right w:val="none" w:sz="0" w:space="0" w:color="auto"/>
      </w:divBdr>
    </w:div>
    <w:div w:id="1481851014">
      <w:bodyDiv w:val="1"/>
      <w:marLeft w:val="0"/>
      <w:marRight w:val="0"/>
      <w:marTop w:val="0"/>
      <w:marBottom w:val="0"/>
      <w:divBdr>
        <w:top w:val="none" w:sz="0" w:space="0" w:color="auto"/>
        <w:left w:val="none" w:sz="0" w:space="0" w:color="auto"/>
        <w:bottom w:val="none" w:sz="0" w:space="0" w:color="auto"/>
        <w:right w:val="none" w:sz="0" w:space="0" w:color="auto"/>
      </w:divBdr>
      <w:divsChild>
        <w:div w:id="179979671">
          <w:marLeft w:val="0"/>
          <w:marRight w:val="0"/>
          <w:marTop w:val="0"/>
          <w:marBottom w:val="0"/>
          <w:divBdr>
            <w:top w:val="none" w:sz="0" w:space="0" w:color="auto"/>
            <w:left w:val="none" w:sz="0" w:space="0" w:color="auto"/>
            <w:bottom w:val="none" w:sz="0" w:space="0" w:color="auto"/>
            <w:right w:val="none" w:sz="0" w:space="0" w:color="auto"/>
          </w:divBdr>
          <w:divsChild>
            <w:div w:id="7756893">
              <w:marLeft w:val="0"/>
              <w:marRight w:val="0"/>
              <w:marTop w:val="0"/>
              <w:marBottom w:val="0"/>
              <w:divBdr>
                <w:top w:val="none" w:sz="0" w:space="0" w:color="auto"/>
                <w:left w:val="none" w:sz="0" w:space="0" w:color="auto"/>
                <w:bottom w:val="none" w:sz="0" w:space="0" w:color="auto"/>
                <w:right w:val="none" w:sz="0" w:space="0" w:color="auto"/>
              </w:divBdr>
              <w:divsChild>
                <w:div w:id="251355443">
                  <w:marLeft w:val="0"/>
                  <w:marRight w:val="0"/>
                  <w:marTop w:val="0"/>
                  <w:marBottom w:val="0"/>
                  <w:divBdr>
                    <w:top w:val="none" w:sz="0" w:space="0" w:color="auto"/>
                    <w:left w:val="none" w:sz="0" w:space="0" w:color="auto"/>
                    <w:bottom w:val="none" w:sz="0" w:space="0" w:color="auto"/>
                    <w:right w:val="none" w:sz="0" w:space="0" w:color="auto"/>
                  </w:divBdr>
                  <w:divsChild>
                    <w:div w:id="843128501">
                      <w:marLeft w:val="0"/>
                      <w:marRight w:val="0"/>
                      <w:marTop w:val="0"/>
                      <w:marBottom w:val="0"/>
                      <w:divBdr>
                        <w:top w:val="none" w:sz="0" w:space="0" w:color="auto"/>
                        <w:left w:val="none" w:sz="0" w:space="0" w:color="auto"/>
                        <w:bottom w:val="none" w:sz="0" w:space="0" w:color="auto"/>
                        <w:right w:val="none" w:sz="0" w:space="0" w:color="auto"/>
                      </w:divBdr>
                      <w:divsChild>
                        <w:div w:id="300425269">
                          <w:marLeft w:val="0"/>
                          <w:marRight w:val="0"/>
                          <w:marTop w:val="0"/>
                          <w:marBottom w:val="0"/>
                          <w:divBdr>
                            <w:top w:val="none" w:sz="0" w:space="0" w:color="auto"/>
                            <w:left w:val="none" w:sz="0" w:space="0" w:color="auto"/>
                            <w:bottom w:val="none" w:sz="0" w:space="0" w:color="auto"/>
                            <w:right w:val="none" w:sz="0" w:space="0" w:color="auto"/>
                          </w:divBdr>
                          <w:divsChild>
                            <w:div w:id="1016540303">
                              <w:marLeft w:val="0"/>
                              <w:marRight w:val="0"/>
                              <w:marTop w:val="0"/>
                              <w:marBottom w:val="0"/>
                              <w:divBdr>
                                <w:top w:val="none" w:sz="0" w:space="0" w:color="auto"/>
                                <w:left w:val="none" w:sz="0" w:space="0" w:color="auto"/>
                                <w:bottom w:val="none" w:sz="0" w:space="0" w:color="auto"/>
                                <w:right w:val="none" w:sz="0" w:space="0" w:color="auto"/>
                              </w:divBdr>
                              <w:divsChild>
                                <w:div w:id="1134104849">
                                  <w:marLeft w:val="0"/>
                                  <w:marRight w:val="0"/>
                                  <w:marTop w:val="0"/>
                                  <w:marBottom w:val="0"/>
                                  <w:divBdr>
                                    <w:top w:val="none" w:sz="0" w:space="0" w:color="auto"/>
                                    <w:left w:val="none" w:sz="0" w:space="0" w:color="auto"/>
                                    <w:bottom w:val="none" w:sz="0" w:space="0" w:color="auto"/>
                                    <w:right w:val="none" w:sz="0" w:space="0" w:color="auto"/>
                                  </w:divBdr>
                                  <w:divsChild>
                                    <w:div w:id="437025122">
                                      <w:marLeft w:val="0"/>
                                      <w:marRight w:val="0"/>
                                      <w:marTop w:val="0"/>
                                      <w:marBottom w:val="0"/>
                                      <w:divBdr>
                                        <w:top w:val="none" w:sz="0" w:space="0" w:color="auto"/>
                                        <w:left w:val="none" w:sz="0" w:space="0" w:color="auto"/>
                                        <w:bottom w:val="none" w:sz="0" w:space="0" w:color="auto"/>
                                        <w:right w:val="none" w:sz="0" w:space="0" w:color="auto"/>
                                      </w:divBdr>
                                    </w:div>
                                  </w:divsChild>
                                </w:div>
                                <w:div w:id="1143504564">
                                  <w:marLeft w:val="0"/>
                                  <w:marRight w:val="0"/>
                                  <w:marTop w:val="0"/>
                                  <w:marBottom w:val="0"/>
                                  <w:divBdr>
                                    <w:top w:val="none" w:sz="0" w:space="0" w:color="auto"/>
                                    <w:left w:val="none" w:sz="0" w:space="0" w:color="auto"/>
                                    <w:bottom w:val="none" w:sz="0" w:space="0" w:color="auto"/>
                                    <w:right w:val="none" w:sz="0" w:space="0" w:color="auto"/>
                                  </w:divBdr>
                                  <w:divsChild>
                                    <w:div w:id="117068612">
                                      <w:marLeft w:val="0"/>
                                      <w:marRight w:val="0"/>
                                      <w:marTop w:val="0"/>
                                      <w:marBottom w:val="0"/>
                                      <w:divBdr>
                                        <w:top w:val="none" w:sz="0" w:space="0" w:color="auto"/>
                                        <w:left w:val="none" w:sz="0" w:space="0" w:color="auto"/>
                                        <w:bottom w:val="none" w:sz="0" w:space="0" w:color="auto"/>
                                        <w:right w:val="none" w:sz="0" w:space="0" w:color="auto"/>
                                      </w:divBdr>
                                    </w:div>
                                    <w:div w:id="1908951180">
                                      <w:marLeft w:val="0"/>
                                      <w:marRight w:val="0"/>
                                      <w:marTop w:val="0"/>
                                      <w:marBottom w:val="0"/>
                                      <w:divBdr>
                                        <w:top w:val="none" w:sz="0" w:space="0" w:color="auto"/>
                                        <w:left w:val="none" w:sz="0" w:space="0" w:color="auto"/>
                                        <w:bottom w:val="none" w:sz="0" w:space="0" w:color="auto"/>
                                        <w:right w:val="none" w:sz="0" w:space="0" w:color="auto"/>
                                      </w:divBdr>
                                      <w:divsChild>
                                        <w:div w:id="1792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479">
                                  <w:marLeft w:val="0"/>
                                  <w:marRight w:val="0"/>
                                  <w:marTop w:val="0"/>
                                  <w:marBottom w:val="0"/>
                                  <w:divBdr>
                                    <w:top w:val="none" w:sz="0" w:space="0" w:color="auto"/>
                                    <w:left w:val="none" w:sz="0" w:space="0" w:color="auto"/>
                                    <w:bottom w:val="none" w:sz="0" w:space="0" w:color="auto"/>
                                    <w:right w:val="none" w:sz="0" w:space="0" w:color="auto"/>
                                  </w:divBdr>
                                  <w:divsChild>
                                    <w:div w:id="1540703920">
                                      <w:marLeft w:val="0"/>
                                      <w:marRight w:val="0"/>
                                      <w:marTop w:val="0"/>
                                      <w:marBottom w:val="0"/>
                                      <w:divBdr>
                                        <w:top w:val="none" w:sz="0" w:space="0" w:color="auto"/>
                                        <w:left w:val="none" w:sz="0" w:space="0" w:color="auto"/>
                                        <w:bottom w:val="none" w:sz="0" w:space="0" w:color="auto"/>
                                        <w:right w:val="none" w:sz="0" w:space="0" w:color="auto"/>
                                      </w:divBdr>
                                    </w:div>
                                  </w:divsChild>
                                </w:div>
                                <w:div w:id="2058236979">
                                  <w:marLeft w:val="0"/>
                                  <w:marRight w:val="0"/>
                                  <w:marTop w:val="0"/>
                                  <w:marBottom w:val="0"/>
                                  <w:divBdr>
                                    <w:top w:val="none" w:sz="0" w:space="0" w:color="auto"/>
                                    <w:left w:val="none" w:sz="0" w:space="0" w:color="auto"/>
                                    <w:bottom w:val="none" w:sz="0" w:space="0" w:color="auto"/>
                                    <w:right w:val="none" w:sz="0" w:space="0" w:color="auto"/>
                                  </w:divBdr>
                                  <w:divsChild>
                                    <w:div w:id="1200296">
                                      <w:marLeft w:val="0"/>
                                      <w:marRight w:val="0"/>
                                      <w:marTop w:val="0"/>
                                      <w:marBottom w:val="0"/>
                                      <w:divBdr>
                                        <w:top w:val="none" w:sz="0" w:space="0" w:color="auto"/>
                                        <w:left w:val="none" w:sz="0" w:space="0" w:color="auto"/>
                                        <w:bottom w:val="none" w:sz="0" w:space="0" w:color="auto"/>
                                        <w:right w:val="none" w:sz="0" w:space="0" w:color="auto"/>
                                      </w:divBdr>
                                    </w:div>
                                    <w:div w:id="23599606">
                                      <w:marLeft w:val="0"/>
                                      <w:marRight w:val="0"/>
                                      <w:marTop w:val="0"/>
                                      <w:marBottom w:val="0"/>
                                      <w:divBdr>
                                        <w:top w:val="none" w:sz="0" w:space="0" w:color="auto"/>
                                        <w:left w:val="none" w:sz="0" w:space="0" w:color="auto"/>
                                        <w:bottom w:val="none" w:sz="0" w:space="0" w:color="auto"/>
                                        <w:right w:val="none" w:sz="0" w:space="0" w:color="auto"/>
                                      </w:divBdr>
                                    </w:div>
                                    <w:div w:id="48648365">
                                      <w:marLeft w:val="0"/>
                                      <w:marRight w:val="0"/>
                                      <w:marTop w:val="0"/>
                                      <w:marBottom w:val="0"/>
                                      <w:divBdr>
                                        <w:top w:val="none" w:sz="0" w:space="0" w:color="auto"/>
                                        <w:left w:val="none" w:sz="0" w:space="0" w:color="auto"/>
                                        <w:bottom w:val="none" w:sz="0" w:space="0" w:color="auto"/>
                                        <w:right w:val="none" w:sz="0" w:space="0" w:color="auto"/>
                                      </w:divBdr>
                                    </w:div>
                                    <w:div w:id="153033122">
                                      <w:marLeft w:val="0"/>
                                      <w:marRight w:val="0"/>
                                      <w:marTop w:val="0"/>
                                      <w:marBottom w:val="0"/>
                                      <w:divBdr>
                                        <w:top w:val="none" w:sz="0" w:space="0" w:color="auto"/>
                                        <w:left w:val="none" w:sz="0" w:space="0" w:color="auto"/>
                                        <w:bottom w:val="none" w:sz="0" w:space="0" w:color="auto"/>
                                        <w:right w:val="none" w:sz="0" w:space="0" w:color="auto"/>
                                      </w:divBdr>
                                    </w:div>
                                    <w:div w:id="187260237">
                                      <w:marLeft w:val="0"/>
                                      <w:marRight w:val="0"/>
                                      <w:marTop w:val="0"/>
                                      <w:marBottom w:val="0"/>
                                      <w:divBdr>
                                        <w:top w:val="none" w:sz="0" w:space="0" w:color="auto"/>
                                        <w:left w:val="none" w:sz="0" w:space="0" w:color="auto"/>
                                        <w:bottom w:val="none" w:sz="0" w:space="0" w:color="auto"/>
                                        <w:right w:val="none" w:sz="0" w:space="0" w:color="auto"/>
                                      </w:divBdr>
                                    </w:div>
                                    <w:div w:id="226113530">
                                      <w:marLeft w:val="0"/>
                                      <w:marRight w:val="0"/>
                                      <w:marTop w:val="0"/>
                                      <w:marBottom w:val="0"/>
                                      <w:divBdr>
                                        <w:top w:val="none" w:sz="0" w:space="0" w:color="auto"/>
                                        <w:left w:val="none" w:sz="0" w:space="0" w:color="auto"/>
                                        <w:bottom w:val="none" w:sz="0" w:space="0" w:color="auto"/>
                                        <w:right w:val="none" w:sz="0" w:space="0" w:color="auto"/>
                                      </w:divBdr>
                                    </w:div>
                                    <w:div w:id="278487002">
                                      <w:marLeft w:val="0"/>
                                      <w:marRight w:val="0"/>
                                      <w:marTop w:val="0"/>
                                      <w:marBottom w:val="0"/>
                                      <w:divBdr>
                                        <w:top w:val="none" w:sz="0" w:space="0" w:color="auto"/>
                                        <w:left w:val="none" w:sz="0" w:space="0" w:color="auto"/>
                                        <w:bottom w:val="none" w:sz="0" w:space="0" w:color="auto"/>
                                        <w:right w:val="none" w:sz="0" w:space="0" w:color="auto"/>
                                      </w:divBdr>
                                    </w:div>
                                    <w:div w:id="425611242">
                                      <w:marLeft w:val="0"/>
                                      <w:marRight w:val="0"/>
                                      <w:marTop w:val="0"/>
                                      <w:marBottom w:val="0"/>
                                      <w:divBdr>
                                        <w:top w:val="none" w:sz="0" w:space="0" w:color="auto"/>
                                        <w:left w:val="none" w:sz="0" w:space="0" w:color="auto"/>
                                        <w:bottom w:val="none" w:sz="0" w:space="0" w:color="auto"/>
                                        <w:right w:val="none" w:sz="0" w:space="0" w:color="auto"/>
                                      </w:divBdr>
                                    </w:div>
                                    <w:div w:id="500850141">
                                      <w:marLeft w:val="0"/>
                                      <w:marRight w:val="0"/>
                                      <w:marTop w:val="0"/>
                                      <w:marBottom w:val="0"/>
                                      <w:divBdr>
                                        <w:top w:val="none" w:sz="0" w:space="0" w:color="auto"/>
                                        <w:left w:val="none" w:sz="0" w:space="0" w:color="auto"/>
                                        <w:bottom w:val="none" w:sz="0" w:space="0" w:color="auto"/>
                                        <w:right w:val="none" w:sz="0" w:space="0" w:color="auto"/>
                                      </w:divBdr>
                                    </w:div>
                                    <w:div w:id="568806008">
                                      <w:marLeft w:val="0"/>
                                      <w:marRight w:val="0"/>
                                      <w:marTop w:val="0"/>
                                      <w:marBottom w:val="0"/>
                                      <w:divBdr>
                                        <w:top w:val="none" w:sz="0" w:space="0" w:color="auto"/>
                                        <w:left w:val="none" w:sz="0" w:space="0" w:color="auto"/>
                                        <w:bottom w:val="none" w:sz="0" w:space="0" w:color="auto"/>
                                        <w:right w:val="none" w:sz="0" w:space="0" w:color="auto"/>
                                      </w:divBdr>
                                    </w:div>
                                    <w:div w:id="576862562">
                                      <w:marLeft w:val="0"/>
                                      <w:marRight w:val="0"/>
                                      <w:marTop w:val="0"/>
                                      <w:marBottom w:val="0"/>
                                      <w:divBdr>
                                        <w:top w:val="none" w:sz="0" w:space="0" w:color="auto"/>
                                        <w:left w:val="none" w:sz="0" w:space="0" w:color="auto"/>
                                        <w:bottom w:val="none" w:sz="0" w:space="0" w:color="auto"/>
                                        <w:right w:val="none" w:sz="0" w:space="0" w:color="auto"/>
                                      </w:divBdr>
                                    </w:div>
                                    <w:div w:id="599803981">
                                      <w:marLeft w:val="0"/>
                                      <w:marRight w:val="0"/>
                                      <w:marTop w:val="0"/>
                                      <w:marBottom w:val="0"/>
                                      <w:divBdr>
                                        <w:top w:val="none" w:sz="0" w:space="0" w:color="auto"/>
                                        <w:left w:val="none" w:sz="0" w:space="0" w:color="auto"/>
                                        <w:bottom w:val="none" w:sz="0" w:space="0" w:color="auto"/>
                                        <w:right w:val="none" w:sz="0" w:space="0" w:color="auto"/>
                                      </w:divBdr>
                                    </w:div>
                                    <w:div w:id="653989939">
                                      <w:marLeft w:val="0"/>
                                      <w:marRight w:val="0"/>
                                      <w:marTop w:val="0"/>
                                      <w:marBottom w:val="0"/>
                                      <w:divBdr>
                                        <w:top w:val="none" w:sz="0" w:space="0" w:color="auto"/>
                                        <w:left w:val="none" w:sz="0" w:space="0" w:color="auto"/>
                                        <w:bottom w:val="none" w:sz="0" w:space="0" w:color="auto"/>
                                        <w:right w:val="none" w:sz="0" w:space="0" w:color="auto"/>
                                      </w:divBdr>
                                    </w:div>
                                    <w:div w:id="741484491">
                                      <w:marLeft w:val="0"/>
                                      <w:marRight w:val="0"/>
                                      <w:marTop w:val="0"/>
                                      <w:marBottom w:val="0"/>
                                      <w:divBdr>
                                        <w:top w:val="none" w:sz="0" w:space="0" w:color="auto"/>
                                        <w:left w:val="none" w:sz="0" w:space="0" w:color="auto"/>
                                        <w:bottom w:val="none" w:sz="0" w:space="0" w:color="auto"/>
                                        <w:right w:val="none" w:sz="0" w:space="0" w:color="auto"/>
                                      </w:divBdr>
                                    </w:div>
                                    <w:div w:id="770206456">
                                      <w:marLeft w:val="0"/>
                                      <w:marRight w:val="0"/>
                                      <w:marTop w:val="0"/>
                                      <w:marBottom w:val="0"/>
                                      <w:divBdr>
                                        <w:top w:val="none" w:sz="0" w:space="0" w:color="auto"/>
                                        <w:left w:val="none" w:sz="0" w:space="0" w:color="auto"/>
                                        <w:bottom w:val="none" w:sz="0" w:space="0" w:color="auto"/>
                                        <w:right w:val="none" w:sz="0" w:space="0" w:color="auto"/>
                                      </w:divBdr>
                                    </w:div>
                                    <w:div w:id="979119138">
                                      <w:marLeft w:val="0"/>
                                      <w:marRight w:val="0"/>
                                      <w:marTop w:val="0"/>
                                      <w:marBottom w:val="0"/>
                                      <w:divBdr>
                                        <w:top w:val="none" w:sz="0" w:space="0" w:color="auto"/>
                                        <w:left w:val="none" w:sz="0" w:space="0" w:color="auto"/>
                                        <w:bottom w:val="none" w:sz="0" w:space="0" w:color="auto"/>
                                        <w:right w:val="none" w:sz="0" w:space="0" w:color="auto"/>
                                      </w:divBdr>
                                    </w:div>
                                    <w:div w:id="1012102522">
                                      <w:marLeft w:val="0"/>
                                      <w:marRight w:val="0"/>
                                      <w:marTop w:val="0"/>
                                      <w:marBottom w:val="0"/>
                                      <w:divBdr>
                                        <w:top w:val="none" w:sz="0" w:space="0" w:color="auto"/>
                                        <w:left w:val="none" w:sz="0" w:space="0" w:color="auto"/>
                                        <w:bottom w:val="none" w:sz="0" w:space="0" w:color="auto"/>
                                        <w:right w:val="none" w:sz="0" w:space="0" w:color="auto"/>
                                      </w:divBdr>
                                    </w:div>
                                    <w:div w:id="1044208027">
                                      <w:marLeft w:val="0"/>
                                      <w:marRight w:val="0"/>
                                      <w:marTop w:val="0"/>
                                      <w:marBottom w:val="0"/>
                                      <w:divBdr>
                                        <w:top w:val="none" w:sz="0" w:space="0" w:color="auto"/>
                                        <w:left w:val="none" w:sz="0" w:space="0" w:color="auto"/>
                                        <w:bottom w:val="none" w:sz="0" w:space="0" w:color="auto"/>
                                        <w:right w:val="none" w:sz="0" w:space="0" w:color="auto"/>
                                      </w:divBdr>
                                    </w:div>
                                    <w:div w:id="1066028378">
                                      <w:marLeft w:val="0"/>
                                      <w:marRight w:val="0"/>
                                      <w:marTop w:val="0"/>
                                      <w:marBottom w:val="0"/>
                                      <w:divBdr>
                                        <w:top w:val="none" w:sz="0" w:space="0" w:color="auto"/>
                                        <w:left w:val="none" w:sz="0" w:space="0" w:color="auto"/>
                                        <w:bottom w:val="none" w:sz="0" w:space="0" w:color="auto"/>
                                        <w:right w:val="none" w:sz="0" w:space="0" w:color="auto"/>
                                      </w:divBdr>
                                    </w:div>
                                    <w:div w:id="1089814760">
                                      <w:marLeft w:val="0"/>
                                      <w:marRight w:val="0"/>
                                      <w:marTop w:val="0"/>
                                      <w:marBottom w:val="0"/>
                                      <w:divBdr>
                                        <w:top w:val="none" w:sz="0" w:space="0" w:color="auto"/>
                                        <w:left w:val="none" w:sz="0" w:space="0" w:color="auto"/>
                                        <w:bottom w:val="none" w:sz="0" w:space="0" w:color="auto"/>
                                        <w:right w:val="none" w:sz="0" w:space="0" w:color="auto"/>
                                      </w:divBdr>
                                    </w:div>
                                    <w:div w:id="1275988374">
                                      <w:marLeft w:val="0"/>
                                      <w:marRight w:val="0"/>
                                      <w:marTop w:val="0"/>
                                      <w:marBottom w:val="0"/>
                                      <w:divBdr>
                                        <w:top w:val="none" w:sz="0" w:space="0" w:color="auto"/>
                                        <w:left w:val="none" w:sz="0" w:space="0" w:color="auto"/>
                                        <w:bottom w:val="none" w:sz="0" w:space="0" w:color="auto"/>
                                        <w:right w:val="none" w:sz="0" w:space="0" w:color="auto"/>
                                      </w:divBdr>
                                    </w:div>
                                    <w:div w:id="1455252119">
                                      <w:marLeft w:val="0"/>
                                      <w:marRight w:val="0"/>
                                      <w:marTop w:val="0"/>
                                      <w:marBottom w:val="0"/>
                                      <w:divBdr>
                                        <w:top w:val="none" w:sz="0" w:space="0" w:color="auto"/>
                                        <w:left w:val="none" w:sz="0" w:space="0" w:color="auto"/>
                                        <w:bottom w:val="none" w:sz="0" w:space="0" w:color="auto"/>
                                        <w:right w:val="none" w:sz="0" w:space="0" w:color="auto"/>
                                      </w:divBdr>
                                    </w:div>
                                    <w:div w:id="1456869717">
                                      <w:marLeft w:val="0"/>
                                      <w:marRight w:val="0"/>
                                      <w:marTop w:val="0"/>
                                      <w:marBottom w:val="0"/>
                                      <w:divBdr>
                                        <w:top w:val="none" w:sz="0" w:space="0" w:color="auto"/>
                                        <w:left w:val="none" w:sz="0" w:space="0" w:color="auto"/>
                                        <w:bottom w:val="none" w:sz="0" w:space="0" w:color="auto"/>
                                        <w:right w:val="none" w:sz="0" w:space="0" w:color="auto"/>
                                      </w:divBdr>
                                    </w:div>
                                    <w:div w:id="1501234157">
                                      <w:marLeft w:val="0"/>
                                      <w:marRight w:val="0"/>
                                      <w:marTop w:val="0"/>
                                      <w:marBottom w:val="0"/>
                                      <w:divBdr>
                                        <w:top w:val="none" w:sz="0" w:space="0" w:color="auto"/>
                                        <w:left w:val="none" w:sz="0" w:space="0" w:color="auto"/>
                                        <w:bottom w:val="none" w:sz="0" w:space="0" w:color="auto"/>
                                        <w:right w:val="none" w:sz="0" w:space="0" w:color="auto"/>
                                      </w:divBdr>
                                    </w:div>
                                    <w:div w:id="1586181831">
                                      <w:marLeft w:val="0"/>
                                      <w:marRight w:val="0"/>
                                      <w:marTop w:val="0"/>
                                      <w:marBottom w:val="0"/>
                                      <w:divBdr>
                                        <w:top w:val="none" w:sz="0" w:space="0" w:color="auto"/>
                                        <w:left w:val="none" w:sz="0" w:space="0" w:color="auto"/>
                                        <w:bottom w:val="none" w:sz="0" w:space="0" w:color="auto"/>
                                        <w:right w:val="none" w:sz="0" w:space="0" w:color="auto"/>
                                      </w:divBdr>
                                    </w:div>
                                    <w:div w:id="1627272586">
                                      <w:marLeft w:val="0"/>
                                      <w:marRight w:val="0"/>
                                      <w:marTop w:val="0"/>
                                      <w:marBottom w:val="0"/>
                                      <w:divBdr>
                                        <w:top w:val="none" w:sz="0" w:space="0" w:color="auto"/>
                                        <w:left w:val="none" w:sz="0" w:space="0" w:color="auto"/>
                                        <w:bottom w:val="none" w:sz="0" w:space="0" w:color="auto"/>
                                        <w:right w:val="none" w:sz="0" w:space="0" w:color="auto"/>
                                      </w:divBdr>
                                    </w:div>
                                    <w:div w:id="1632711773">
                                      <w:marLeft w:val="0"/>
                                      <w:marRight w:val="0"/>
                                      <w:marTop w:val="0"/>
                                      <w:marBottom w:val="0"/>
                                      <w:divBdr>
                                        <w:top w:val="none" w:sz="0" w:space="0" w:color="auto"/>
                                        <w:left w:val="none" w:sz="0" w:space="0" w:color="auto"/>
                                        <w:bottom w:val="none" w:sz="0" w:space="0" w:color="auto"/>
                                        <w:right w:val="none" w:sz="0" w:space="0" w:color="auto"/>
                                      </w:divBdr>
                                    </w:div>
                                    <w:div w:id="1651447527">
                                      <w:marLeft w:val="0"/>
                                      <w:marRight w:val="0"/>
                                      <w:marTop w:val="0"/>
                                      <w:marBottom w:val="0"/>
                                      <w:divBdr>
                                        <w:top w:val="none" w:sz="0" w:space="0" w:color="auto"/>
                                        <w:left w:val="none" w:sz="0" w:space="0" w:color="auto"/>
                                        <w:bottom w:val="none" w:sz="0" w:space="0" w:color="auto"/>
                                        <w:right w:val="none" w:sz="0" w:space="0" w:color="auto"/>
                                      </w:divBdr>
                                    </w:div>
                                    <w:div w:id="1720663196">
                                      <w:marLeft w:val="0"/>
                                      <w:marRight w:val="0"/>
                                      <w:marTop w:val="0"/>
                                      <w:marBottom w:val="0"/>
                                      <w:divBdr>
                                        <w:top w:val="none" w:sz="0" w:space="0" w:color="auto"/>
                                        <w:left w:val="none" w:sz="0" w:space="0" w:color="auto"/>
                                        <w:bottom w:val="none" w:sz="0" w:space="0" w:color="auto"/>
                                        <w:right w:val="none" w:sz="0" w:space="0" w:color="auto"/>
                                      </w:divBdr>
                                    </w:div>
                                    <w:div w:id="1846020741">
                                      <w:marLeft w:val="0"/>
                                      <w:marRight w:val="0"/>
                                      <w:marTop w:val="0"/>
                                      <w:marBottom w:val="0"/>
                                      <w:divBdr>
                                        <w:top w:val="none" w:sz="0" w:space="0" w:color="auto"/>
                                        <w:left w:val="none" w:sz="0" w:space="0" w:color="auto"/>
                                        <w:bottom w:val="none" w:sz="0" w:space="0" w:color="auto"/>
                                        <w:right w:val="none" w:sz="0" w:space="0" w:color="auto"/>
                                      </w:divBdr>
                                    </w:div>
                                    <w:div w:id="1853569644">
                                      <w:marLeft w:val="0"/>
                                      <w:marRight w:val="0"/>
                                      <w:marTop w:val="0"/>
                                      <w:marBottom w:val="0"/>
                                      <w:divBdr>
                                        <w:top w:val="none" w:sz="0" w:space="0" w:color="auto"/>
                                        <w:left w:val="none" w:sz="0" w:space="0" w:color="auto"/>
                                        <w:bottom w:val="none" w:sz="0" w:space="0" w:color="auto"/>
                                        <w:right w:val="none" w:sz="0" w:space="0" w:color="auto"/>
                                      </w:divBdr>
                                    </w:div>
                                    <w:div w:id="1853912589">
                                      <w:marLeft w:val="0"/>
                                      <w:marRight w:val="0"/>
                                      <w:marTop w:val="0"/>
                                      <w:marBottom w:val="0"/>
                                      <w:divBdr>
                                        <w:top w:val="none" w:sz="0" w:space="0" w:color="auto"/>
                                        <w:left w:val="none" w:sz="0" w:space="0" w:color="auto"/>
                                        <w:bottom w:val="none" w:sz="0" w:space="0" w:color="auto"/>
                                        <w:right w:val="none" w:sz="0" w:space="0" w:color="auto"/>
                                      </w:divBdr>
                                    </w:div>
                                    <w:div w:id="1909344605">
                                      <w:marLeft w:val="0"/>
                                      <w:marRight w:val="0"/>
                                      <w:marTop w:val="0"/>
                                      <w:marBottom w:val="0"/>
                                      <w:divBdr>
                                        <w:top w:val="none" w:sz="0" w:space="0" w:color="auto"/>
                                        <w:left w:val="none" w:sz="0" w:space="0" w:color="auto"/>
                                        <w:bottom w:val="none" w:sz="0" w:space="0" w:color="auto"/>
                                        <w:right w:val="none" w:sz="0" w:space="0" w:color="auto"/>
                                      </w:divBdr>
                                    </w:div>
                                    <w:div w:id="1946423426">
                                      <w:marLeft w:val="0"/>
                                      <w:marRight w:val="0"/>
                                      <w:marTop w:val="0"/>
                                      <w:marBottom w:val="0"/>
                                      <w:divBdr>
                                        <w:top w:val="none" w:sz="0" w:space="0" w:color="auto"/>
                                        <w:left w:val="none" w:sz="0" w:space="0" w:color="auto"/>
                                        <w:bottom w:val="none" w:sz="0" w:space="0" w:color="auto"/>
                                        <w:right w:val="none" w:sz="0" w:space="0" w:color="auto"/>
                                      </w:divBdr>
                                    </w:div>
                                    <w:div w:id="2000034594">
                                      <w:marLeft w:val="0"/>
                                      <w:marRight w:val="0"/>
                                      <w:marTop w:val="0"/>
                                      <w:marBottom w:val="0"/>
                                      <w:divBdr>
                                        <w:top w:val="none" w:sz="0" w:space="0" w:color="auto"/>
                                        <w:left w:val="none" w:sz="0" w:space="0" w:color="auto"/>
                                        <w:bottom w:val="none" w:sz="0" w:space="0" w:color="auto"/>
                                        <w:right w:val="none" w:sz="0" w:space="0" w:color="auto"/>
                                      </w:divBdr>
                                    </w:div>
                                    <w:div w:id="2002078997">
                                      <w:marLeft w:val="0"/>
                                      <w:marRight w:val="0"/>
                                      <w:marTop w:val="0"/>
                                      <w:marBottom w:val="0"/>
                                      <w:divBdr>
                                        <w:top w:val="none" w:sz="0" w:space="0" w:color="auto"/>
                                        <w:left w:val="none" w:sz="0" w:space="0" w:color="auto"/>
                                        <w:bottom w:val="none" w:sz="0" w:space="0" w:color="auto"/>
                                        <w:right w:val="none" w:sz="0" w:space="0" w:color="auto"/>
                                      </w:divBdr>
                                    </w:div>
                                    <w:div w:id="2032221720">
                                      <w:marLeft w:val="0"/>
                                      <w:marRight w:val="0"/>
                                      <w:marTop w:val="0"/>
                                      <w:marBottom w:val="0"/>
                                      <w:divBdr>
                                        <w:top w:val="none" w:sz="0" w:space="0" w:color="auto"/>
                                        <w:left w:val="none" w:sz="0" w:space="0" w:color="auto"/>
                                        <w:bottom w:val="none" w:sz="0" w:space="0" w:color="auto"/>
                                        <w:right w:val="none" w:sz="0" w:space="0" w:color="auto"/>
                                      </w:divBdr>
                                    </w:div>
                                    <w:div w:id="2072926911">
                                      <w:marLeft w:val="0"/>
                                      <w:marRight w:val="0"/>
                                      <w:marTop w:val="0"/>
                                      <w:marBottom w:val="0"/>
                                      <w:divBdr>
                                        <w:top w:val="none" w:sz="0" w:space="0" w:color="auto"/>
                                        <w:left w:val="none" w:sz="0" w:space="0" w:color="auto"/>
                                        <w:bottom w:val="none" w:sz="0" w:space="0" w:color="auto"/>
                                        <w:right w:val="none" w:sz="0" w:space="0" w:color="auto"/>
                                      </w:divBdr>
                                    </w:div>
                                    <w:div w:id="2080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66835">
          <w:marLeft w:val="0"/>
          <w:marRight w:val="0"/>
          <w:marTop w:val="0"/>
          <w:marBottom w:val="0"/>
          <w:divBdr>
            <w:top w:val="none" w:sz="0" w:space="0" w:color="auto"/>
            <w:left w:val="none" w:sz="0" w:space="0" w:color="auto"/>
            <w:bottom w:val="none" w:sz="0" w:space="0" w:color="auto"/>
            <w:right w:val="none" w:sz="0" w:space="0" w:color="auto"/>
          </w:divBdr>
          <w:divsChild>
            <w:div w:id="590627848">
              <w:marLeft w:val="0"/>
              <w:marRight w:val="0"/>
              <w:marTop w:val="0"/>
              <w:marBottom w:val="0"/>
              <w:divBdr>
                <w:top w:val="none" w:sz="0" w:space="0" w:color="auto"/>
                <w:left w:val="none" w:sz="0" w:space="0" w:color="auto"/>
                <w:bottom w:val="none" w:sz="0" w:space="0" w:color="auto"/>
                <w:right w:val="none" w:sz="0" w:space="0" w:color="auto"/>
              </w:divBdr>
              <w:divsChild>
                <w:div w:id="2013987848">
                  <w:marLeft w:val="0"/>
                  <w:marRight w:val="0"/>
                  <w:marTop w:val="0"/>
                  <w:marBottom w:val="0"/>
                  <w:divBdr>
                    <w:top w:val="none" w:sz="0" w:space="0" w:color="auto"/>
                    <w:left w:val="none" w:sz="0" w:space="0" w:color="auto"/>
                    <w:bottom w:val="none" w:sz="0" w:space="0" w:color="auto"/>
                    <w:right w:val="none" w:sz="0" w:space="0" w:color="auto"/>
                  </w:divBdr>
                  <w:divsChild>
                    <w:div w:id="1477187759">
                      <w:marLeft w:val="0"/>
                      <w:marRight w:val="0"/>
                      <w:marTop w:val="0"/>
                      <w:marBottom w:val="0"/>
                      <w:divBdr>
                        <w:top w:val="none" w:sz="0" w:space="0" w:color="auto"/>
                        <w:left w:val="none" w:sz="0" w:space="0" w:color="auto"/>
                        <w:bottom w:val="none" w:sz="0" w:space="0" w:color="auto"/>
                        <w:right w:val="none" w:sz="0" w:space="0" w:color="auto"/>
                      </w:divBdr>
                      <w:divsChild>
                        <w:div w:id="1402872960">
                          <w:marLeft w:val="0"/>
                          <w:marRight w:val="0"/>
                          <w:marTop w:val="0"/>
                          <w:marBottom w:val="0"/>
                          <w:divBdr>
                            <w:top w:val="none" w:sz="0" w:space="0" w:color="auto"/>
                            <w:left w:val="none" w:sz="0" w:space="0" w:color="auto"/>
                            <w:bottom w:val="none" w:sz="0" w:space="0" w:color="auto"/>
                            <w:right w:val="none" w:sz="0" w:space="0" w:color="auto"/>
                          </w:divBdr>
                          <w:divsChild>
                            <w:div w:id="1273513197">
                              <w:marLeft w:val="0"/>
                              <w:marRight w:val="0"/>
                              <w:marTop w:val="0"/>
                              <w:marBottom w:val="0"/>
                              <w:divBdr>
                                <w:top w:val="none" w:sz="0" w:space="0" w:color="auto"/>
                                <w:left w:val="none" w:sz="0" w:space="0" w:color="auto"/>
                                <w:bottom w:val="none" w:sz="0" w:space="0" w:color="auto"/>
                                <w:right w:val="none" w:sz="0" w:space="0" w:color="auto"/>
                              </w:divBdr>
                              <w:divsChild>
                                <w:div w:id="14004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660902">
      <w:bodyDiv w:val="1"/>
      <w:marLeft w:val="0"/>
      <w:marRight w:val="0"/>
      <w:marTop w:val="0"/>
      <w:marBottom w:val="0"/>
      <w:divBdr>
        <w:top w:val="none" w:sz="0" w:space="0" w:color="auto"/>
        <w:left w:val="none" w:sz="0" w:space="0" w:color="auto"/>
        <w:bottom w:val="none" w:sz="0" w:space="0" w:color="auto"/>
        <w:right w:val="none" w:sz="0" w:space="0" w:color="auto"/>
      </w:divBdr>
      <w:divsChild>
        <w:div w:id="378017940">
          <w:marLeft w:val="0"/>
          <w:marRight w:val="0"/>
          <w:marTop w:val="0"/>
          <w:marBottom w:val="0"/>
          <w:divBdr>
            <w:top w:val="none" w:sz="0" w:space="0" w:color="auto"/>
            <w:left w:val="none" w:sz="0" w:space="0" w:color="auto"/>
            <w:bottom w:val="none" w:sz="0" w:space="0" w:color="auto"/>
            <w:right w:val="none" w:sz="0" w:space="0" w:color="auto"/>
          </w:divBdr>
          <w:divsChild>
            <w:div w:id="1097480960">
              <w:marLeft w:val="0"/>
              <w:marRight w:val="0"/>
              <w:marTop w:val="0"/>
              <w:marBottom w:val="0"/>
              <w:divBdr>
                <w:top w:val="none" w:sz="0" w:space="0" w:color="auto"/>
                <w:left w:val="none" w:sz="0" w:space="0" w:color="auto"/>
                <w:bottom w:val="none" w:sz="0" w:space="0" w:color="auto"/>
                <w:right w:val="none" w:sz="0" w:space="0" w:color="auto"/>
              </w:divBdr>
              <w:divsChild>
                <w:div w:id="20226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7420188.0" TargetMode="External"/><Relationship Id="rId18" Type="http://schemas.openxmlformats.org/officeDocument/2006/relationships/hyperlink" Target="garantF1://12012604.12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201260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27452898.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7420188.0" TargetMode="External"/><Relationship Id="rId23" Type="http://schemas.openxmlformats.org/officeDocument/2006/relationships/hyperlink" Target="consultantplus://offline/ref=27852B27DB756D51AF5DD7F57B67CE1BF9D0AC3B96A0AD60F078968F9D77C67FCB50E83E4B864B8DF53A96B6n0K" TargetMode="External"/><Relationship Id="rId10" Type="http://schemas.openxmlformats.org/officeDocument/2006/relationships/header" Target="header1.xml"/><Relationship Id="rId19" Type="http://schemas.openxmlformats.org/officeDocument/2006/relationships/hyperlink" Target="garantF1://27452898.59" TargetMode="External"/><Relationship Id="rId4" Type="http://schemas.openxmlformats.org/officeDocument/2006/relationships/settings" Target="settings.xml"/><Relationship Id="rId9" Type="http://schemas.openxmlformats.org/officeDocument/2006/relationships/hyperlink" Target="http://www.&#1087;&#1088;&#1072;&#1074;&#1086;-&#1075;&#1088;&#1072;&#1095;&#1077;&#1074;&#1082;&#1072;.&#1088;&#1092;" TargetMode="External"/><Relationship Id="rId14" Type="http://schemas.openxmlformats.org/officeDocument/2006/relationships/hyperlink" Target="consultantplus://offline/ref=E648949CB9EBE545BEE25730CC00D10CF6078E3F75DCBF51DD2B85529C5A2DK"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84BD-AEAC-4991-8089-F8530E3D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1</Pages>
  <Words>25077</Words>
  <Characters>142942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167684</CharactersWithSpaces>
  <SharedDoc>false</SharedDoc>
  <HLinks>
    <vt:vector size="48" baseType="variant">
      <vt:variant>
        <vt:i4>1703944</vt:i4>
      </vt:variant>
      <vt:variant>
        <vt:i4>21</vt:i4>
      </vt:variant>
      <vt:variant>
        <vt:i4>0</vt:i4>
      </vt:variant>
      <vt:variant>
        <vt:i4>5</vt:i4>
      </vt:variant>
      <vt:variant>
        <vt:lpwstr>consultantplus://offline/ref=4CD1881044005CF059D1C8B2C6CCDC6564456CC9473C22FF26681C43F72ECF48C66F6F20A3A8D225126B41g2M5J</vt:lpwstr>
      </vt:variant>
      <vt:variant>
        <vt:lpwstr/>
      </vt:variant>
      <vt:variant>
        <vt:i4>1703944</vt:i4>
      </vt:variant>
      <vt:variant>
        <vt:i4>18</vt:i4>
      </vt:variant>
      <vt:variant>
        <vt:i4>0</vt:i4>
      </vt:variant>
      <vt:variant>
        <vt:i4>5</vt:i4>
      </vt:variant>
      <vt:variant>
        <vt:lpwstr>consultantplus://offline/ref=4CD1881044005CF059D1C8B2C6CCDC6564456CC9473C22FF26681C43F72ECF48C66F6F20A3A8D225126B41g2M5J</vt:lpwstr>
      </vt:variant>
      <vt:variant>
        <vt:lpwstr/>
      </vt:variant>
      <vt:variant>
        <vt:i4>5046366</vt:i4>
      </vt:variant>
      <vt:variant>
        <vt:i4>15</vt:i4>
      </vt:variant>
      <vt:variant>
        <vt:i4>0</vt:i4>
      </vt:variant>
      <vt:variant>
        <vt:i4>5</vt:i4>
      </vt:variant>
      <vt:variant>
        <vt:lpwstr>consultantplus://offline/ref=59E120B4433FE5D90048225971991B4ECA2570353936B38EAD285AFF5F26B75D71BF40F6FCEE83973BD2D2pDwCI</vt:lpwstr>
      </vt:variant>
      <vt:variant>
        <vt:lpwstr/>
      </vt:variant>
      <vt:variant>
        <vt:i4>5046366</vt:i4>
      </vt:variant>
      <vt:variant>
        <vt:i4>12</vt:i4>
      </vt:variant>
      <vt:variant>
        <vt:i4>0</vt:i4>
      </vt:variant>
      <vt:variant>
        <vt:i4>5</vt:i4>
      </vt:variant>
      <vt:variant>
        <vt:lpwstr>consultantplus://offline/ref=59E120B4433FE5D90048225971991B4ECA2570353936B38EAD285AFF5F26B75D71BF40F6FCEE83973BD2D2pDwCI</vt:lpwstr>
      </vt:variant>
      <vt:variant>
        <vt:lpwstr/>
      </vt:variant>
      <vt:variant>
        <vt:i4>131085</vt:i4>
      </vt:variant>
      <vt:variant>
        <vt:i4>9</vt:i4>
      </vt:variant>
      <vt:variant>
        <vt:i4>0</vt:i4>
      </vt:variant>
      <vt:variant>
        <vt:i4>5</vt:i4>
      </vt:variant>
      <vt:variant>
        <vt:lpwstr>consultantplus://offline/ref=30F906D1D2C46C36C7516CCE35CAED3F7EB7DFF08E85F7AFE06CF4732C0Cy6I</vt:lpwstr>
      </vt:variant>
      <vt:variant>
        <vt:lpwstr/>
      </vt:variant>
      <vt:variant>
        <vt:i4>4194391</vt:i4>
      </vt:variant>
      <vt:variant>
        <vt:i4>6</vt:i4>
      </vt:variant>
      <vt:variant>
        <vt:i4>0</vt:i4>
      </vt:variant>
      <vt:variant>
        <vt:i4>5</vt:i4>
      </vt:variant>
      <vt:variant>
        <vt:lpwstr>consultantplus://offline/ref=ACE2C570E4ED25FBB222685FB16245F5704DF486AB2141E206B876NBbDC</vt:lpwstr>
      </vt:variant>
      <vt:variant>
        <vt:lpwstr/>
      </vt:variant>
      <vt:variant>
        <vt:i4>1703944</vt:i4>
      </vt:variant>
      <vt:variant>
        <vt:i4>3</vt:i4>
      </vt:variant>
      <vt:variant>
        <vt:i4>0</vt:i4>
      </vt:variant>
      <vt:variant>
        <vt:i4>5</vt:i4>
      </vt:variant>
      <vt:variant>
        <vt:lpwstr>consultantplus://offline/ref=4CD1881044005CF059D1C8B2C6CCDC6564456CC9473C22FF26681C43F72ECF48C66F6F20A3A8D225126B41g2M5J</vt:lpwstr>
      </vt:variant>
      <vt:variant>
        <vt:lpwstr/>
      </vt:variant>
      <vt:variant>
        <vt:i4>1703944</vt:i4>
      </vt:variant>
      <vt:variant>
        <vt:i4>0</vt:i4>
      </vt:variant>
      <vt:variant>
        <vt:i4>0</vt:i4>
      </vt:variant>
      <vt:variant>
        <vt:i4>5</vt:i4>
      </vt:variant>
      <vt:variant>
        <vt:lpwstr>consultantplus://offline/ref=4CD1881044005CF059D1C8B2C6CCDC6564456CC9473C22FF26681C43F72ECF48C66F6F20A3A8D225126B41g2M5J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169</cp:revision>
  <cp:lastPrinted>2018-11-14T05:59:00Z</cp:lastPrinted>
  <dcterms:created xsi:type="dcterms:W3CDTF">2018-01-06T04:52:00Z</dcterms:created>
  <dcterms:modified xsi:type="dcterms:W3CDTF">2018-11-19T07:21:00Z</dcterms:modified>
</cp:coreProperties>
</file>