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98" w:rsidRPr="007F7298" w:rsidRDefault="007F7298" w:rsidP="007F729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7F7298" w:rsidRPr="007F7298" w:rsidTr="006306C5">
        <w:tc>
          <w:tcPr>
            <w:tcW w:w="9430" w:type="dxa"/>
          </w:tcPr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F729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F7298" w:rsidRPr="007F7298" w:rsidTr="006306C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7298" w:rsidRPr="007F7298" w:rsidRDefault="007F7298" w:rsidP="007F729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7298" w:rsidRPr="007F7298" w:rsidRDefault="007F7298" w:rsidP="007F72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2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-1604010</wp:posOffset>
            </wp:positionV>
            <wp:extent cx="443865" cy="559435"/>
            <wp:effectExtent l="0" t="0" r="0" b="0"/>
            <wp:wrapNone/>
            <wp:docPr id="2" name="Рисунок 2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298" w:rsidRPr="007F7298" w:rsidRDefault="00F3741E" w:rsidP="007F72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23.01.2024</w:t>
      </w:r>
      <w:r w:rsidR="007F7298" w:rsidRPr="007F7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23 п</w:t>
      </w:r>
    </w:p>
    <w:p w:rsidR="007F7298" w:rsidRPr="007F7298" w:rsidRDefault="007F7298" w:rsidP="007F72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7F7298" w:rsidRPr="007F7298" w:rsidRDefault="007F7298" w:rsidP="007F72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207" w:rsidRDefault="00B21207"/>
    <w:p w:rsidR="007F7298" w:rsidRDefault="007F7298" w:rsidP="00A90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2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условий приватизации </w:t>
      </w:r>
      <w:r w:rsidR="0031218D">
        <w:rPr>
          <w:rFonts w:ascii="Times New Roman" w:hAnsi="Times New Roman" w:cs="Times New Roman"/>
          <w:sz w:val="28"/>
          <w:szCs w:val="28"/>
        </w:rPr>
        <w:t>нежилого помещения</w:t>
      </w:r>
    </w:p>
    <w:p w:rsidR="00A9079A" w:rsidRPr="00031CC7" w:rsidRDefault="00A9079A" w:rsidP="00A907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98" w:rsidRDefault="007F7298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29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F72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7F72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статьей 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F7298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F72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</w:t>
      </w:r>
      <w:r w:rsidR="00716498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едерального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164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64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21.12.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>2001</w:t>
      </w:r>
      <w:r w:rsidRPr="007F72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178-ФЗ «О приватизации государственного и муниципального имущества»,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0A2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решениями Совета депутатов муниципального образования Грачевский район Оренбургской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70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70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2DB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A2D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22.12.2016 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A2DB6">
        <w:rPr>
          <w:rFonts w:ascii="Times New Roman" w:eastAsia="Times New Roman" w:hAnsi="Times New Roman" w:cs="Times New Roman"/>
          <w:sz w:val="28"/>
          <w:szCs w:val="24"/>
          <w:lang w:eastAsia="ru-RU"/>
        </w:rPr>
        <w:t>№ 84-рс</w:t>
      </w:r>
      <w:r w:rsidR="00821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управления, владения, пользования и распоряжения муниципальным имуществом муниципального </w:t>
      </w:r>
      <w:r w:rsidR="00000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21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="00000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215AD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Грачевский</w:t>
      </w:r>
      <w:r w:rsidR="00000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21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Оренбургской области»</w:t>
      </w:r>
      <w:r w:rsidR="00FA2D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70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32BB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22.12.2016</w:t>
      </w:r>
      <w:r w:rsidR="00000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2BB4">
        <w:rPr>
          <w:rFonts w:ascii="Times New Roman" w:eastAsia="Times New Roman" w:hAnsi="Times New Roman" w:cs="Times New Roman"/>
          <w:sz w:val="28"/>
          <w:szCs w:val="24"/>
          <w:lang w:eastAsia="ru-RU"/>
        </w:rPr>
        <w:t>№ 85-рс</w:t>
      </w:r>
      <w:r w:rsidR="00F91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0C42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приватизации муниципального имущества муниципального   образования   Грачевский    район Оренбургской области»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  редакции </w:t>
      </w:r>
      <w:r w:rsidR="00131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решения  </w:t>
      </w:r>
      <w:r w:rsidR="00131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 </w:t>
      </w:r>
      <w:r w:rsidR="00131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 </w:t>
      </w:r>
      <w:r w:rsidR="005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7164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533F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04.05.2018 </w:t>
      </w:r>
      <w:r w:rsidR="005E4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181-рс)</w:t>
      </w:r>
      <w:r w:rsidR="00F32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B5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1FDD">
        <w:rPr>
          <w:rFonts w:ascii="Times New Roman" w:hAnsi="Times New Roman" w:cs="Times New Roman"/>
          <w:sz w:val="28"/>
        </w:rPr>
        <w:t>от 16.05.2023 № 181</w:t>
      </w:r>
      <w:r w:rsidR="001B5A7F" w:rsidRPr="00B72A26">
        <w:rPr>
          <w:rFonts w:ascii="Times New Roman" w:hAnsi="Times New Roman" w:cs="Times New Roman"/>
          <w:sz w:val="28"/>
        </w:rPr>
        <w:t>-рс</w:t>
      </w:r>
      <w:r w:rsidR="00000C42">
        <w:rPr>
          <w:rFonts w:ascii="Times New Roman" w:hAnsi="Times New Roman" w:cs="Times New Roman"/>
          <w:sz w:val="28"/>
        </w:rPr>
        <w:t xml:space="preserve"> «О прогнозном плане</w:t>
      </w:r>
      <w:r w:rsidR="00CE0E81">
        <w:rPr>
          <w:rFonts w:ascii="Times New Roman" w:hAnsi="Times New Roman" w:cs="Times New Roman"/>
          <w:sz w:val="28"/>
        </w:rPr>
        <w:t xml:space="preserve"> </w:t>
      </w:r>
      <w:r w:rsidR="00000C42">
        <w:rPr>
          <w:rFonts w:ascii="Times New Roman" w:hAnsi="Times New Roman" w:cs="Times New Roman"/>
          <w:sz w:val="28"/>
        </w:rPr>
        <w:t>(программе) приватизации муниципального имущества муниципального образования Грачевский район Оренбургской области на 2023 год и плановый период 2024 и 2025 годы</w:t>
      </w:r>
      <w:r w:rsidR="00CE0E81">
        <w:rPr>
          <w:rFonts w:ascii="Times New Roman" w:hAnsi="Times New Roman" w:cs="Times New Roman"/>
          <w:sz w:val="28"/>
        </w:rPr>
        <w:t>»</w:t>
      </w:r>
      <w:r w:rsidR="001B5A7F" w:rsidRPr="00B72A26">
        <w:rPr>
          <w:rFonts w:ascii="Times New Roman" w:hAnsi="Times New Roman" w:cs="Times New Roman"/>
          <w:sz w:val="28"/>
        </w:rPr>
        <w:t xml:space="preserve"> </w:t>
      </w:r>
      <w:r w:rsidR="00833E45">
        <w:rPr>
          <w:rFonts w:ascii="Times New Roman" w:hAnsi="Times New Roman" w:cs="Times New Roman"/>
          <w:sz w:val="28"/>
        </w:rPr>
        <w:t>(в редакции решения Совета депутатов</w:t>
      </w:r>
      <w:r w:rsidR="001E114A">
        <w:rPr>
          <w:rFonts w:ascii="Times New Roman" w:hAnsi="Times New Roman" w:cs="Times New Roman"/>
          <w:sz w:val="28"/>
        </w:rPr>
        <w:t xml:space="preserve"> </w:t>
      </w:r>
      <w:r w:rsidR="001317FD">
        <w:rPr>
          <w:rFonts w:ascii="Times New Roman" w:hAnsi="Times New Roman" w:cs="Times New Roman"/>
          <w:sz w:val="28"/>
        </w:rPr>
        <w:t xml:space="preserve">от 21.09.2023 </w:t>
      </w:r>
      <w:r w:rsidR="00CE268D">
        <w:rPr>
          <w:rFonts w:ascii="Times New Roman" w:hAnsi="Times New Roman" w:cs="Times New Roman"/>
          <w:sz w:val="28"/>
        </w:rPr>
        <w:t xml:space="preserve"> № 206</w:t>
      </w:r>
      <w:r w:rsidR="001B5A7F">
        <w:rPr>
          <w:rFonts w:ascii="Times New Roman" w:hAnsi="Times New Roman" w:cs="Times New Roman"/>
          <w:sz w:val="28"/>
        </w:rPr>
        <w:t xml:space="preserve">-рс), </w:t>
      </w:r>
      <w:r w:rsidR="00F32BB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Уставом муниципального образования Грачевский район Оренбургской области п о с т а н о в л я ю:</w:t>
      </w:r>
    </w:p>
    <w:p w:rsidR="00F32BB4" w:rsidRPr="00A9079A" w:rsidRDefault="00F32BB4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1. Утвердить следующие условия приватизации:</w:t>
      </w:r>
    </w:p>
    <w:p w:rsidR="005E49A3" w:rsidRPr="00A9079A" w:rsidRDefault="00F32BB4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объектом продажи является</w:t>
      </w:r>
      <w:r w:rsidR="005E49A3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E49A3" w:rsidRDefault="00F32BB4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312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</w:t>
      </w:r>
      <w:r w:rsidR="005E49A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56:</w:t>
      </w:r>
      <w:r w:rsidR="00CE268D">
        <w:rPr>
          <w:rFonts w:ascii="Times New Roman" w:eastAsia="Times New Roman" w:hAnsi="Times New Roman" w:cs="Times New Roman"/>
          <w:sz w:val="28"/>
          <w:szCs w:val="28"/>
          <w:lang w:eastAsia="ru-RU"/>
        </w:rPr>
        <w:t>10:0301009:656</w:t>
      </w:r>
      <w:r w:rsid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49A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CE268D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 w:rsid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5E49A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Оренбургская область, Грачевский район, с. </w:t>
      </w:r>
      <w:r w:rsidR="00CE2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Грачевка, ул.Чапаева, д. 15, помещение 1</w:t>
      </w:r>
      <w:r w:rsidR="00067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BB4" w:rsidRPr="00A9079A" w:rsidRDefault="001F4978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F32BB4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приватизации: открытый аукцион.</w:t>
      </w:r>
    </w:p>
    <w:p w:rsidR="00F32BB4" w:rsidRPr="00A9079A" w:rsidRDefault="009F23DA" w:rsidP="00A90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2BB4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подачи предложений о цене: открытая. </w:t>
      </w:r>
    </w:p>
    <w:p w:rsidR="00F32BB4" w:rsidRPr="00A9079A" w:rsidRDefault="00A9079A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2BB4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Начальная цена </w:t>
      </w:r>
      <w:r w:rsidR="00D3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 </w:t>
      </w:r>
      <w:r w:rsidR="00443A9D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C01F95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BB4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2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</w:t>
      </w:r>
      <w:r w:rsidR="0044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 тысяч сто семьдесят девять</w:t>
      </w:r>
      <w:r w:rsidR="00F32BB4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 w:rsidR="00EF009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093" w:rsidRPr="00A9079A" w:rsidRDefault="009F23DA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093"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Шаг аукциона 5% - </w:t>
      </w:r>
      <w:r w:rsidR="00C6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3 958,95 </w:t>
      </w:r>
      <w:r w:rsidR="00EF009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5D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тысячи девятьсот</w:t>
      </w:r>
      <w:r w:rsidR="00C6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 восемь) рублей 95</w:t>
      </w:r>
      <w:r w:rsidR="00EF0093"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EF0093" w:rsidRPr="00A9079A" w:rsidRDefault="00EF0093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Задаток за участие в аукционе 20 % от начальной цены </w:t>
      </w:r>
      <w:r w:rsidR="00067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90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137C">
        <w:rPr>
          <w:rFonts w:ascii="Times New Roman" w:eastAsia="Times New Roman" w:hAnsi="Times New Roman" w:cs="Times New Roman"/>
          <w:sz w:val="28"/>
          <w:szCs w:val="28"/>
          <w:lang w:eastAsia="ru-RU"/>
        </w:rPr>
        <w:t>15 835,80</w:t>
      </w: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2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</w:t>
      </w:r>
      <w:r w:rsidR="00C61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адцать тысяч восемьсот тридцать пять) рублей 8</w:t>
      </w:r>
      <w:r w:rsidRPr="00A9079A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EF0093" w:rsidRPr="00EF0093" w:rsidRDefault="00EF0093" w:rsidP="00A907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Форма платежа – единовременная (рассрочка не предоставляется).</w:t>
      </w:r>
    </w:p>
    <w:p w:rsidR="00EF0093" w:rsidRPr="00EF0093" w:rsidRDefault="00EF0093" w:rsidP="00A90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Победителем аукциона признается лицо, предложившее в ходе аукциона наибольшую цену. </w:t>
      </w:r>
    </w:p>
    <w:p w:rsidR="00EF0093" w:rsidRPr="00EF0093" w:rsidRDefault="00EF0093" w:rsidP="00A90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 купли–продажи с победителем заключается в течение пяти рабочих дней с даты подведения итогов аукциона.</w:t>
      </w:r>
    </w:p>
    <w:p w:rsidR="00203B8F" w:rsidRDefault="00EF0093" w:rsidP="00203B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Итоги </w:t>
      </w:r>
      <w:r w:rsidR="00031CC7">
        <w:rPr>
          <w:rFonts w:ascii="Times New Roman" w:eastAsia="Times New Roman" w:hAnsi="Times New Roman" w:cs="Times New Roman"/>
          <w:sz w:val="28"/>
          <w:szCs w:val="24"/>
          <w:lang w:eastAsia="ru-RU"/>
        </w:rPr>
        <w:t>аукциона оформляются протоколом</w:t>
      </w: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B96B2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течении 1 рабочего дня</w:t>
      </w:r>
      <w:r w:rsidRPr="00EF00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031CC7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подлеж</w:t>
      </w:r>
      <w:r w:rsidR="00B96B2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31C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размещению на официальном сайте Российской Федерации в сети «Интернет» </w:t>
      </w:r>
      <w:r w:rsidR="00031CC7" w:rsidRPr="00EF009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031CC7" w:rsidRPr="00EF0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5" w:tgtFrame="_blank" w:history="1">
        <w:r w:rsidR="00031CC7" w:rsidRPr="00EF00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torgi.gov.ru</w:t>
        </w:r>
      </w:hyperlink>
      <w:r w:rsidR="00031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9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оператора электронной площадки 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etp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torgi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96B20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203B8F" w:rsidRPr="0020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8F" w:rsidRPr="00031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03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официальном информационном сайте администрации муниципального образования Грачевский район </w:t>
      </w:r>
      <w:r w:rsidR="00203B8F"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2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03B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grach</w:t>
      </w:r>
      <w:proofErr w:type="spellEnd"/>
      <w:r w:rsidR="00203B8F" w:rsidRPr="00C9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203B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rf</w:t>
      </w:r>
      <w:proofErr w:type="spellEnd"/>
      <w:r w:rsidR="002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3B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orb</w:t>
      </w:r>
      <w:r w:rsidR="002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203B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</w:t>
      </w:r>
      <w:hyperlink r:id="rId6" w:history="1">
        <w:r w:rsidR="00203B8F" w:rsidRPr="00B5670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03B8F" w:rsidRPr="00B567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3B8F" w:rsidRPr="00B567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право-грачевка.рф</w:t>
        </w:r>
        <w:proofErr w:type="spellEnd"/>
      </w:hyperlink>
      <w:r w:rsidR="0020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десяти дней со дня совершения указанных сделок.</w:t>
      </w:r>
    </w:p>
    <w:p w:rsidR="00203B8F" w:rsidRDefault="00203B8F" w:rsidP="00203B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Отделу по управлению муниципальным имуществом администрации района разместить данное постановление </w:t>
      </w:r>
      <w:r w:rsidR="005E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оператора электронной площадки </w:t>
      </w:r>
      <w:r w:rsidR="005E0DD9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5E0DD9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5E0DD9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etp</w:t>
      </w:r>
      <w:proofErr w:type="spellEnd"/>
      <w:r w:rsidR="005E0DD9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5E0DD9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torgi</w:t>
      </w:r>
      <w:proofErr w:type="spellEnd"/>
      <w:r w:rsidR="005E0DD9" w:rsidRPr="00B96B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5E0DD9" w:rsidRPr="00B96B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317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5E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информационном сайте администрации</w:t>
      </w:r>
      <w:r w:rsidR="0013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13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13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Грачевский </w:t>
      </w:r>
      <w:r w:rsidR="0013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EF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13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grach</w:t>
      </w:r>
      <w:proofErr w:type="spellEnd"/>
      <w:r w:rsidRPr="00C91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на официальном сайте</w:t>
      </w:r>
      <w:r w:rsidRPr="00EF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право-грачевка.рф</w:t>
      </w:r>
      <w:proofErr w:type="spellEnd"/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</w:t>
      </w:r>
      <w:hyperlink r:id="rId7" w:history="1">
        <w:r w:rsidRPr="00EF0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Pr="00EF009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F0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hyperlink r:id="rId8" w:tgtFrame="_blank" w:history="1">
        <w:r w:rsidRPr="00EF00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torgi.gov.ru</w:t>
        </w:r>
      </w:hyperlink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дней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EF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B8F" w:rsidRPr="00EF0093" w:rsidRDefault="00203B8F" w:rsidP="00203B8F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F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-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экономики.</w:t>
      </w:r>
    </w:p>
    <w:p w:rsidR="00203B8F" w:rsidRDefault="00203B8F" w:rsidP="00203B8F">
      <w:pPr>
        <w:overflowPunct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31218D" w:rsidRDefault="0031218D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3B8F" w:rsidRPr="009F23DA" w:rsidRDefault="0031218D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20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203B8F" w:rsidRPr="009F23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20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="0020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Д.В.Филатов</w:t>
      </w:r>
    </w:p>
    <w:p w:rsidR="00203B8F" w:rsidRPr="009F23DA" w:rsidRDefault="00203B8F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3B8F" w:rsidRPr="009F23DA" w:rsidRDefault="00203B8F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3B8F" w:rsidRPr="009F23DA" w:rsidRDefault="00203B8F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477" w:rsidRDefault="00655477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92" w:rsidRDefault="00E97C92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92" w:rsidRDefault="00E97C92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92" w:rsidRDefault="00E97C92" w:rsidP="00203B8F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B4" w:rsidRPr="007F7298" w:rsidRDefault="00203B8F" w:rsidP="001F497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О.А.Бахаревой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2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Трифоновой Е.В.</w:t>
      </w:r>
      <w:r>
        <w:rPr>
          <w:rFonts w:ascii="Times New Roman" w:hAnsi="Times New Roman" w:cs="Times New Roman"/>
          <w:sz w:val="28"/>
          <w:szCs w:val="28"/>
        </w:rPr>
        <w:t>, финансовому отделу</w:t>
      </w:r>
      <w:r>
        <w:t xml:space="preserve"> </w:t>
      </w:r>
      <w:r w:rsidR="00F32BB4">
        <w:t xml:space="preserve"> </w:t>
      </w:r>
    </w:p>
    <w:sectPr w:rsidR="00F32BB4" w:rsidRPr="007F7298" w:rsidSect="00B9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F7298"/>
    <w:rsid w:val="00000C42"/>
    <w:rsid w:val="0000628D"/>
    <w:rsid w:val="00031CC7"/>
    <w:rsid w:val="00045D04"/>
    <w:rsid w:val="0006763B"/>
    <w:rsid w:val="001019E3"/>
    <w:rsid w:val="001061BA"/>
    <w:rsid w:val="001317FD"/>
    <w:rsid w:val="001B5A7F"/>
    <w:rsid w:val="001E114A"/>
    <w:rsid w:val="001F4978"/>
    <w:rsid w:val="00203B8F"/>
    <w:rsid w:val="002A77E0"/>
    <w:rsid w:val="002B545A"/>
    <w:rsid w:val="003039DE"/>
    <w:rsid w:val="00304F6F"/>
    <w:rsid w:val="0031218D"/>
    <w:rsid w:val="00443A9D"/>
    <w:rsid w:val="00533FE9"/>
    <w:rsid w:val="00570543"/>
    <w:rsid w:val="005742F7"/>
    <w:rsid w:val="005A1FDD"/>
    <w:rsid w:val="005B6D64"/>
    <w:rsid w:val="005E0DD9"/>
    <w:rsid w:val="005E49A3"/>
    <w:rsid w:val="00655477"/>
    <w:rsid w:val="00716498"/>
    <w:rsid w:val="00770A22"/>
    <w:rsid w:val="007F7298"/>
    <w:rsid w:val="008215AD"/>
    <w:rsid w:val="00833E45"/>
    <w:rsid w:val="009B5F5B"/>
    <w:rsid w:val="009F23DA"/>
    <w:rsid w:val="00A712BF"/>
    <w:rsid w:val="00A9079A"/>
    <w:rsid w:val="00B21207"/>
    <w:rsid w:val="00B90965"/>
    <w:rsid w:val="00B96B20"/>
    <w:rsid w:val="00C01F95"/>
    <w:rsid w:val="00C6137C"/>
    <w:rsid w:val="00C67F6F"/>
    <w:rsid w:val="00C972BE"/>
    <w:rsid w:val="00CE0E81"/>
    <w:rsid w:val="00CE268D"/>
    <w:rsid w:val="00D32204"/>
    <w:rsid w:val="00E97C92"/>
    <w:rsid w:val="00EF0093"/>
    <w:rsid w:val="00F32BB4"/>
    <w:rsid w:val="00F3741E"/>
    <w:rsid w:val="00F42AA4"/>
    <w:rsid w:val="00F84760"/>
    <w:rsid w:val="00F91193"/>
    <w:rsid w:val="00FA08BD"/>
    <w:rsid w:val="00FA2DB6"/>
    <w:rsid w:val="00F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72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F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1C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0941.27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hyperlink" Target="https://torgi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Computer</cp:lastModifiedBy>
  <cp:revision>21</cp:revision>
  <cp:lastPrinted>2024-01-19T05:37:00Z</cp:lastPrinted>
  <dcterms:created xsi:type="dcterms:W3CDTF">2019-10-08T05:20:00Z</dcterms:created>
  <dcterms:modified xsi:type="dcterms:W3CDTF">2024-01-22T06:25:00Z</dcterms:modified>
</cp:coreProperties>
</file>