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6" w:type="dxa"/>
        <w:tblInd w:w="-458" w:type="dxa"/>
        <w:tblLayout w:type="fixed"/>
        <w:tblCellMar>
          <w:left w:w="70" w:type="dxa"/>
          <w:right w:w="70" w:type="dxa"/>
        </w:tblCellMar>
        <w:tblLook w:val="0480"/>
      </w:tblPr>
      <w:tblGrid>
        <w:gridCol w:w="10976"/>
      </w:tblGrid>
      <w:tr w:rsidR="008D68B3" w:rsidRPr="008D68B3" w:rsidTr="001D5BF6">
        <w:trPr>
          <w:trHeight w:val="1836"/>
        </w:trPr>
        <w:tc>
          <w:tcPr>
            <w:tcW w:w="10976" w:type="dxa"/>
            <w:tcBorders>
              <w:top w:val="nil"/>
              <w:left w:val="nil"/>
              <w:bottom w:val="single" w:sz="36" w:space="0" w:color="000000"/>
              <w:right w:val="nil"/>
            </w:tcBorders>
          </w:tcPr>
          <w:p w:rsidR="008D68B3" w:rsidRPr="008D68B3" w:rsidRDefault="008D68B3" w:rsidP="008D68B3">
            <w:pPr>
              <w:widowControl w:val="0"/>
              <w:suppressAutoHyphens/>
              <w:autoSpaceDE w:val="0"/>
              <w:autoSpaceDN w:val="0"/>
              <w:snapToGrid w:val="0"/>
              <w:spacing w:after="0" w:line="240" w:lineRule="auto"/>
              <w:jc w:val="center"/>
              <w:rPr>
                <w:rFonts w:ascii="Times New Roman" w:eastAsia="Times New Roman" w:hAnsi="Times New Roman" w:cs="Times New Roman"/>
                <w:sz w:val="24"/>
                <w:szCs w:val="24"/>
                <w:lang w:eastAsia="ar-SA"/>
              </w:rPr>
            </w:pPr>
          </w:p>
          <w:p w:rsidR="008D68B3" w:rsidRPr="008D68B3" w:rsidRDefault="008D68B3" w:rsidP="008D68B3">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ar-SA"/>
              </w:rPr>
            </w:pPr>
          </w:p>
          <w:p w:rsidR="008D68B3" w:rsidRPr="008D68B3" w:rsidRDefault="008D68B3" w:rsidP="008D68B3">
            <w:pPr>
              <w:widowControl w:val="0"/>
              <w:tabs>
                <w:tab w:val="left" w:pos="435"/>
                <w:tab w:val="center" w:pos="5418"/>
              </w:tabs>
              <w:suppressAutoHyphens/>
              <w:autoSpaceDE w:val="0"/>
              <w:autoSpaceDN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t xml:space="preserve">         </w:t>
            </w:r>
            <w:r w:rsidRPr="008D68B3">
              <w:rPr>
                <w:rFonts w:ascii="Times New Roman" w:eastAsia="Times New Roman" w:hAnsi="Times New Roman" w:cs="Times New Roman"/>
                <w:b/>
                <w:sz w:val="28"/>
                <w:szCs w:val="28"/>
                <w:lang w:eastAsia="ar-SA"/>
              </w:rPr>
              <w:t>АДМИНИСТРАЦИЯ МУНИЦИПАЛЬНОГО ОБРАЗОВАНИЯ</w:t>
            </w:r>
          </w:p>
          <w:p w:rsidR="008D68B3" w:rsidRPr="008D68B3" w:rsidRDefault="008D68B3" w:rsidP="008D68B3">
            <w:pPr>
              <w:widowControl w:val="0"/>
              <w:suppressAutoHyphens/>
              <w:autoSpaceDE w:val="0"/>
              <w:autoSpaceDN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8D68B3">
              <w:rPr>
                <w:rFonts w:ascii="Times New Roman" w:eastAsia="Times New Roman" w:hAnsi="Times New Roman" w:cs="Times New Roman"/>
                <w:b/>
                <w:sz w:val="28"/>
                <w:szCs w:val="28"/>
                <w:lang w:eastAsia="ar-SA"/>
              </w:rPr>
              <w:t>ГРАЧЕВСКИЙ РАЙОН ОРЕНБУРГСКОЙ ОБЛАСТИ</w:t>
            </w:r>
          </w:p>
          <w:p w:rsidR="008D68B3" w:rsidRPr="008D68B3" w:rsidRDefault="008D68B3" w:rsidP="008D68B3">
            <w:pPr>
              <w:widowControl w:val="0"/>
              <w:tabs>
                <w:tab w:val="center" w:pos="4645"/>
                <w:tab w:val="left" w:pos="7440"/>
              </w:tabs>
              <w:suppressAutoHyphens/>
              <w:autoSpaceDE w:val="0"/>
              <w:autoSpaceDN w:val="0"/>
              <w:spacing w:after="0" w:line="240" w:lineRule="auto"/>
              <w:rPr>
                <w:rFonts w:ascii="Times New Roman" w:eastAsia="Times New Roman" w:hAnsi="Times New Roman" w:cs="Times New Roman"/>
                <w:b/>
                <w:sz w:val="32"/>
                <w:szCs w:val="32"/>
                <w:lang w:eastAsia="ar-SA"/>
              </w:rPr>
            </w:pPr>
            <w:r w:rsidRPr="008D68B3">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w:t>
            </w:r>
            <w:r w:rsidRPr="008D68B3">
              <w:rPr>
                <w:rFonts w:ascii="Times New Roman" w:eastAsia="Times New Roman" w:hAnsi="Times New Roman" w:cs="Times New Roman"/>
                <w:b/>
                <w:sz w:val="32"/>
                <w:szCs w:val="32"/>
                <w:lang w:eastAsia="ar-SA"/>
              </w:rPr>
              <w:t>П О С Т А Н О В Л Е Н И Е</w:t>
            </w:r>
          </w:p>
          <w:p w:rsidR="008D68B3" w:rsidRPr="008D68B3" w:rsidRDefault="008D68B3" w:rsidP="008D68B3">
            <w:pPr>
              <w:widowControl w:val="0"/>
              <w:suppressAutoHyphens/>
              <w:autoSpaceDE w:val="0"/>
              <w:autoSpaceDN w:val="0"/>
              <w:spacing w:after="0" w:line="240" w:lineRule="auto"/>
              <w:jc w:val="center"/>
              <w:rPr>
                <w:rFonts w:ascii="Times New Roman" w:eastAsia="Times New Roman" w:hAnsi="Times New Roman" w:cs="Times New Roman"/>
                <w:b/>
                <w:sz w:val="16"/>
                <w:szCs w:val="16"/>
                <w:lang w:eastAsia="ar-SA"/>
              </w:rPr>
            </w:pPr>
          </w:p>
        </w:tc>
      </w:tr>
    </w:tbl>
    <w:p w:rsidR="008D68B3" w:rsidRPr="008D68B3" w:rsidRDefault="008D68B3" w:rsidP="008D68B3">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ar-SA"/>
        </w:rPr>
      </w:pPr>
    </w:p>
    <w:p w:rsidR="008D68B3" w:rsidRPr="008D68B3" w:rsidRDefault="008D68B3" w:rsidP="008D68B3">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ar-SA"/>
        </w:rPr>
      </w:pPr>
    </w:p>
    <w:p w:rsidR="008D68B3" w:rsidRPr="008D68B3" w:rsidRDefault="008D68B3" w:rsidP="008D68B3">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ar-SA"/>
        </w:rPr>
      </w:pPr>
      <w:r w:rsidRPr="008D68B3">
        <w:rPr>
          <w:rFonts w:ascii="Times New Roman" w:eastAsia="Times New Roman" w:hAnsi="Times New Roman" w:cs="Times New Roman"/>
          <w:noProof/>
          <w:lang w:eastAsia="ru-RU"/>
        </w:rPr>
        <w:drawing>
          <wp:anchor distT="0" distB="0" distL="114935" distR="114935" simplePos="0" relativeHeight="251659264" behindDoc="0" locked="0" layoutInCell="1" allowOverlap="1">
            <wp:simplePos x="0" y="0"/>
            <wp:positionH relativeFrom="page">
              <wp:align>center</wp:align>
            </wp:positionH>
            <wp:positionV relativeFrom="paragraph">
              <wp:posOffset>-1694815</wp:posOffset>
            </wp:positionV>
            <wp:extent cx="432435" cy="548005"/>
            <wp:effectExtent l="0" t="0" r="5715" b="4445"/>
            <wp:wrapNone/>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2435" cy="548005"/>
                    </a:xfrm>
                    <a:prstGeom prst="rect">
                      <a:avLst/>
                    </a:prstGeom>
                    <a:solidFill>
                      <a:srgbClr val="FFFFFF"/>
                    </a:solidFill>
                    <a:ln>
                      <a:noFill/>
                    </a:ln>
                  </pic:spPr>
                </pic:pic>
              </a:graphicData>
            </a:graphic>
          </wp:anchor>
        </w:drawing>
      </w:r>
    </w:p>
    <w:p w:rsidR="008D68B3" w:rsidRPr="008D68B3" w:rsidRDefault="00D14269" w:rsidP="008D68B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u w:val="single"/>
          <w:lang w:eastAsia="ar-SA"/>
        </w:rPr>
        <w:t>15.03.2023</w:t>
      </w:r>
      <w:bookmarkStart w:id="0" w:name="_GoBack"/>
      <w:bookmarkEnd w:id="0"/>
      <w:r w:rsidR="008D68B3" w:rsidRPr="008D68B3">
        <w:rPr>
          <w:rFonts w:ascii="Times New Roman" w:eastAsia="Times New Roman" w:hAnsi="Times New Roman" w:cs="Times New Roman"/>
          <w:sz w:val="24"/>
          <w:szCs w:val="24"/>
          <w:lang w:eastAsia="ar-SA"/>
        </w:rPr>
        <w:t xml:space="preserve">                                 с.Грачевка                                              </w:t>
      </w:r>
      <w:r w:rsidR="008D68B3" w:rsidRPr="008D68B3">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sz w:val="24"/>
          <w:szCs w:val="24"/>
          <w:u w:val="single"/>
          <w:lang w:eastAsia="ar-SA"/>
        </w:rPr>
        <w:t>152 п</w:t>
      </w:r>
      <w:r w:rsidR="008D68B3" w:rsidRPr="008D68B3">
        <w:rPr>
          <w:rFonts w:ascii="Times New Roman" w:eastAsia="Times New Roman" w:hAnsi="Times New Roman" w:cs="Times New Roman"/>
          <w:sz w:val="24"/>
          <w:szCs w:val="24"/>
          <w:lang w:eastAsia="ar-SA"/>
        </w:rPr>
        <w:t xml:space="preserve">                             </w:t>
      </w:r>
    </w:p>
    <w:p w:rsidR="008D68B3" w:rsidRPr="008D68B3" w:rsidRDefault="008D68B3" w:rsidP="008D68B3">
      <w:pPr>
        <w:widowControl w:val="0"/>
        <w:suppressAutoHyphens/>
        <w:autoSpaceDE w:val="0"/>
        <w:autoSpaceDN w:val="0"/>
        <w:spacing w:after="0" w:line="240" w:lineRule="auto"/>
        <w:rPr>
          <w:rFonts w:ascii="Times New Roman" w:eastAsia="Times New Roman" w:hAnsi="Times New Roman" w:cs="Times New Roman"/>
          <w:sz w:val="20"/>
          <w:szCs w:val="20"/>
          <w:lang w:eastAsia="ar-SA"/>
        </w:rPr>
      </w:pPr>
    </w:p>
    <w:p w:rsidR="008D68B3" w:rsidRPr="008D68B3" w:rsidRDefault="008D68B3" w:rsidP="008D68B3">
      <w:pPr>
        <w:widowControl w:val="0"/>
        <w:suppressAutoHyphens/>
        <w:autoSpaceDE w:val="0"/>
        <w:autoSpaceDN w:val="0"/>
        <w:spacing w:after="0" w:line="240" w:lineRule="auto"/>
        <w:rPr>
          <w:rFonts w:ascii="Times New Roman" w:eastAsia="Times New Roman" w:hAnsi="Times New Roman" w:cs="Times New Roman"/>
          <w:sz w:val="20"/>
          <w:szCs w:val="20"/>
          <w:lang w:eastAsia="ar-SA"/>
        </w:rPr>
      </w:pPr>
    </w:p>
    <w:p w:rsidR="008D68B3" w:rsidRPr="008D68B3" w:rsidRDefault="008D68B3" w:rsidP="008D68B3">
      <w:pPr>
        <w:widowControl w:val="0"/>
        <w:autoSpaceDE w:val="0"/>
        <w:autoSpaceDN w:val="0"/>
        <w:spacing w:after="0" w:line="240" w:lineRule="auto"/>
        <w:ind w:left="521" w:right="74" w:firstLine="46"/>
        <w:jc w:val="center"/>
        <w:outlineLvl w:val="0"/>
        <w:rPr>
          <w:rFonts w:ascii="Times New Roman" w:eastAsia="Times New Roman" w:hAnsi="Times New Roman" w:cs="Times New Roman"/>
          <w:b/>
          <w:bCs/>
          <w:sz w:val="28"/>
          <w:szCs w:val="28"/>
        </w:rPr>
      </w:pPr>
      <w:r w:rsidRPr="008D68B3">
        <w:rPr>
          <w:rFonts w:ascii="Times New Roman" w:eastAsia="Times New Roman" w:hAnsi="Times New Roman" w:cs="Times New Roman"/>
          <w:b/>
          <w:bCs/>
          <w:sz w:val="28"/>
          <w:szCs w:val="28"/>
          <w:lang w:eastAsia="ar-SA"/>
        </w:rPr>
        <w:t xml:space="preserve">Об утверждении </w:t>
      </w:r>
      <w:r w:rsidRPr="008D68B3">
        <w:rPr>
          <w:rFonts w:ascii="Times New Roman" w:eastAsia="Times New Roman" w:hAnsi="Times New Roman" w:cs="Times New Roman"/>
          <w:b/>
          <w:bCs/>
          <w:sz w:val="28"/>
          <w:szCs w:val="28"/>
        </w:rPr>
        <w:t>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8D68B3" w:rsidRPr="008D68B3" w:rsidRDefault="008D68B3" w:rsidP="008D68B3">
      <w:pPr>
        <w:widowControl w:val="0"/>
        <w:autoSpaceDE w:val="0"/>
        <w:autoSpaceDN w:val="0"/>
        <w:spacing w:after="0" w:line="240" w:lineRule="auto"/>
        <w:ind w:left="521" w:right="74" w:firstLine="46"/>
        <w:jc w:val="center"/>
        <w:outlineLvl w:val="0"/>
        <w:rPr>
          <w:rFonts w:ascii="Times New Roman" w:eastAsia="Times New Roman" w:hAnsi="Times New Roman" w:cs="Times New Roman"/>
          <w:color w:val="000000"/>
          <w:sz w:val="28"/>
          <w:szCs w:val="28"/>
          <w:lang w:eastAsia="ar-SA"/>
        </w:rPr>
      </w:pPr>
    </w:p>
    <w:p w:rsidR="008D68B3" w:rsidRPr="008D68B3" w:rsidRDefault="008D68B3" w:rsidP="008D68B3">
      <w:pPr>
        <w:widowControl w:val="0"/>
        <w:suppressAutoHyphens/>
        <w:autoSpaceDE w:val="0"/>
        <w:autoSpaceDN w:val="0"/>
        <w:spacing w:after="0" w:line="200" w:lineRule="atLeast"/>
        <w:ind w:firstLine="568"/>
        <w:jc w:val="both"/>
        <w:rPr>
          <w:rFonts w:ascii="Times New Roman" w:eastAsia="Times New Roman" w:hAnsi="Times New Roman" w:cs="Times New Roman"/>
          <w:color w:val="000000"/>
          <w:sz w:val="28"/>
          <w:szCs w:val="28"/>
          <w:lang w:eastAsia="ar-SA"/>
        </w:rPr>
      </w:pPr>
      <w:r w:rsidRPr="008D68B3">
        <w:rPr>
          <w:rFonts w:ascii="Times New Roman" w:eastAsia="Times New Roman" w:hAnsi="Times New Roman" w:cs="Times New Roman"/>
          <w:color w:val="000000"/>
          <w:sz w:val="28"/>
          <w:szCs w:val="28"/>
          <w:lang w:eastAsia="ar-SA"/>
        </w:rPr>
        <w:t>В соответствии с Градостроительным кодексом Российской Федерации, Федеральными законами</w:t>
      </w:r>
      <w:r w:rsidRPr="008D68B3">
        <w:rPr>
          <w:rFonts w:ascii="Times New Roman" w:eastAsia="Times New Roman" w:hAnsi="Times New Roman" w:cs="Times New Roman"/>
          <w:sz w:val="28"/>
          <w:szCs w:val="28"/>
        </w:rPr>
        <w:t xml:space="preserve"> </w:t>
      </w:r>
      <w:r w:rsidRPr="008D68B3">
        <w:rPr>
          <w:rFonts w:ascii="Times New Roman" w:eastAsia="Times New Roman" w:hAnsi="Times New Roman" w:cs="Times New Roman"/>
          <w:color w:val="000000"/>
          <w:sz w:val="28"/>
          <w:szCs w:val="28"/>
          <w:lang w:eastAsia="ar-SA"/>
        </w:rPr>
        <w:t>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письмом министерства экономического развития,  инвестиций, туризма и внешних связей Оренбургской области от 20.02.2023 № 11/254, руководствуясь Уставом муниципального образования Грачевский район Оренбургской области, п о с т а н о в л я ю:</w:t>
      </w:r>
    </w:p>
    <w:p w:rsidR="008D68B3" w:rsidRPr="008D68B3" w:rsidRDefault="008D68B3" w:rsidP="008D68B3">
      <w:pPr>
        <w:widowControl w:val="0"/>
        <w:suppressAutoHyphens/>
        <w:autoSpaceDE w:val="0"/>
        <w:autoSpaceDN w:val="0"/>
        <w:spacing w:after="0" w:line="200" w:lineRule="atLeast"/>
        <w:jc w:val="both"/>
        <w:rPr>
          <w:rFonts w:ascii="Times New Roman" w:eastAsia="Times New Roman" w:hAnsi="Times New Roman" w:cs="Times New Roman"/>
          <w:color w:val="000000"/>
          <w:sz w:val="28"/>
          <w:szCs w:val="28"/>
          <w:lang w:eastAsia="ar-SA"/>
        </w:rPr>
      </w:pPr>
      <w:r w:rsidRPr="008D68B3">
        <w:rPr>
          <w:rFonts w:ascii="Times New Roman" w:eastAsia="Times New Roman" w:hAnsi="Times New Roman" w:cs="Times New Roman"/>
          <w:color w:val="000000"/>
          <w:sz w:val="28"/>
          <w:szCs w:val="28"/>
          <w:lang w:eastAsia="ar-SA"/>
        </w:rPr>
        <w:t xml:space="preserve">       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  </w:t>
      </w:r>
    </w:p>
    <w:p w:rsidR="008D68B3" w:rsidRPr="008D68B3" w:rsidRDefault="008D68B3" w:rsidP="008D68B3">
      <w:pPr>
        <w:widowControl w:val="0"/>
        <w:suppressAutoHyphens/>
        <w:autoSpaceDE w:val="0"/>
        <w:autoSpaceDN w:val="0"/>
        <w:spacing w:after="0" w:line="200" w:lineRule="atLeast"/>
        <w:jc w:val="both"/>
        <w:rPr>
          <w:rFonts w:ascii="Times New Roman" w:eastAsia="Times New Roman" w:hAnsi="Times New Roman" w:cs="Times New Roman"/>
          <w:sz w:val="28"/>
          <w:szCs w:val="28"/>
          <w:lang w:eastAsia="ar-SA"/>
        </w:rPr>
      </w:pPr>
      <w:r w:rsidRPr="008D68B3">
        <w:rPr>
          <w:rFonts w:ascii="Times New Roman" w:eastAsia="Times New Roman" w:hAnsi="Times New Roman" w:cs="Times New Roman"/>
          <w:color w:val="000000"/>
          <w:sz w:val="28"/>
          <w:szCs w:val="28"/>
          <w:lang w:eastAsia="ar-SA"/>
        </w:rPr>
        <w:t xml:space="preserve">     2. </w:t>
      </w:r>
      <w:r w:rsidRPr="008D68B3">
        <w:rPr>
          <w:rFonts w:ascii="Times New Roman" w:eastAsia="Times New Roman" w:hAnsi="Times New Roman" w:cs="Times New Roman"/>
          <w:sz w:val="28"/>
          <w:szCs w:val="28"/>
          <w:lang w:eastAsia="ar-SA"/>
        </w:rPr>
        <w:t>Контроль за исполнением настоящего постановления возложить на заместителя главы администрации по оперативным вопросам.</w:t>
      </w:r>
    </w:p>
    <w:p w:rsidR="008D68B3" w:rsidRPr="008D68B3" w:rsidRDefault="008D68B3" w:rsidP="008D68B3">
      <w:pPr>
        <w:widowControl w:val="0"/>
        <w:suppressAutoHyphens/>
        <w:autoSpaceDE w:val="0"/>
        <w:autoSpaceDN w:val="0"/>
        <w:spacing w:after="0" w:line="200" w:lineRule="atLeast"/>
        <w:ind w:left="-142"/>
        <w:jc w:val="both"/>
        <w:rPr>
          <w:rFonts w:ascii="Times New Roman" w:eastAsia="Times New Roman" w:hAnsi="Times New Roman" w:cs="Times New Roman"/>
          <w:sz w:val="28"/>
          <w:szCs w:val="28"/>
          <w:lang w:eastAsia="ar-SA"/>
        </w:rPr>
      </w:pPr>
      <w:r w:rsidRPr="008D68B3">
        <w:rPr>
          <w:rFonts w:ascii="Times New Roman" w:eastAsia="Times New Roman" w:hAnsi="Times New Roman" w:cs="Times New Roman"/>
          <w:sz w:val="28"/>
          <w:szCs w:val="28"/>
          <w:lang w:eastAsia="ar-SA"/>
        </w:rPr>
        <w:t xml:space="preserve">       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r w:rsidR="00B166D4" w:rsidRPr="00B166D4">
        <w:rPr>
          <w:rFonts w:ascii="Times New Roman" w:eastAsia="Times New Roman" w:hAnsi="Times New Roman" w:cs="Times New Roman"/>
          <w:sz w:val="28"/>
          <w:szCs w:val="28"/>
          <w:lang w:eastAsia="ar-SA"/>
        </w:rPr>
        <w:t>www.pravo-грачевка.рф.</w:t>
      </w:r>
    </w:p>
    <w:p w:rsidR="008D68B3" w:rsidRP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p w:rsidR="008D68B3" w:rsidRP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8D68B3">
        <w:rPr>
          <w:rFonts w:ascii="Times New Roman" w:eastAsia="Times New Roman" w:hAnsi="Times New Roman" w:cs="Times New Roman"/>
          <w:sz w:val="28"/>
          <w:szCs w:val="28"/>
          <w:lang w:eastAsia="ar-SA"/>
        </w:rPr>
        <w:t xml:space="preserve">   </w:t>
      </w:r>
    </w:p>
    <w:p w:rsidR="008D68B3" w:rsidRP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8D68B3">
        <w:rPr>
          <w:rFonts w:ascii="Times New Roman" w:eastAsia="Times New Roman" w:hAnsi="Times New Roman" w:cs="Times New Roman"/>
          <w:sz w:val="28"/>
          <w:szCs w:val="28"/>
          <w:lang w:eastAsia="ar-SA"/>
        </w:rPr>
        <w:t>Глава района                                                                                            Д.В. Филатов</w:t>
      </w:r>
    </w:p>
    <w:p w:rsidR="008D68B3" w:rsidRP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p w:rsid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p>
    <w:p w:rsidR="008D68B3" w:rsidRPr="008D68B3" w:rsidRDefault="008D68B3" w:rsidP="008D68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8D68B3">
        <w:rPr>
          <w:rFonts w:ascii="Times New Roman" w:eastAsia="Times New Roman" w:hAnsi="Times New Roman" w:cs="Times New Roman"/>
          <w:sz w:val="24"/>
          <w:szCs w:val="24"/>
          <w:lang w:eastAsia="ar-SA"/>
        </w:rPr>
        <w:t>Разослано: Джалиеву М.Н., отделу АиКС, отделу экономики</w:t>
      </w:r>
      <w:r w:rsidR="00B166D4">
        <w:rPr>
          <w:rFonts w:ascii="Times New Roman" w:eastAsia="Times New Roman" w:hAnsi="Times New Roman" w:cs="Times New Roman"/>
          <w:sz w:val="24"/>
          <w:szCs w:val="24"/>
          <w:lang w:eastAsia="ar-SA"/>
        </w:rPr>
        <w:t>, Трифоновой, Е.В.</w:t>
      </w:r>
    </w:p>
    <w:p w:rsidR="008D68B3" w:rsidRPr="008D68B3" w:rsidRDefault="008D68B3" w:rsidP="008D68B3">
      <w:pPr>
        <w:keepNext/>
        <w:keepLines/>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D68B3">
        <w:rPr>
          <w:rFonts w:ascii="Times New Roman" w:eastAsia="Times New Roman" w:hAnsi="Times New Roman" w:cs="Times New Roman"/>
          <w:sz w:val="24"/>
          <w:szCs w:val="24"/>
          <w:lang w:eastAsia="ru-RU"/>
        </w:rPr>
        <w:t xml:space="preserve">Приложение </w:t>
      </w:r>
    </w:p>
    <w:p w:rsidR="008D68B3" w:rsidRPr="008D68B3" w:rsidRDefault="008D68B3" w:rsidP="008D68B3">
      <w:pPr>
        <w:keepNext/>
        <w:keepLines/>
        <w:widowControl w:val="0"/>
        <w:suppressAutoHyphens/>
        <w:autoSpaceDE w:val="0"/>
        <w:autoSpaceDN w:val="0"/>
        <w:spacing w:after="0" w:line="240" w:lineRule="auto"/>
        <w:ind w:left="5720"/>
        <w:jc w:val="both"/>
        <w:rPr>
          <w:rFonts w:ascii="Times New Roman" w:eastAsia="Times New Roman" w:hAnsi="Times New Roman" w:cs="Times New Roman"/>
          <w:sz w:val="24"/>
          <w:szCs w:val="24"/>
          <w:lang w:eastAsia="ru-RU"/>
        </w:rPr>
      </w:pPr>
      <w:r w:rsidRPr="008D68B3">
        <w:rPr>
          <w:rFonts w:ascii="Times New Roman" w:eastAsia="Times New Roman" w:hAnsi="Times New Roman" w:cs="Times New Roman"/>
          <w:sz w:val="24"/>
          <w:szCs w:val="24"/>
          <w:lang w:eastAsia="ru-RU"/>
        </w:rPr>
        <w:t xml:space="preserve">                    к постановлению </w:t>
      </w:r>
    </w:p>
    <w:p w:rsidR="008D68B3" w:rsidRPr="008D68B3" w:rsidRDefault="008D68B3" w:rsidP="008D68B3">
      <w:pPr>
        <w:keepNext/>
        <w:keepLines/>
        <w:widowControl w:val="0"/>
        <w:suppressAutoHyphens/>
        <w:autoSpaceDE w:val="0"/>
        <w:autoSpaceDN w:val="0"/>
        <w:spacing w:after="0" w:line="240" w:lineRule="auto"/>
        <w:ind w:left="5720"/>
        <w:jc w:val="both"/>
        <w:rPr>
          <w:rFonts w:ascii="Times New Roman" w:eastAsia="Times New Roman" w:hAnsi="Times New Roman" w:cs="Times New Roman"/>
          <w:sz w:val="24"/>
          <w:szCs w:val="24"/>
          <w:lang w:eastAsia="ru-RU"/>
        </w:rPr>
      </w:pPr>
      <w:r w:rsidRPr="008D68B3">
        <w:rPr>
          <w:rFonts w:ascii="Times New Roman" w:eastAsia="Times New Roman" w:hAnsi="Times New Roman" w:cs="Times New Roman"/>
          <w:sz w:val="24"/>
          <w:szCs w:val="24"/>
          <w:lang w:eastAsia="ru-RU"/>
        </w:rPr>
        <w:t xml:space="preserve">                    администрации района</w:t>
      </w:r>
    </w:p>
    <w:p w:rsidR="008D68B3" w:rsidRPr="008D68B3" w:rsidRDefault="008D68B3" w:rsidP="008D68B3">
      <w:pPr>
        <w:keepNext/>
        <w:keepLines/>
        <w:widowControl w:val="0"/>
        <w:suppressAutoHyphens/>
        <w:autoSpaceDE w:val="0"/>
        <w:autoSpaceDN w:val="0"/>
        <w:spacing w:after="0" w:line="240" w:lineRule="auto"/>
        <w:ind w:left="5720"/>
        <w:jc w:val="both"/>
        <w:rPr>
          <w:rFonts w:ascii="Times New Roman" w:eastAsia="Times New Roman" w:hAnsi="Times New Roman" w:cs="Times New Roman"/>
          <w:sz w:val="24"/>
          <w:szCs w:val="24"/>
          <w:lang w:eastAsia="ru-RU"/>
        </w:rPr>
      </w:pPr>
      <w:r w:rsidRPr="008D68B3">
        <w:rPr>
          <w:rFonts w:ascii="Times New Roman" w:eastAsia="Times New Roman" w:hAnsi="Times New Roman" w:cs="Times New Roman"/>
          <w:sz w:val="24"/>
          <w:szCs w:val="24"/>
          <w:lang w:eastAsia="ru-RU"/>
        </w:rPr>
        <w:t xml:space="preserve">                    от </w:t>
      </w:r>
      <w:r w:rsidR="00463984">
        <w:rPr>
          <w:rFonts w:ascii="Times New Roman" w:eastAsia="Times New Roman" w:hAnsi="Times New Roman" w:cs="Times New Roman"/>
          <w:sz w:val="24"/>
          <w:szCs w:val="24"/>
          <w:u w:val="single"/>
          <w:lang w:eastAsia="ru-RU"/>
        </w:rPr>
        <w:t>15.03.2023</w:t>
      </w:r>
      <w:r w:rsidRPr="008D68B3">
        <w:rPr>
          <w:rFonts w:ascii="Times New Roman" w:eastAsia="Times New Roman" w:hAnsi="Times New Roman" w:cs="Times New Roman"/>
          <w:sz w:val="24"/>
          <w:szCs w:val="24"/>
          <w:u w:val="single"/>
          <w:lang w:eastAsia="ru-RU"/>
        </w:rPr>
        <w:t xml:space="preserve"> </w:t>
      </w:r>
      <w:r w:rsidRPr="008D68B3">
        <w:rPr>
          <w:rFonts w:ascii="Times New Roman" w:eastAsia="Times New Roman" w:hAnsi="Times New Roman" w:cs="Times New Roman"/>
          <w:sz w:val="24"/>
          <w:szCs w:val="24"/>
          <w:lang w:eastAsia="ru-RU"/>
        </w:rPr>
        <w:t xml:space="preserve"> № </w:t>
      </w:r>
      <w:r w:rsidR="00463984">
        <w:rPr>
          <w:rFonts w:ascii="Times New Roman" w:eastAsia="Times New Roman" w:hAnsi="Times New Roman" w:cs="Times New Roman"/>
          <w:sz w:val="24"/>
          <w:szCs w:val="24"/>
          <w:u w:val="single"/>
          <w:lang w:eastAsia="ru-RU"/>
        </w:rPr>
        <w:t>152 п</w:t>
      </w:r>
    </w:p>
    <w:p w:rsidR="008D68B3" w:rsidRDefault="008D68B3"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75116B"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дизайн-проекта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0A1BE0" w:rsidRPr="00895CF3" w:rsidRDefault="000E396A" w:rsidP="00895CF3">
      <w:pPr>
        <w:pStyle w:val="a3"/>
        <w:numPr>
          <w:ilvl w:val="1"/>
          <w:numId w:val="22"/>
        </w:numPr>
        <w:spacing w:after="0" w:line="240" w:lineRule="auto"/>
        <w:ind w:left="0" w:firstLine="709"/>
        <w:jc w:val="both"/>
        <w:rPr>
          <w:rFonts w:ascii="Times New Roman" w:hAnsi="Times New Roman" w:cs="Times New Roman"/>
          <w:sz w:val="28"/>
          <w:szCs w:val="28"/>
        </w:rPr>
      </w:pPr>
      <w:r w:rsidRPr="00895CF3">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75116B">
        <w:rPr>
          <w:rFonts w:ascii="Times New Roman" w:hAnsi="Times New Roman" w:cs="Times New Roman"/>
          <w:sz w:val="28"/>
          <w:szCs w:val="28"/>
        </w:rPr>
        <w:t>муниципальном образовании Грачевский район.</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895CF3" w:rsidRDefault="000A1BE0" w:rsidP="0075116B">
      <w:pPr>
        <w:tabs>
          <w:tab w:val="left" w:pos="1418"/>
        </w:tabs>
        <w:spacing w:after="0" w:line="240" w:lineRule="auto"/>
        <w:ind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 xml:space="preserve">изнакам заявителя в </w:t>
      </w:r>
      <w:r w:rsidR="0075116B">
        <w:rPr>
          <w:rFonts w:ascii="Times New Roman" w:hAnsi="Times New Roman" w:cs="Times New Roman"/>
          <w:sz w:val="28"/>
          <w:szCs w:val="28"/>
        </w:rPr>
        <w:t>администрацию муниципального образования Грачевский район</w:t>
      </w:r>
      <w:r w:rsidRPr="00895CF3">
        <w:rPr>
          <w:rFonts w:ascii="Times New Roman" w:hAnsi="Times New Roman" w:cs="Times New Roman"/>
          <w:sz w:val="28"/>
          <w:szCs w:val="28"/>
        </w:rPr>
        <w:t xml:space="preserve">, Едином портале 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lastRenderedPageBreak/>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75116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75116B">
        <w:rPr>
          <w:rFonts w:ascii="Times New Roman" w:hAnsi="Times New Roman" w:cs="Times New Roman"/>
          <w:sz w:val="28"/>
          <w:szCs w:val="28"/>
        </w:rPr>
        <w:t>отдел архитектуры и капитального строительства</w:t>
      </w:r>
      <w:r w:rsidR="0075116B" w:rsidRPr="00895CF3">
        <w:rPr>
          <w:rFonts w:ascii="Times New Roman" w:hAnsi="Times New Roman" w:cs="Times New Roman"/>
          <w:sz w:val="24"/>
          <w:szCs w:val="24"/>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органа </w:t>
      </w:r>
      <w:r w:rsidR="0075116B" w:rsidRPr="0075116B">
        <w:rPr>
          <w:rFonts w:ascii="Times New Roman" w:eastAsia="Times New Roman" w:hAnsi="Times New Roman" w:cs="Times New Roman"/>
          <w:sz w:val="28"/>
          <w:szCs w:val="28"/>
          <w:lang w:eastAsia="ar-SA"/>
        </w:rPr>
        <w:t>www.</w:t>
      </w:r>
      <w:r w:rsidR="0075116B" w:rsidRPr="0075116B">
        <w:rPr>
          <w:rFonts w:ascii="Times New Roman" w:eastAsia="Times New Roman" w:hAnsi="Times New Roman" w:cs="Times New Roman"/>
          <w:sz w:val="28"/>
          <w:szCs w:val="28"/>
          <w:lang w:val="en-US" w:eastAsia="ar-SA"/>
        </w:rPr>
        <w:t>grach</w:t>
      </w:r>
      <w:r w:rsidR="0075116B" w:rsidRPr="0075116B">
        <w:rPr>
          <w:rFonts w:ascii="Times New Roman" w:eastAsia="Times New Roman" w:hAnsi="Times New Roman" w:cs="Times New Roman"/>
          <w:sz w:val="28"/>
          <w:szCs w:val="28"/>
          <w:lang w:eastAsia="ar-SA"/>
        </w:rPr>
        <w:t>-</w:t>
      </w:r>
      <w:r w:rsidR="0075116B" w:rsidRPr="0075116B">
        <w:rPr>
          <w:rFonts w:ascii="Times New Roman" w:eastAsia="Times New Roman" w:hAnsi="Times New Roman" w:cs="Times New Roman"/>
          <w:sz w:val="28"/>
          <w:szCs w:val="28"/>
          <w:lang w:val="en-US" w:eastAsia="ar-SA"/>
        </w:rPr>
        <w:t>rf</w:t>
      </w:r>
      <w:r w:rsidR="0075116B" w:rsidRPr="0075116B">
        <w:rPr>
          <w:rFonts w:ascii="Times New Roman" w:eastAsia="Times New Roman" w:hAnsi="Times New Roman" w:cs="Times New Roman"/>
          <w:sz w:val="28"/>
          <w:szCs w:val="28"/>
          <w:lang w:eastAsia="ar-SA"/>
        </w:rPr>
        <w:t>.</w:t>
      </w:r>
      <w:r w:rsidR="0075116B" w:rsidRPr="0075116B">
        <w:rPr>
          <w:rFonts w:ascii="Times New Roman" w:eastAsia="Times New Roman" w:hAnsi="Times New Roman" w:cs="Times New Roman"/>
          <w:sz w:val="28"/>
          <w:szCs w:val="28"/>
          <w:lang w:val="en-US" w:eastAsia="ar-SA"/>
        </w:rPr>
        <w:t>orb</w:t>
      </w:r>
      <w:r w:rsidR="0075116B" w:rsidRPr="0075116B">
        <w:rPr>
          <w:rFonts w:ascii="Times New Roman" w:eastAsia="Times New Roman" w:hAnsi="Times New Roman" w:cs="Times New Roman"/>
          <w:sz w:val="28"/>
          <w:szCs w:val="28"/>
          <w:lang w:eastAsia="ar-SA"/>
        </w:rPr>
        <w:t>.</w:t>
      </w:r>
      <w:r w:rsidR="0075116B" w:rsidRPr="0075116B">
        <w:rPr>
          <w:rFonts w:ascii="Times New Roman" w:eastAsia="Times New Roman" w:hAnsi="Times New Roman" w:cs="Times New Roman"/>
          <w:sz w:val="28"/>
          <w:szCs w:val="28"/>
          <w:lang w:val="en-US" w:eastAsia="ar-SA"/>
        </w:rPr>
        <w:t>ru</w:t>
      </w:r>
      <w:r w:rsidR="001734C0"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услуг, которые являются необходимыми и обязательными для предоставления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w:t>
      </w:r>
      <w:r w:rsidR="00403DDE" w:rsidRPr="00895CF3">
        <w:rPr>
          <w:rFonts w:ascii="Times New Roman" w:hAnsi="Times New Roman" w:cs="Times New Roman"/>
          <w:sz w:val="28"/>
          <w:szCs w:val="28"/>
        </w:rPr>
        <w:lastRenderedPageBreak/>
        <w:t xml:space="preserve">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A1BE0" w:rsidRPr="00895CF3" w:rsidRDefault="008E49EC" w:rsidP="0075116B">
      <w:pPr>
        <w:tabs>
          <w:tab w:val="left" w:pos="1134"/>
          <w:tab w:val="left" w:pos="1418"/>
        </w:tabs>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w:t>
      </w:r>
      <w:r w:rsidR="0075116B">
        <w:rPr>
          <w:rStyle w:val="fontstyle01"/>
          <w:rFonts w:ascii="Times New Roman" w:hAnsi="Times New Roman" w:cs="Times New Roman"/>
        </w:rPr>
        <w:t>–</w:t>
      </w:r>
      <w:r w:rsidR="00E91C99" w:rsidRPr="00895CF3">
        <w:rPr>
          <w:rStyle w:val="fontstyle01"/>
          <w:rFonts w:ascii="Times New Roman" w:hAnsi="Times New Roman" w:cs="Times New Roman"/>
        </w:rPr>
        <w:t xml:space="preserve"> </w:t>
      </w:r>
      <w:r w:rsidR="0075116B">
        <w:rPr>
          <w:rStyle w:val="fontstyle01"/>
          <w:rFonts w:ascii="Times New Roman" w:hAnsi="Times New Roman" w:cs="Times New Roman"/>
        </w:rPr>
        <w:t>Администрация муниципального образования Грачевский район.</w:t>
      </w:r>
      <w:r w:rsidR="00F376C7" w:rsidRPr="00895CF3">
        <w:rPr>
          <w:rStyle w:val="fontstyle01"/>
          <w:rFonts w:ascii="Times New Roman" w:hAnsi="Times New Roman" w:cs="Times New Roman"/>
          <w:sz w:val="24"/>
          <w:szCs w:val="24"/>
        </w:rPr>
        <w:t xml:space="preserve"> </w:t>
      </w:r>
    </w:p>
    <w:p w:rsidR="00E91C99" w:rsidRDefault="008E49EC" w:rsidP="008E49EC">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w:t>
      </w:r>
      <w:r w:rsidR="008B4F5B" w:rsidRPr="0011798B">
        <w:rPr>
          <w:rFonts w:ascii="Times New Roman" w:hAnsi="Times New Roman" w:cs="Times New Roman"/>
          <w:color w:val="000000"/>
          <w:sz w:val="28"/>
          <w:szCs w:val="28"/>
        </w:rPr>
        <w:lastRenderedPageBreak/>
        <w:t xml:space="preserve">(далее–Федеральный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Pr>
          <w:rFonts w:ascii="Times New Roman" w:eastAsia="Times New Roman" w:hAnsi="Times New Roman" w:cs="Times New Roman"/>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314441">
        <w:rPr>
          <w:rFonts w:ascii="Times New Roman" w:eastAsia="Times New Roman" w:hAnsi="Times New Roman" w:cs="Times New Roman"/>
          <w:i/>
          <w:sz w:val="28"/>
          <w:szCs w:val="28"/>
          <w:lang w:eastAsia="ru-RU"/>
        </w:rPr>
        <w:t>автоматизированная система электронного документооборота Уполномоченного органа</w:t>
      </w:r>
      <w:r w:rsidR="0011798B">
        <w:rPr>
          <w:rFonts w:ascii="Times New Roman" w:eastAsia="Times New Roman" w:hAnsi="Times New Roman" w:cs="Times New Roman"/>
          <w:i/>
          <w:sz w:val="28"/>
          <w:szCs w:val="28"/>
          <w:lang w:eastAsia="ru-RU"/>
        </w:rPr>
        <w:t xml:space="preserve"> (далее – АСЭД);</w:t>
      </w:r>
      <w:r w:rsidRPr="00314441">
        <w:rPr>
          <w:rFonts w:ascii="Times New Roman" w:eastAsia="Times New Roman" w:hAnsi="Times New Roman" w:cs="Times New Roman"/>
          <w:i/>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4441">
        <w:rPr>
          <w:rFonts w:ascii="Times New Roman" w:eastAsia="Times New Roman" w:hAnsi="Times New Roman" w:cs="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w:t>
      </w:r>
      <w:r>
        <w:rPr>
          <w:rFonts w:ascii="Times New Roman" w:eastAsia="Times New Roman" w:hAnsi="Times New Roman" w:cs="Times New Roman"/>
          <w:i/>
          <w:sz w:val="28"/>
          <w:szCs w:val="28"/>
          <w:lang w:eastAsia="ru-RU"/>
        </w:rPr>
        <w:t xml:space="preserve"> (далее – АИС МФЦ)</w:t>
      </w:r>
      <w:r w:rsidR="0011798B">
        <w:rPr>
          <w:rFonts w:ascii="Times New Roman" w:eastAsia="Times New Roman" w:hAnsi="Times New Roman" w:cs="Times New Roman"/>
          <w:sz w:val="28"/>
          <w:szCs w:val="28"/>
          <w:lang w:eastAsia="ru-RU"/>
        </w:rPr>
        <w:t>;</w:t>
      </w:r>
    </w:p>
    <w:p w:rsidR="00314441" w:rsidRPr="0011798B" w:rsidRDefault="0011798B"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hAnsi="Times New Roman" w:cs="Times New Roman"/>
          <w:i/>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11798B" w:rsidRPr="00895CF3" w:rsidRDefault="0011798B"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r w:rsidRPr="00044CA4">
        <w:rPr>
          <w:rStyle w:val="fontstyle01"/>
          <w:rFonts w:ascii="Times New Roman" w:hAnsi="Times New Roman" w:cs="Times New Roman"/>
        </w:rPr>
        <w:t>предоставить документы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lastRenderedPageBreak/>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юридическим лицом – должен быть подписан усиленной квалификационной</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индивидуальным предпринимателем – должен быть подписан усиленной</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 xml:space="preserve">органам местного самоуправления организаций, участвующих в предоставлении </w:t>
      </w:r>
      <w:r w:rsidR="008921FB" w:rsidRPr="00895CF3">
        <w:rPr>
          <w:rFonts w:ascii="Times New Roman" w:hAnsi="Times New Roman" w:cs="Times New Roman"/>
          <w:color w:val="000000"/>
          <w:sz w:val="28"/>
          <w:szCs w:val="28"/>
        </w:rPr>
        <w:lastRenderedPageBreak/>
        <w:t>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предоставлении муниципальной услуги и</w:t>
      </w:r>
      <w:r w:rsidRPr="00895CF3">
        <w:rPr>
          <w:rFonts w:ascii="Times New Roman" w:hAnsi="Times New Roman" w:cs="Times New Roman"/>
          <w:color w:val="000000"/>
          <w:sz w:val="28"/>
          <w:szCs w:val="28"/>
        </w:rPr>
        <w:b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предоставления муниципальной услуги, либо в</w:t>
      </w:r>
      <w:r w:rsidRPr="00895CF3">
        <w:rPr>
          <w:rFonts w:ascii="Times New Roman" w:hAnsi="Times New Roman" w:cs="Times New Roman"/>
          <w:color w:val="000000"/>
          <w:sz w:val="28"/>
          <w:szCs w:val="28"/>
        </w:rPr>
        <w:b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информации после</w:t>
      </w:r>
      <w:r w:rsidRPr="00895CF3">
        <w:rPr>
          <w:rFonts w:ascii="Times New Roman" w:hAnsi="Times New Roman" w:cs="Times New Roman"/>
          <w:color w:val="000000"/>
          <w:sz w:val="28"/>
          <w:szCs w:val="28"/>
        </w:rPr>
        <w:b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895CF3">
        <w:rPr>
          <w:rFonts w:ascii="Times New Roman" w:hAnsi="Times New Roman" w:cs="Times New Roman"/>
          <w:color w:val="000000"/>
          <w:sz w:val="28"/>
          <w:szCs w:val="28"/>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муниципальной власти, орган местного</w:t>
      </w:r>
      <w:r w:rsidR="00901C80" w:rsidRPr="00895CF3">
        <w:rPr>
          <w:rFonts w:ascii="Times New Roman" w:hAnsi="Times New Roman" w:cs="Times New Roman"/>
          <w:color w:val="000000"/>
          <w:sz w:val="28"/>
          <w:szCs w:val="28"/>
        </w:rPr>
        <w:br/>
        <w:t>самоуправления или организацию, в полномочия которых не входит</w:t>
      </w:r>
      <w:r w:rsidR="00901C80" w:rsidRPr="00895CF3">
        <w:rPr>
          <w:rFonts w:ascii="Times New Roman" w:hAnsi="Times New Roman" w:cs="Times New Roman"/>
          <w:color w:val="000000"/>
          <w:sz w:val="28"/>
          <w:szCs w:val="28"/>
        </w:rPr>
        <w:br/>
      </w:r>
      <w:r w:rsidR="00901C80" w:rsidRPr="00895CF3">
        <w:rPr>
          <w:rFonts w:ascii="Times New Roman" w:hAnsi="Times New Roman" w:cs="Times New Roman"/>
          <w:color w:val="000000"/>
          <w:sz w:val="28"/>
          <w:szCs w:val="28"/>
        </w:rPr>
        <w:lastRenderedPageBreak/>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895CF3">
        <w:rPr>
          <w:rFonts w:ascii="Times New Roman" w:hAnsi="Times New Roman" w:cs="Times New Roman"/>
          <w:color w:val="000000"/>
          <w:sz w:val="28"/>
          <w:szCs w:val="28"/>
        </w:rPr>
        <w:lastRenderedPageBreak/>
        <w:t>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s="Times New Roman"/>
          <w:color w:val="000000"/>
          <w:sz w:val="28"/>
          <w:szCs w:val="28"/>
        </w:rPr>
        <w:b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895CF3">
        <w:rPr>
          <w:rFonts w:ascii="Times New Roman" w:hAnsi="Times New Roman" w:cs="Times New Roman"/>
          <w:color w:val="000000"/>
          <w:sz w:val="28"/>
          <w:szCs w:val="28"/>
        </w:rPr>
        <w:lastRenderedPageBreak/>
        <w:t>доступа к необходимым информационным базам данных, печатающим устройством(принтером)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сурдопереводчика и тифлосурдопереводчика;</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75116B" w:rsidRDefault="0075116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5116B" w:rsidRDefault="0075116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11798B">
        <w:rPr>
          <w:rFonts w:ascii="Times New Roman" w:hAnsi="Times New Roman" w:cs="Times New Roman"/>
          <w:i/>
          <w:sz w:val="28"/>
          <w:szCs w:val="28"/>
        </w:rPr>
        <w:t>Федеральная государственная информационная система</w:t>
      </w:r>
      <w:r w:rsidRPr="00314441">
        <w:rPr>
          <w:rFonts w:ascii="Times New Roman" w:hAnsi="Times New Roman" w:cs="Times New Roman"/>
          <w:i/>
          <w:sz w:val="28"/>
          <w:szCs w:val="28"/>
        </w:rPr>
        <w:t xml:space="preserve"> «Портал государственных и муниципальных услуг (функций)» (ЕПГУ);</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Портал государственных и муниципальных услуг (личный кабинет – далее ЛК);</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АИС МФЦ;</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lastRenderedPageBreak/>
        <w:t>Система исполнения регламентов Информационной системы оказания услуг Оренбургской области (ИС СИР СОУ ОО).</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Автоматизированная система электронного документооборота (АСЭД).</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 xml:space="preserve">xml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 xml:space="preserve">doc, docx, odt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 xml:space="preserve">xls, xlsx, ods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 xml:space="preserve">pdf, jpg, jpeg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dpi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Документы, подлежащие представлению в форматах xls, xlsx или ods,</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r w:rsidR="00DD6B8D" w:rsidRPr="00E124CF">
        <w:rPr>
          <w:rFonts w:ascii="Times New Roman" w:hAnsi="Times New Roman" w:cs="Times New Roman"/>
          <w:b/>
          <w:sz w:val="28"/>
          <w:szCs w:val="28"/>
        </w:rPr>
        <w:lastRenderedPageBreak/>
        <w:t xml:space="preserve">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75116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75116B">
        <w:rPr>
          <w:rFonts w:ascii="Times New Roman" w:hAnsi="Times New Roman" w:cs="Times New Roman"/>
          <w:sz w:val="28"/>
          <w:szCs w:val="28"/>
        </w:rPr>
        <w:t>администрацией муниципального образования Грачевский район Оренбургской области.</w:t>
      </w:r>
      <w:r>
        <w:rPr>
          <w:rFonts w:ascii="Times New Roman" w:hAnsi="Times New Roman" w:cs="Times New Roman"/>
          <w:i/>
          <w:sz w:val="24"/>
          <w:szCs w:val="24"/>
        </w:rPr>
        <w:t xml:space="preserve">                                      </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271CD7" w:rsidRPr="00895CF3">
        <w:rPr>
          <w:rFonts w:ascii="Times New Roman" w:hAnsi="Times New Roman" w:cs="Times New Roman"/>
          <w:color w:val="000000"/>
          <w:sz w:val="28"/>
          <w:szCs w:val="28"/>
        </w:rPr>
        <w:b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lastRenderedPageBreak/>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895CF3">
        <w:rPr>
          <w:rFonts w:ascii="Times New Roman" w:hAnsi="Times New Roman" w:cs="Times New Roman"/>
          <w:color w:val="000000"/>
          <w:sz w:val="28"/>
          <w:szCs w:val="28"/>
        </w:rPr>
        <w:lastRenderedPageBreak/>
        <w:t>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отчестве и должности работника</w:t>
      </w:r>
      <w:r w:rsidRPr="00895CF3">
        <w:rPr>
          <w:rFonts w:ascii="Times New Roman" w:hAnsi="Times New Roman" w:cs="Times New Roman"/>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 xml:space="preserve">центр, Уполномоченный орган передает документы в многофункциональный центр для последующей выдачи заявителю (представителю) способом, </w:t>
      </w:r>
      <w:r w:rsidRPr="00895CF3">
        <w:rPr>
          <w:rFonts w:ascii="Times New Roman" w:hAnsi="Times New Roman" w:cs="Times New Roman"/>
          <w:color w:val="000000"/>
          <w:sz w:val="28"/>
          <w:szCs w:val="28"/>
        </w:rPr>
        <w:lastRenderedPageBreak/>
        <w:t>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95CF3">
        <w:rPr>
          <w:rFonts w:ascii="Times New Roman" w:hAnsi="Times New Roman" w:cs="Times New Roman"/>
          <w:color w:val="000000"/>
          <w:sz w:val="28"/>
          <w:szCs w:val="28"/>
        </w:rPr>
        <w:b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lastRenderedPageBreak/>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AA2BE4" w:rsidRDefault="00AA2BE4"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xml:space="preserve">. Отказ в предоставлении муниципальной услуги по причине отзыва Заявления на предоставление муниципальной услуги не препятствует </w:t>
      </w:r>
      <w:r w:rsidRPr="00E124CF">
        <w:rPr>
          <w:rFonts w:ascii="Times New Roman" w:hAnsi="Times New Roman" w:cs="Times New Roman"/>
          <w:sz w:val="28"/>
          <w:szCs w:val="28"/>
        </w:rPr>
        <w:lastRenderedPageBreak/>
        <w:t>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 xml:space="preserve">предоставляющего муниципальную </w:t>
      </w:r>
      <w:r w:rsidR="0057588D" w:rsidRPr="00895CF3">
        <w:rPr>
          <w:rFonts w:ascii="Times New Roman" w:eastAsia="Times New Roman" w:hAnsi="Times New Roman" w:cs="Times New Roman"/>
          <w:b/>
          <w:sz w:val="28"/>
          <w:szCs w:val="28"/>
        </w:rPr>
        <w:lastRenderedPageBreak/>
        <w:t>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AA2BE4" w:rsidRDefault="00AA2BE4" w:rsidP="00733ECC">
      <w:pPr>
        <w:tabs>
          <w:tab w:val="left" w:pos="1134"/>
        </w:tabs>
        <w:spacing w:after="0" w:line="240" w:lineRule="auto"/>
        <w:ind w:firstLine="708"/>
        <w:jc w:val="right"/>
        <w:rPr>
          <w:rFonts w:ascii="Times New Roman" w:hAnsi="Times New Roman" w:cs="Times New Roman"/>
          <w:color w:val="000000"/>
          <w:sz w:val="28"/>
          <w:szCs w:val="28"/>
        </w:rPr>
      </w:pPr>
    </w:p>
    <w:p w:rsidR="00AA2BE4" w:rsidRDefault="00AA2BE4" w:rsidP="00733ECC">
      <w:pPr>
        <w:tabs>
          <w:tab w:val="left" w:pos="1134"/>
        </w:tabs>
        <w:spacing w:after="0" w:line="240" w:lineRule="auto"/>
        <w:ind w:firstLine="708"/>
        <w:jc w:val="right"/>
        <w:rPr>
          <w:rFonts w:ascii="Times New Roman" w:hAnsi="Times New Roman" w:cs="Times New Roman"/>
          <w:color w:val="000000"/>
          <w:sz w:val="28"/>
          <w:szCs w:val="28"/>
        </w:rPr>
      </w:pPr>
    </w:p>
    <w:p w:rsidR="00AA2BE4" w:rsidRDefault="00AA2BE4" w:rsidP="00733ECC">
      <w:pPr>
        <w:tabs>
          <w:tab w:val="left" w:pos="1134"/>
        </w:tabs>
        <w:spacing w:after="0" w:line="240" w:lineRule="auto"/>
        <w:ind w:firstLine="708"/>
        <w:jc w:val="right"/>
        <w:rPr>
          <w:rFonts w:ascii="Times New Roman" w:hAnsi="Times New Roman" w:cs="Times New Roman"/>
          <w:color w:val="000000"/>
          <w:sz w:val="28"/>
          <w:szCs w:val="28"/>
        </w:rPr>
      </w:pPr>
    </w:p>
    <w:p w:rsidR="00AA2BE4" w:rsidRDefault="00AA2BE4" w:rsidP="00733ECC">
      <w:pPr>
        <w:tabs>
          <w:tab w:val="left" w:pos="1134"/>
        </w:tabs>
        <w:spacing w:after="0" w:line="240" w:lineRule="auto"/>
        <w:ind w:firstLine="708"/>
        <w:jc w:val="right"/>
        <w:rPr>
          <w:rFonts w:ascii="Times New Roman" w:hAnsi="Times New Roman" w:cs="Times New Roman"/>
          <w:color w:val="000000"/>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w:t>
      </w:r>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t>размещения вывески</w:t>
            </w:r>
            <w:r w:rsidR="00000B2D">
              <w:rPr>
                <w:rFonts w:ascii="TimesNewRomanPSMT" w:hAnsi="TimesNewRomanPSMT"/>
                <w:color w:val="000000"/>
                <w:sz w:val="24"/>
                <w:szCs w:val="24"/>
              </w:rPr>
              <w:t xml:space="preserve"> ?</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lastRenderedPageBreak/>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lastRenderedPageBreak/>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согласование дизайн-проекта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w:t>
      </w:r>
      <w:r w:rsidRPr="0034467A">
        <w:rPr>
          <w:rFonts w:ascii="Times New Roman" w:hAnsi="Times New Roman" w:cs="Times New Roman"/>
          <w:color w:val="000000"/>
          <w:sz w:val="28"/>
          <w:szCs w:val="28"/>
        </w:rPr>
        <w:lastRenderedPageBreak/>
        <w:t>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согласование дизайн-проекта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79" w:rsidRDefault="000F0B79">
      <w:pPr>
        <w:spacing w:after="0" w:line="240" w:lineRule="auto"/>
      </w:pPr>
      <w:r>
        <w:separator/>
      </w:r>
    </w:p>
  </w:endnote>
  <w:endnote w:type="continuationSeparator" w:id="0">
    <w:p w:rsidR="000F0B79" w:rsidRDefault="000F0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79" w:rsidRDefault="000F0B79">
      <w:pPr>
        <w:spacing w:after="0" w:line="240" w:lineRule="auto"/>
      </w:pPr>
      <w:r>
        <w:separator/>
      </w:r>
    </w:p>
  </w:footnote>
  <w:footnote w:type="continuationSeparator" w:id="0">
    <w:p w:rsidR="000F0B79" w:rsidRDefault="000F0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75116B" w:rsidRDefault="00657562">
        <w:pPr>
          <w:pStyle w:val="a9"/>
          <w:jc w:val="center"/>
        </w:pPr>
        <w:r>
          <w:fldChar w:fldCharType="begin"/>
        </w:r>
        <w:r w:rsidR="0075116B">
          <w:instrText>PAGE   \* MERGEFORMAT</w:instrText>
        </w:r>
        <w:r>
          <w:fldChar w:fldCharType="separate"/>
        </w:r>
        <w:r w:rsidR="00463984">
          <w:rPr>
            <w:noProof/>
          </w:rPr>
          <w:t>2</w:t>
        </w:r>
        <w:r>
          <w:fldChar w:fldCharType="end"/>
        </w:r>
      </w:p>
    </w:sdtContent>
  </w:sdt>
  <w:p w:rsidR="0075116B" w:rsidRDefault="0075116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alias w:val="Название"/>
      <w:tag w:val=""/>
      <w:id w:val="1116400235"/>
      <w:placeholder>
        <w:docPart w:val="A6D15EB35115452899D8A89BD456E475"/>
      </w:placeholder>
      <w:showingPlcHdr/>
      <w:dataBinding w:prefixMappings="xmlns:ns0='http://purl.org/dc/elements/1.1/' xmlns:ns1='http://schemas.openxmlformats.org/package/2006/metadata/core-properties' " w:xpath="/ns1:coreProperties[1]/ns0:title[1]" w:storeItemID="{6C3C8BC8-F283-45AE-878A-BAB7291924A1}"/>
      <w:text/>
    </w:sdtPr>
    <w:sdtContent>
      <w:p w:rsidR="0075116B" w:rsidRPr="008D68B3" w:rsidRDefault="0075116B">
        <w:pPr>
          <w:pStyle w:val="a9"/>
          <w:tabs>
            <w:tab w:val="clear" w:pos="4677"/>
            <w:tab w:val="clear" w:pos="9355"/>
          </w:tabs>
          <w:jc w:val="right"/>
          <w:rPr>
            <w:rFonts w:ascii="Times New Roman" w:hAnsi="Times New Roman" w:cs="Times New Roman"/>
            <w:color w:val="7F7F7F"/>
            <w:sz w:val="28"/>
            <w:szCs w:val="28"/>
          </w:rPr>
        </w:pPr>
        <w:r w:rsidRPr="008D68B3">
          <w:rPr>
            <w:color w:val="7F7F7F"/>
          </w:rPr>
          <w:t>[Заголовок документа]</w:t>
        </w:r>
      </w:p>
    </w:sdtContent>
  </w:sdt>
  <w:p w:rsidR="0075116B" w:rsidRDefault="007511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2F22E0"/>
    <w:rsid w:val="00000B2D"/>
    <w:rsid w:val="0001549B"/>
    <w:rsid w:val="000219DD"/>
    <w:rsid w:val="00027A55"/>
    <w:rsid w:val="00044CA4"/>
    <w:rsid w:val="00047CD9"/>
    <w:rsid w:val="000548BB"/>
    <w:rsid w:val="00087498"/>
    <w:rsid w:val="000946B2"/>
    <w:rsid w:val="000A1BE0"/>
    <w:rsid w:val="000E396A"/>
    <w:rsid w:val="000F0B79"/>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2B92"/>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63984"/>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57562"/>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6A7E"/>
    <w:rsid w:val="0075116B"/>
    <w:rsid w:val="00782217"/>
    <w:rsid w:val="007A2634"/>
    <w:rsid w:val="007C22EE"/>
    <w:rsid w:val="007D044D"/>
    <w:rsid w:val="007D33A5"/>
    <w:rsid w:val="007D466C"/>
    <w:rsid w:val="0080218C"/>
    <w:rsid w:val="00837F6F"/>
    <w:rsid w:val="00845097"/>
    <w:rsid w:val="00851889"/>
    <w:rsid w:val="008631CC"/>
    <w:rsid w:val="00864756"/>
    <w:rsid w:val="00873820"/>
    <w:rsid w:val="008866B8"/>
    <w:rsid w:val="008921FB"/>
    <w:rsid w:val="00892B0F"/>
    <w:rsid w:val="0089528C"/>
    <w:rsid w:val="00895CF3"/>
    <w:rsid w:val="008A5643"/>
    <w:rsid w:val="008A61A8"/>
    <w:rsid w:val="008B4F5B"/>
    <w:rsid w:val="008D68B3"/>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5641"/>
    <w:rsid w:val="009C60CE"/>
    <w:rsid w:val="009C63EE"/>
    <w:rsid w:val="009D7579"/>
    <w:rsid w:val="009F5E53"/>
    <w:rsid w:val="00A13235"/>
    <w:rsid w:val="00A26A4C"/>
    <w:rsid w:val="00A365AC"/>
    <w:rsid w:val="00A40814"/>
    <w:rsid w:val="00A71E64"/>
    <w:rsid w:val="00A87812"/>
    <w:rsid w:val="00A90884"/>
    <w:rsid w:val="00A960EE"/>
    <w:rsid w:val="00AA2BE4"/>
    <w:rsid w:val="00AE2A4D"/>
    <w:rsid w:val="00AF27B5"/>
    <w:rsid w:val="00AF5270"/>
    <w:rsid w:val="00AF676A"/>
    <w:rsid w:val="00B04A0E"/>
    <w:rsid w:val="00B166D4"/>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14269"/>
    <w:rsid w:val="00D32220"/>
    <w:rsid w:val="00D46033"/>
    <w:rsid w:val="00D53734"/>
    <w:rsid w:val="00D74E78"/>
    <w:rsid w:val="00D94D60"/>
    <w:rsid w:val="00DB1F3C"/>
    <w:rsid w:val="00DB3388"/>
    <w:rsid w:val="00DC05BC"/>
    <w:rsid w:val="00DD6B8D"/>
    <w:rsid w:val="00DD729B"/>
    <w:rsid w:val="00DE497F"/>
    <w:rsid w:val="00DF220E"/>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F7DA1"/>
    <w:rsid w:val="00073BDC"/>
    <w:rsid w:val="00233C8A"/>
    <w:rsid w:val="006078D9"/>
    <w:rsid w:val="009571F2"/>
    <w:rsid w:val="00984945"/>
    <w:rsid w:val="009D095B"/>
    <w:rsid w:val="009F7DA1"/>
    <w:rsid w:val="00A14B0F"/>
    <w:rsid w:val="00BB438B"/>
    <w:rsid w:val="00CF07EF"/>
    <w:rsid w:val="00EB0D4E"/>
    <w:rsid w:val="00EF7CD3"/>
    <w:rsid w:val="00F973C0"/>
    <w:rsid w:val="00FB0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D15EB35115452899D8A89BD456E475">
    <w:name w:val="A6D15EB35115452899D8A89BD456E475"/>
    <w:rsid w:val="009F7D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Computer</cp:lastModifiedBy>
  <cp:revision>8</cp:revision>
  <dcterms:created xsi:type="dcterms:W3CDTF">2022-08-30T06:40:00Z</dcterms:created>
  <dcterms:modified xsi:type="dcterms:W3CDTF">2023-03-17T07:30:00Z</dcterms:modified>
</cp:coreProperties>
</file>